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92" w:rsidRPr="00224192" w:rsidRDefault="00224192" w:rsidP="00224192">
      <w:pPr>
        <w:pStyle w:val="Standard"/>
        <w:snapToGrid w:val="0"/>
        <w:jc w:val="center"/>
        <w:rPr>
          <w:rFonts w:cs="Times New Roman"/>
          <w:sz w:val="28"/>
          <w:szCs w:val="28"/>
        </w:rPr>
      </w:pPr>
      <w:r w:rsidRPr="00224192">
        <w:rPr>
          <w:rFonts w:cs="Times New Roman"/>
          <w:sz w:val="28"/>
          <w:szCs w:val="28"/>
        </w:rPr>
        <w:t>АДМИНИСТРАЦИЯ НОВОТИТАРОВСКОГО СЕЛЬСКОГО ПОСЕЛЕНИЯ</w:t>
      </w:r>
    </w:p>
    <w:p w:rsidR="00224192" w:rsidRPr="00224192" w:rsidRDefault="00224192" w:rsidP="00224192">
      <w:pPr>
        <w:pStyle w:val="Standard"/>
        <w:snapToGrid w:val="0"/>
        <w:jc w:val="center"/>
        <w:rPr>
          <w:rFonts w:cs="Times New Roman"/>
          <w:sz w:val="28"/>
          <w:szCs w:val="28"/>
        </w:rPr>
      </w:pPr>
      <w:r w:rsidRPr="00224192">
        <w:rPr>
          <w:rFonts w:cs="Times New Roman"/>
          <w:sz w:val="28"/>
          <w:szCs w:val="28"/>
        </w:rPr>
        <w:t>ДИНСКОГО РАЙОНА</w:t>
      </w:r>
    </w:p>
    <w:p w:rsidR="00224192" w:rsidRPr="00224192" w:rsidRDefault="00224192" w:rsidP="00224192">
      <w:pPr>
        <w:pStyle w:val="Standard"/>
        <w:snapToGrid w:val="0"/>
        <w:jc w:val="center"/>
        <w:rPr>
          <w:rFonts w:cs="Times New Roman"/>
          <w:sz w:val="28"/>
          <w:szCs w:val="28"/>
        </w:rPr>
      </w:pPr>
    </w:p>
    <w:p w:rsidR="00224192" w:rsidRPr="00224192" w:rsidRDefault="00224192" w:rsidP="00224192">
      <w:pPr>
        <w:pStyle w:val="Standard"/>
        <w:snapToGrid w:val="0"/>
        <w:jc w:val="center"/>
        <w:rPr>
          <w:sz w:val="28"/>
          <w:szCs w:val="28"/>
        </w:rPr>
      </w:pPr>
      <w:r w:rsidRPr="00224192">
        <w:rPr>
          <w:rFonts w:cs="Times New Roman"/>
          <w:sz w:val="28"/>
          <w:szCs w:val="28"/>
        </w:rPr>
        <w:t xml:space="preserve">ПОСТАНОВЛЕНИЕ </w:t>
      </w:r>
      <w:proofErr w:type="spellStart"/>
      <w:r w:rsidRPr="00224192">
        <w:rPr>
          <w:rFonts w:cs="Times New Roman"/>
          <w:sz w:val="28"/>
          <w:szCs w:val="28"/>
        </w:rPr>
        <w:t>от</w:t>
      </w:r>
      <w:proofErr w:type="spellEnd"/>
      <w:r w:rsidRPr="00224192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01.03.2016</w:t>
      </w:r>
      <w:r w:rsidRPr="00224192">
        <w:rPr>
          <w:rFonts w:cs="Times New Roman"/>
          <w:sz w:val="28"/>
          <w:szCs w:val="28"/>
          <w:shd w:val="clear" w:color="auto" w:fill="FFFFFF"/>
        </w:rPr>
        <w:t xml:space="preserve"> №</w:t>
      </w:r>
      <w:r w:rsidRPr="00224192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178</w:t>
      </w:r>
    </w:p>
    <w:p w:rsidR="00BA2103" w:rsidRDefault="00BA2103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c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25E8A" w:rsidTr="00225E8A">
        <w:tc>
          <w:tcPr>
            <w:tcW w:w="8647" w:type="dxa"/>
          </w:tcPr>
          <w:p w:rsidR="00225E8A" w:rsidRDefault="004050DC" w:rsidP="004050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33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форме и условиях продажи земельных участков</w:t>
            </w:r>
          </w:p>
          <w:p w:rsidR="004050DC" w:rsidRDefault="004050DC" w:rsidP="004050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P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Pr="004050DC" w:rsidRDefault="007338F9" w:rsidP="004050DC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  <w14:numSpacing w14:val="proportional"/>
        </w:rPr>
      </w:pPr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В соответствии с Земельным кодексом РФ, Гражданским кодексом РФ, Законом Краснодарского края от 5 ноября 2002 года № 532-КЗ «Об основах регулирования земельных отношений в Краснодарском крае», 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п</w:t>
      </w:r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о с т а н о в л я ю</w:t>
      </w:r>
      <w:r w:rsidRPr="004050DC">
        <w:rPr>
          <w:rFonts w:ascii="Calibri" w:eastAsia="Calibri" w:hAnsi="Calibri" w:cs="Times New Roman"/>
          <w:sz w:val="28"/>
          <w:szCs w:val="28"/>
          <w14:numSpacing w14:val="proportional"/>
        </w:rPr>
        <w:t>:</w:t>
      </w:r>
    </w:p>
    <w:p w:rsidR="007338F9" w:rsidRPr="004050DC" w:rsidRDefault="007338F9" w:rsidP="004050DC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  <w14:numSpacing w14:val="proportional"/>
        </w:rPr>
      </w:pPr>
      <w:r w:rsidRPr="004050DC">
        <w:rPr>
          <w:rFonts w:eastAsia="Times New Roman"/>
          <w:sz w:val="28"/>
          <w:szCs w:val="28"/>
          <w14:numSpacing w14:val="proportional"/>
        </w:rPr>
        <w:t>Утвердить аукционную документацию (приложение №</w:t>
      </w:r>
      <w:r w:rsidR="00AB7A02" w:rsidRPr="004050DC">
        <w:rPr>
          <w:rFonts w:eastAsia="Times New Roman"/>
          <w:sz w:val="28"/>
          <w:szCs w:val="28"/>
          <w14:numSpacing w14:val="proportional"/>
        </w:rPr>
        <w:t xml:space="preserve"> </w:t>
      </w:r>
      <w:r w:rsidRPr="004050DC">
        <w:rPr>
          <w:rFonts w:eastAsia="Times New Roman"/>
          <w:sz w:val="28"/>
          <w:szCs w:val="28"/>
          <w14:numSpacing w14:val="proportional"/>
        </w:rPr>
        <w:t>1</w:t>
      </w:r>
      <w:r w:rsidR="00911214" w:rsidRPr="004050DC">
        <w:rPr>
          <w:rFonts w:eastAsia="Times New Roman"/>
          <w:sz w:val="28"/>
          <w:szCs w:val="28"/>
          <w14:numSpacing w14:val="proportional"/>
        </w:rPr>
        <w:t>, приложение № 2</w:t>
      </w:r>
      <w:r w:rsidRPr="004050DC">
        <w:rPr>
          <w:rFonts w:eastAsia="Times New Roman"/>
          <w:sz w:val="28"/>
          <w:szCs w:val="28"/>
          <w14:numSpacing w14:val="proportional"/>
        </w:rPr>
        <w:t>) и извещение о проведении открытого аукциона (приложение №</w:t>
      </w:r>
      <w:r w:rsidR="00AB7A02" w:rsidRPr="004050DC">
        <w:rPr>
          <w:rFonts w:eastAsia="Times New Roman"/>
          <w:sz w:val="28"/>
          <w:szCs w:val="28"/>
          <w14:numSpacing w14:val="proportional"/>
        </w:rPr>
        <w:t xml:space="preserve"> </w:t>
      </w:r>
      <w:r w:rsidR="00911214" w:rsidRPr="004050DC">
        <w:rPr>
          <w:rFonts w:eastAsia="Times New Roman"/>
          <w:sz w:val="28"/>
          <w:szCs w:val="28"/>
          <w14:numSpacing w14:val="proportional"/>
        </w:rPr>
        <w:t>3</w:t>
      </w:r>
      <w:r w:rsidRPr="004050DC">
        <w:rPr>
          <w:rFonts w:eastAsia="Times New Roman"/>
          <w:sz w:val="28"/>
          <w:szCs w:val="28"/>
          <w14:numSpacing w14:val="proportional"/>
        </w:rPr>
        <w:t>) по продаже земельных участков, расположенных по адресу:</w:t>
      </w:r>
    </w:p>
    <w:p w:rsidR="00651284" w:rsidRPr="004050DC" w:rsidRDefault="00651284" w:rsidP="004050DC">
      <w:pPr>
        <w:spacing w:after="0"/>
        <w:ind w:firstLine="687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4050DC">
        <w:rPr>
          <w:rFonts w:ascii="Times New Roman" w:eastAsia="Times New Roman" w:hAnsi="Times New Roman" w:cs="Times New Roman"/>
          <w:b/>
          <w:sz w:val="28"/>
          <w:szCs w:val="28"/>
          <w14:numSpacing w14:val="proportional"/>
        </w:rPr>
        <w:t>Лот № 1</w:t>
      </w:r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– земельный участок, расположенный по адресу:                                      Краснодарский край, Динской район, ст.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Новотитаровская</w:t>
      </w:r>
      <w:proofErr w:type="spell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, ул. Нахимова, 26,  площадью  1000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кв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.м</w:t>
      </w:r>
      <w:proofErr w:type="spellEnd"/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, с кадастровым номером 23:07:0201201:379,  разрешенное использование – отдельно стоящие усадебные жилые дома, категория  земель  - земли  населенных  пунктов,  с начальной  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стоимостью</w:t>
      </w:r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установленной на основании  отчета  независимого    оценщика –  245 000 (двести сорок пять тысяч) рублей. </w:t>
      </w:r>
    </w:p>
    <w:p w:rsidR="00651284" w:rsidRPr="004050DC" w:rsidRDefault="00651284" w:rsidP="004050DC">
      <w:pPr>
        <w:spacing w:after="0"/>
        <w:ind w:firstLine="687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4050DC">
        <w:rPr>
          <w:rFonts w:ascii="Times New Roman" w:eastAsia="Times New Roman" w:hAnsi="Times New Roman" w:cs="Times New Roman"/>
          <w:b/>
          <w:sz w:val="28"/>
          <w:szCs w:val="28"/>
          <w14:numSpacing w14:val="proportional"/>
        </w:rPr>
        <w:t xml:space="preserve">Лот № 2 </w:t>
      </w:r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– земельный участок, расположенный по адресу:                                      Краснодарский край, Динской район, ст.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Новотитаровская</w:t>
      </w:r>
      <w:proofErr w:type="spell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, ул.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Дорошенкова</w:t>
      </w:r>
      <w:proofErr w:type="spell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, 12,  площадью  1000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кв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.м</w:t>
      </w:r>
      <w:proofErr w:type="spellEnd"/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, с кадастровым номером 23:07:0201243:36,  разрешенное использование – отдельно стоящие усадебные жилые дома, категория  земель  - земли  населенных  пунктов,  с начальной  стоимостью установленной на основании  отчета  независимого    оценщика –  256 000 (двести пятьдесят шесть тысяч) рублей.</w:t>
      </w:r>
    </w:p>
    <w:p w:rsidR="00651284" w:rsidRPr="004050DC" w:rsidRDefault="00651284" w:rsidP="004050DC">
      <w:pPr>
        <w:spacing w:after="0"/>
        <w:ind w:firstLine="687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4050DC">
        <w:rPr>
          <w:rFonts w:ascii="Times New Roman" w:eastAsia="Times New Roman" w:hAnsi="Times New Roman" w:cs="Times New Roman"/>
          <w:b/>
          <w:sz w:val="28"/>
          <w:szCs w:val="28"/>
          <w14:numSpacing w14:val="proportional"/>
        </w:rPr>
        <w:t>Лот № 3</w:t>
      </w:r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– земельный участок, расположенный по адресу:                                      Краснодарский край, Динской район, ст.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Новотитаровская</w:t>
      </w:r>
      <w:proofErr w:type="spell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, ул. Маршала Жукова, 19,  площадью  1000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кв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.м</w:t>
      </w:r>
      <w:proofErr w:type="spellEnd"/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, с кадастровым номером 23:07:0201245:222,  разрешенное использование – отдельно стоящие усадебные жилые дома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огородничества), категория  земель  - земли  населенных  пунктов,  с начальной  стоимостью установленной на основании  отчета  независимого    оценщика –  256 000 (двести пятьдесят шесть тысяч) рублей.</w:t>
      </w:r>
    </w:p>
    <w:p w:rsidR="00651284" w:rsidRPr="004050DC" w:rsidRDefault="00651284" w:rsidP="004050DC">
      <w:pPr>
        <w:spacing w:after="0"/>
        <w:ind w:firstLine="687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4050DC">
        <w:rPr>
          <w:rFonts w:ascii="Times New Roman" w:eastAsia="Times New Roman" w:hAnsi="Times New Roman" w:cs="Times New Roman"/>
          <w:b/>
          <w:sz w:val="28"/>
          <w:szCs w:val="28"/>
          <w14:numSpacing w14:val="proportional"/>
        </w:rPr>
        <w:t>Лот № 4</w:t>
      </w:r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– земельный участок, расположенный по адресу:  Краснодарский край, Динской  район, ст.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Новотитаровская</w:t>
      </w:r>
      <w:proofErr w:type="spell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, ул. Тимирязева, 30, площадью 987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кв.м</w:t>
      </w:r>
      <w:proofErr w:type="spell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., с кадастровым номером 23:07:0201201:392, разрешенное использование – отдельно стоящие усадебные жилые дома (в том числе с местами приложения труда и с возможностью ведения развитого товарного личного подсобного </w:t>
      </w:r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lastRenderedPageBreak/>
        <w:t xml:space="preserve">хозяйства, сельскохозяйственного производства, садоводства, огородничества) категория  земель  - земли  населенных  пунктов,  с начальной  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стоимостью</w:t>
      </w:r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 установленной на основании  отчета   независимого    оценщика –  252 700 (двести пятьдесят две тысячи семьсот) рублей.   </w:t>
      </w:r>
    </w:p>
    <w:p w:rsidR="00651284" w:rsidRPr="004050DC" w:rsidRDefault="00651284" w:rsidP="004050DC">
      <w:pPr>
        <w:spacing w:after="0"/>
        <w:ind w:firstLine="687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4050DC">
        <w:rPr>
          <w:rFonts w:ascii="Times New Roman" w:eastAsia="Times New Roman" w:hAnsi="Times New Roman" w:cs="Times New Roman"/>
          <w:b/>
          <w:sz w:val="28"/>
          <w:szCs w:val="28"/>
          <w14:numSpacing w14:val="proportional"/>
        </w:rPr>
        <w:t xml:space="preserve">Лот № 5 </w:t>
      </w:r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– земельный участок, расположенный по адресу:  Краснодарский край, Динской район, х. Осечки, 154,  площадью 2000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кв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.м</w:t>
      </w:r>
      <w:proofErr w:type="spellEnd"/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, с кадастровым номером 23:07:0201002:1810, разрешенное использование – отдельно стоящие усадебные жилые дома, категория  земель  - земли  населенных  пунктов,  с начальной  стоимостью установленной на основании  отчета   независимого    оценщика –  180 000 (сто восемьдесят тысяч) рублей. </w:t>
      </w:r>
    </w:p>
    <w:p w:rsidR="00651284" w:rsidRPr="004050DC" w:rsidRDefault="00651284" w:rsidP="004050DC">
      <w:pPr>
        <w:tabs>
          <w:tab w:val="left" w:pos="2100"/>
        </w:tabs>
        <w:spacing w:after="0"/>
        <w:ind w:firstLine="687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4050DC">
        <w:rPr>
          <w:rFonts w:ascii="Times New Roman" w:eastAsia="Times New Roman" w:hAnsi="Times New Roman" w:cs="Times New Roman"/>
          <w:b/>
          <w:sz w:val="28"/>
          <w:szCs w:val="28"/>
          <w14:numSpacing w14:val="proportional"/>
        </w:rPr>
        <w:t xml:space="preserve">Лот № 6 </w:t>
      </w:r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– земельный участок, расположенный по адресу:  Краснодарский край, Динской  район, х. Осечки, 155,  площадью 2000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кв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.м</w:t>
      </w:r>
      <w:proofErr w:type="spellEnd"/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, с кадастровым номером 23:07:0201002:1811, разрешенное использование – отдельно стоящие усадебные жилые дома,  категория  земель  - земли  населенных  пунктов, с начальной стоимостью установленной на основании отчета независимого оценщика–  180 000 (сто восемьдесят тысяч) рублей.</w:t>
      </w:r>
    </w:p>
    <w:p w:rsidR="00651284" w:rsidRPr="004050DC" w:rsidRDefault="00651284" w:rsidP="004050DC">
      <w:pPr>
        <w:tabs>
          <w:tab w:val="left" w:pos="2100"/>
        </w:tabs>
        <w:spacing w:after="0"/>
        <w:ind w:firstLine="687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4050DC">
        <w:rPr>
          <w:rFonts w:ascii="Times New Roman" w:eastAsia="Times New Roman" w:hAnsi="Times New Roman" w:cs="Times New Roman"/>
          <w:b/>
          <w:sz w:val="28"/>
          <w:szCs w:val="28"/>
          <w14:numSpacing w14:val="proportional"/>
        </w:rPr>
        <w:t xml:space="preserve">Лот № 7 </w:t>
      </w:r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 xml:space="preserve">– земельный участок, расположенный по адресу:  Краснодарский край, Динской  район, с. Примаки, 79а,  площадью 2010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кв</w:t>
      </w: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.м</w:t>
      </w:r>
      <w:proofErr w:type="spellEnd"/>
      <w:proofErr w:type="gramEnd"/>
      <w:r w:rsidRPr="004050DC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, с кадастровым номером 23:07:0201001:1109, разрешенное использование – для ведения личного подсобного хозяйства, категория  земель  - земли  населенных  пунктов, с начальной стоимостью установленной на основании отчета независимого оценщика 180 900 (сто восемьдесят тысяч девятьсот) рублей. Ограничения в пользовании земельным участком: участок не имеет самостоятельного выхода и может быть присоединен к одному из смежных земельных участков.</w:t>
      </w:r>
    </w:p>
    <w:p w:rsidR="007338F9" w:rsidRPr="004050DC" w:rsidRDefault="007338F9" w:rsidP="004050DC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87"/>
        <w:jc w:val="both"/>
        <w:rPr>
          <w:rFonts w:eastAsia="Times New Roman"/>
          <w:sz w:val="28"/>
          <w:szCs w:val="28"/>
          <w14:numSpacing w14:val="proportional"/>
        </w:rPr>
      </w:pPr>
      <w:r w:rsidRPr="004050DC">
        <w:rPr>
          <w:rFonts w:eastAsia="Times New Roman"/>
          <w:sz w:val="28"/>
          <w:szCs w:val="28"/>
          <w14:numSpacing w14:val="proportional"/>
        </w:rPr>
        <w:t xml:space="preserve">Опубликовать извещение о проведении открытого аукциона по продаже земельных участков в официальном издании администрации МО Динской район и разместить в сети «Интернет» на официальном сайте Российской Федерации </w:t>
      </w:r>
      <w:r w:rsidRPr="004050DC">
        <w:rPr>
          <w:rFonts w:eastAsia="Times New Roman"/>
          <w:b/>
          <w:sz w:val="28"/>
          <w:szCs w:val="28"/>
          <w:u w:val="single"/>
          <w14:numSpacing w14:val="proportional"/>
        </w:rPr>
        <w:t>http://torgi.gov.ru</w:t>
      </w:r>
      <w:r w:rsidRPr="004050DC">
        <w:rPr>
          <w:rFonts w:eastAsia="Times New Roman"/>
          <w:sz w:val="28"/>
          <w:szCs w:val="28"/>
          <w14:numSpacing w14:val="proportional"/>
        </w:rPr>
        <w:t xml:space="preserve"> и на сайте администрации </w:t>
      </w:r>
      <w:proofErr w:type="spellStart"/>
      <w:r w:rsidRPr="004050DC">
        <w:rPr>
          <w:rFonts w:eastAsia="Times New Roman"/>
          <w:sz w:val="28"/>
          <w:szCs w:val="28"/>
          <w14:numSpacing w14:val="proportional"/>
        </w:rPr>
        <w:t>Новотитаровского</w:t>
      </w:r>
      <w:proofErr w:type="spellEnd"/>
      <w:r w:rsidRPr="004050DC">
        <w:rPr>
          <w:rFonts w:eastAsia="Times New Roman"/>
          <w:sz w:val="28"/>
          <w:szCs w:val="28"/>
          <w14:numSpacing w14:val="proportional"/>
        </w:rPr>
        <w:t xml:space="preserve"> сельского поселения </w:t>
      </w:r>
      <w:proofErr w:type="spellStart"/>
      <w:r w:rsidRPr="004050DC">
        <w:rPr>
          <w:rFonts w:eastAsia="Times New Roman"/>
          <w:sz w:val="28"/>
          <w:szCs w:val="28"/>
          <w14:numSpacing w14:val="proportional"/>
        </w:rPr>
        <w:t>Динского</w:t>
      </w:r>
      <w:proofErr w:type="spellEnd"/>
      <w:r w:rsidRPr="004050DC">
        <w:rPr>
          <w:rFonts w:eastAsia="Times New Roman"/>
          <w:sz w:val="28"/>
          <w:szCs w:val="28"/>
          <w14:numSpacing w14:val="proportional"/>
        </w:rPr>
        <w:t xml:space="preserve"> ра</w:t>
      </w:r>
      <w:r w:rsidR="0020450F" w:rsidRPr="004050DC">
        <w:rPr>
          <w:rFonts w:eastAsia="Times New Roman"/>
          <w:sz w:val="28"/>
          <w:szCs w:val="28"/>
          <w14:numSpacing w14:val="proportional"/>
        </w:rPr>
        <w:t>йо</w:t>
      </w:r>
      <w:r w:rsidRPr="004050DC">
        <w:rPr>
          <w:rFonts w:eastAsia="Times New Roman"/>
          <w:sz w:val="28"/>
          <w:szCs w:val="28"/>
          <w14:numSpacing w14:val="proportional"/>
        </w:rPr>
        <w:t>на;</w:t>
      </w:r>
    </w:p>
    <w:p w:rsidR="007338F9" w:rsidRPr="004050DC" w:rsidRDefault="007338F9" w:rsidP="004050DC">
      <w:pPr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Организовать и провести открытый аукцион по продаже земельных участков;</w:t>
      </w:r>
    </w:p>
    <w:p w:rsidR="007338F9" w:rsidRDefault="007338F9" w:rsidP="004050DC">
      <w:pPr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По итогам открытого аукциона заключить с победителями договоры купли-продажи земельных участков.</w:t>
      </w:r>
    </w:p>
    <w:p w:rsidR="004050DC" w:rsidRPr="004050DC" w:rsidRDefault="004050DC" w:rsidP="004050DC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</w:p>
    <w:p w:rsidR="007338F9" w:rsidRPr="004050DC" w:rsidRDefault="007338F9" w:rsidP="004050DC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proofErr w:type="gramStart"/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Контроль </w:t>
      </w:r>
      <w:r w:rsid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за</w:t>
      </w:r>
      <w:proofErr w:type="gramEnd"/>
      <w:r w:rsid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 </w:t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выполнени</w:t>
      </w:r>
      <w:r w:rsid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 xml:space="preserve">ем настоящего постановления </w:t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оставляю за собой.</w:t>
      </w:r>
    </w:p>
    <w:p w:rsidR="007338F9" w:rsidRPr="004050DC" w:rsidRDefault="007338F9" w:rsidP="004050DC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</w:pPr>
      <w:r w:rsidRPr="004050DC">
        <w:rPr>
          <w:rFonts w:ascii="Times New Roman" w:eastAsia="Times New Roman" w:hAnsi="Times New Roman" w:cs="Times New Roman"/>
          <w:sz w:val="28"/>
          <w:szCs w:val="28"/>
          <w:lang w:eastAsia="ru-RU"/>
          <w14:numSpacing w14:val="proportional"/>
        </w:rPr>
        <w:t>Постановление вступает в силу со дня его подписания.</w:t>
      </w:r>
    </w:p>
    <w:p w:rsidR="007338F9" w:rsidRPr="004050DC" w:rsidRDefault="007338F9" w:rsidP="004050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numSpacing w14:val="proportional"/>
        </w:rPr>
      </w:pPr>
    </w:p>
    <w:p w:rsidR="009E3906" w:rsidRPr="004050DC" w:rsidRDefault="009E3906" w:rsidP="00405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</w:pPr>
    </w:p>
    <w:p w:rsidR="007338F9" w:rsidRPr="004050DC" w:rsidRDefault="007338F9" w:rsidP="00405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</w:pP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 xml:space="preserve">Глава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>Новотитаровского</w:t>
      </w:r>
      <w:proofErr w:type="spellEnd"/>
    </w:p>
    <w:p w:rsidR="007338F9" w:rsidRPr="004050DC" w:rsidRDefault="007338F9" w:rsidP="004050D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  <w14:numSpacing w14:val="proportional"/>
        </w:rPr>
      </w:pP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>сельского поселения</w:t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ab/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ab/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ab/>
      </w:r>
      <w:r w:rsidR="0086486A"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 xml:space="preserve"> </w:t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ab/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ab/>
        <w:t xml:space="preserve">                      </w:t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ab/>
      </w:r>
      <w:r w:rsidR="00897390"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 xml:space="preserve">     </w:t>
      </w:r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 xml:space="preserve">С.К. </w:t>
      </w:r>
      <w:proofErr w:type="spellStart"/>
      <w:r w:rsidRPr="004050DC">
        <w:rPr>
          <w:rFonts w:ascii="Times New Roman" w:eastAsia="Times New Roman" w:hAnsi="Times New Roman" w:cs="Times New Roman"/>
          <w:sz w:val="28"/>
          <w:szCs w:val="28"/>
          <w:lang w:eastAsia="ar-SA"/>
          <w14:numSpacing w14:val="proportional"/>
        </w:rPr>
        <w:t>Кошман</w:t>
      </w:r>
      <w:proofErr w:type="spellEnd"/>
      <w:r w:rsidRPr="004050DC">
        <w:rPr>
          <w:rFonts w:ascii="Times New Roman" w:eastAsia="Calibri" w:hAnsi="Times New Roman" w:cs="Times New Roman"/>
          <w:sz w:val="24"/>
          <w:szCs w:val="24"/>
          <w:lang w:eastAsia="ru-RU"/>
          <w14:numSpacing w14:val="proportional"/>
        </w:rPr>
        <w:t xml:space="preserve">                                                                                 </w:t>
      </w:r>
    </w:p>
    <w:p w:rsidR="007338F9" w:rsidRPr="004050DC" w:rsidRDefault="007338F9" w:rsidP="004050DC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  <w14:numSpacing w14:val="proportional"/>
        </w:rPr>
      </w:pPr>
      <w:r w:rsidRPr="004050DC">
        <w:rPr>
          <w:rFonts w:ascii="Times New Roman" w:eastAsia="Calibri" w:hAnsi="Times New Roman" w:cs="Times New Roman"/>
          <w:sz w:val="24"/>
          <w:szCs w:val="24"/>
          <w:lang w:eastAsia="ru-RU"/>
          <w14:numSpacing w14:val="proportional"/>
        </w:rPr>
        <w:t xml:space="preserve">                                                                 </w:t>
      </w:r>
    </w:p>
    <w:sectPr w:rsidR="007338F9" w:rsidRPr="004050DC" w:rsidSect="009E3906">
      <w:headerReference w:type="default" r:id="rId9"/>
      <w:pgSz w:w="11906" w:h="16838"/>
      <w:pgMar w:top="993" w:right="424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62" w:rsidRDefault="006D4162" w:rsidP="007338F9">
      <w:pPr>
        <w:spacing w:after="0" w:line="240" w:lineRule="auto"/>
      </w:pPr>
      <w:r>
        <w:separator/>
      </w:r>
    </w:p>
  </w:endnote>
  <w:endnote w:type="continuationSeparator" w:id="0">
    <w:p w:rsidR="006D4162" w:rsidRDefault="006D4162" w:rsidP="0073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62" w:rsidRDefault="006D4162" w:rsidP="007338F9">
      <w:pPr>
        <w:spacing w:after="0" w:line="240" w:lineRule="auto"/>
      </w:pPr>
      <w:r>
        <w:separator/>
      </w:r>
    </w:p>
  </w:footnote>
  <w:footnote w:type="continuationSeparator" w:id="0">
    <w:p w:rsidR="006D4162" w:rsidRDefault="006D4162" w:rsidP="0073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455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8F9" w:rsidRPr="007338F9" w:rsidRDefault="007338F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38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38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1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8F9" w:rsidRDefault="007338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03B"/>
    <w:multiLevelType w:val="hybridMultilevel"/>
    <w:tmpl w:val="C2B04B94"/>
    <w:lvl w:ilvl="0" w:tplc="D0E2F23E">
      <w:start w:val="1"/>
      <w:numFmt w:val="decimal"/>
      <w:lvlText w:val="%1.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60C41876"/>
    <w:multiLevelType w:val="multilevel"/>
    <w:tmpl w:val="472E3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6A993315"/>
    <w:multiLevelType w:val="hybridMultilevel"/>
    <w:tmpl w:val="F16674A4"/>
    <w:lvl w:ilvl="0" w:tplc="7032A9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EFD2B7C"/>
    <w:multiLevelType w:val="multilevel"/>
    <w:tmpl w:val="E53E2C2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F9"/>
    <w:rsid w:val="00001E88"/>
    <w:rsid w:val="00015C68"/>
    <w:rsid w:val="00034F24"/>
    <w:rsid w:val="0006151D"/>
    <w:rsid w:val="000B5ED4"/>
    <w:rsid w:val="00123345"/>
    <w:rsid w:val="00124B45"/>
    <w:rsid w:val="00137E34"/>
    <w:rsid w:val="0020450F"/>
    <w:rsid w:val="00224192"/>
    <w:rsid w:val="00225E8A"/>
    <w:rsid w:val="00247873"/>
    <w:rsid w:val="00251586"/>
    <w:rsid w:val="00281F0A"/>
    <w:rsid w:val="002850BA"/>
    <w:rsid w:val="00292EF3"/>
    <w:rsid w:val="002C0830"/>
    <w:rsid w:val="00352F5D"/>
    <w:rsid w:val="0038658C"/>
    <w:rsid w:val="003A29D1"/>
    <w:rsid w:val="003B3DB6"/>
    <w:rsid w:val="004050DC"/>
    <w:rsid w:val="00405F54"/>
    <w:rsid w:val="00436A02"/>
    <w:rsid w:val="00492D75"/>
    <w:rsid w:val="005F6DE2"/>
    <w:rsid w:val="00651284"/>
    <w:rsid w:val="006724FE"/>
    <w:rsid w:val="00687957"/>
    <w:rsid w:val="00696887"/>
    <w:rsid w:val="006D4162"/>
    <w:rsid w:val="006F363C"/>
    <w:rsid w:val="007338F9"/>
    <w:rsid w:val="00751B2A"/>
    <w:rsid w:val="007B083D"/>
    <w:rsid w:val="0081470D"/>
    <w:rsid w:val="00850FE1"/>
    <w:rsid w:val="0086486A"/>
    <w:rsid w:val="00876C4B"/>
    <w:rsid w:val="00897390"/>
    <w:rsid w:val="008B6954"/>
    <w:rsid w:val="00911214"/>
    <w:rsid w:val="009367AC"/>
    <w:rsid w:val="009722AA"/>
    <w:rsid w:val="009A174E"/>
    <w:rsid w:val="009A53EA"/>
    <w:rsid w:val="009E3906"/>
    <w:rsid w:val="00A17624"/>
    <w:rsid w:val="00A65879"/>
    <w:rsid w:val="00AB7A02"/>
    <w:rsid w:val="00BA2103"/>
    <w:rsid w:val="00BB5401"/>
    <w:rsid w:val="00C00164"/>
    <w:rsid w:val="00C16957"/>
    <w:rsid w:val="00C915A2"/>
    <w:rsid w:val="00C94CF5"/>
    <w:rsid w:val="00CB390C"/>
    <w:rsid w:val="00CF662D"/>
    <w:rsid w:val="00DA241F"/>
    <w:rsid w:val="00F025A5"/>
    <w:rsid w:val="00F25AD2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38F9"/>
  </w:style>
  <w:style w:type="paragraph" w:styleId="a3">
    <w:name w:val="List Paragraph"/>
    <w:basedOn w:val="a"/>
    <w:uiPriority w:val="34"/>
    <w:qFormat/>
    <w:rsid w:val="007338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7338F9"/>
    <w:rPr>
      <w:color w:val="0000FF"/>
      <w:u w:val="single"/>
    </w:rPr>
  </w:style>
  <w:style w:type="paragraph" w:styleId="a5">
    <w:name w:val="No Spacing"/>
    <w:uiPriority w:val="99"/>
    <w:qFormat/>
    <w:rsid w:val="0073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8F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F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F9"/>
  </w:style>
  <w:style w:type="paragraph" w:styleId="aa">
    <w:name w:val="footer"/>
    <w:basedOn w:val="a"/>
    <w:link w:val="ab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F9"/>
  </w:style>
  <w:style w:type="table" w:styleId="ac">
    <w:name w:val="Table Grid"/>
    <w:basedOn w:val="a1"/>
    <w:uiPriority w:val="59"/>
    <w:rsid w:val="0022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41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38F9"/>
  </w:style>
  <w:style w:type="paragraph" w:styleId="a3">
    <w:name w:val="List Paragraph"/>
    <w:basedOn w:val="a"/>
    <w:uiPriority w:val="34"/>
    <w:qFormat/>
    <w:rsid w:val="007338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7338F9"/>
    <w:rPr>
      <w:color w:val="0000FF"/>
      <w:u w:val="single"/>
    </w:rPr>
  </w:style>
  <w:style w:type="paragraph" w:styleId="a5">
    <w:name w:val="No Spacing"/>
    <w:uiPriority w:val="99"/>
    <w:qFormat/>
    <w:rsid w:val="0073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8F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F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F9"/>
  </w:style>
  <w:style w:type="paragraph" w:styleId="aa">
    <w:name w:val="footer"/>
    <w:basedOn w:val="a"/>
    <w:link w:val="ab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F9"/>
  </w:style>
  <w:style w:type="table" w:styleId="ac">
    <w:name w:val="Table Grid"/>
    <w:basedOn w:val="a1"/>
    <w:uiPriority w:val="59"/>
    <w:rsid w:val="0022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41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EBDA-F0BB-48BD-A681-F6067DD2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5</cp:revision>
  <cp:lastPrinted>2016-03-01T07:30:00Z</cp:lastPrinted>
  <dcterms:created xsi:type="dcterms:W3CDTF">2016-03-01T07:12:00Z</dcterms:created>
  <dcterms:modified xsi:type="dcterms:W3CDTF">2016-03-02T10:13:00Z</dcterms:modified>
</cp:coreProperties>
</file>