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E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Новотитаровсского сельского поселения</w:t>
      </w:r>
      <w:r w:rsidR="000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:rsidR="00AE58BC" w:rsidRPr="001253A5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253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 _______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000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Административный регламент</w:t>
      </w:r>
    </w:p>
    <w:p w:rsidR="00AE58BC" w:rsidRPr="00AE58BC" w:rsidRDefault="008A0104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r w:rsidR="00AE58BC"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редоставления</w:t>
      </w:r>
      <w:r w:rsidR="000C79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администрацией Новотитаровского сельского поселения Динского района </w:t>
      </w:r>
      <w:r w:rsidR="00AE58BC"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  <w:r w:rsidR="00AE58BC"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bookmarkEnd w:id="1"/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</w:t>
      </w:r>
    </w:p>
    <w:p w:rsidR="00AE58BC" w:rsidRPr="00AA1EEF" w:rsidRDefault="00B06DB4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 (далее по тексту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участков, находящихся в муниципальной собственности,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постоянное (бессрочное) пользование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Муниципальная услуга).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"/>
      <w:bookmarkEnd w:id="2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Данный Административный регламент распространяется на правоотношения по распоряжению:</w:t>
      </w:r>
    </w:p>
    <w:bookmarkEnd w:id="3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земельными участками, находящимися в муниципальной собственности Новотитаровского сельского поселения Динского района.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13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</w:p>
    <w:p w:rsid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4"/>
      <w:bookmarkEnd w:id="4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E58BC">
        <w:t xml:space="preserve">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предоставления муниципальной услуги являются: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71"/>
      <w:bookmarkEnd w:id="5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и органы местного самоуправления;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учреждения (бюджетные, казенные, автономные);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казенные предприятия;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исторического наследия президентов Российской Федерации, прекративших исполнение своих полномочий</w:t>
      </w:r>
      <w:r w:rsidR="004B2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 имеют право действовать физические и юридические лица в соответствии с законодательством Российской Федерации, Краснодарского края, муниципальными правовыми актами.</w:t>
      </w:r>
    </w:p>
    <w:bookmarkEnd w:id="6"/>
    <w:p w:rsid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бюджетном учреждении муниципального образования Динской район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населению Динского района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далее – БУ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»):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личном обращении;</w:t>
      </w:r>
    </w:p>
    <w:p w:rsidR="00AE58BC" w:rsidRPr="00AE58BC" w:rsidRDefault="00AE58BC" w:rsidP="00AE5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посредством Интернет-сайта - </w:t>
      </w:r>
      <w:hyperlink r:id="rId7" w:history="1">
        <w:r w:rsidRPr="00AE58BC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www.dinsk.e-mfc.ru</w:t>
        </w:r>
      </w:hyperlink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E58BC" w:rsidRPr="00AE58BC" w:rsidRDefault="00AE58BC" w:rsidP="00AE58B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телефона – 8</w:t>
      </w:r>
      <w:r w:rsidRPr="00AE5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(861</w:t>
      </w:r>
      <w:r w:rsidRPr="00AE5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62) 6-64-14</w:t>
      </w:r>
      <w:r w:rsidRPr="00AE58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органе, предоставляющем муниципальную услугу: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при личном общении;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телефонной связи;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Посредством размещения информации на официальном 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Интернет-сайте Администрации Новотитаровского сельского поселения Динского района, адрес официального сайта: </w:t>
      </w:r>
      <w:hyperlink r:id="rId8" w:history="1">
        <w:r w:rsidRPr="00AE58BC">
          <w:rPr>
            <w:rFonts w:ascii="Times New Roman CYR" w:eastAsia="Times New Roman" w:hAnsi="Times New Roman CYR" w:cs="Times New Roman CYR"/>
            <w:color w:val="000000"/>
            <w:sz w:val="28"/>
            <w:szCs w:val="28"/>
            <w:u w:val="single"/>
            <w:lang w:eastAsia="ru-RU"/>
          </w:rPr>
          <w:t>www.novotitarovskaya.info</w:t>
        </w:r>
      </w:hyperlink>
      <w:r w:rsidRPr="00AE58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Посредством размещения информационных стендов в БУ «МФЦ» и органе, предоставляющем муниципальную услугу.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Консультирование по вопросам предоставления муниципальной услуги осуществляется бесплатно.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телефону работник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может ответить на вопрос самостоятельно, либо подготовка ответа требует продолжительного времени, он может предложить заявителю обратиться письменно либо назначить другое удобное для заявителя время для получения информации.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Информационные стенды, размещенные в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органе, предоставляющем муниципальную услугу, должны содержать: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работы, адреса отделов по работе с гражданами и организациями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органа, предоставляющего муниципальную услугу, органов,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участвующих в предоставлении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официального интернет-портала администрации Новотитаровского сельского поселения,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адреса, телефоны, фамилии руководителей отделов по работе с гражданами и организациями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органа, предоставляющего муниципальную услугу, органов, участвующих в предоставлении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заявлений о предоставлении муниципальной услуги и образцы заполнения таких заявлений;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же информация размещается на официальном интернет-портале администрации Новотитаровского сельского поселения и сайте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отделов по работе с гражданами и организациями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БУ 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МФЦ</w:t>
      </w:r>
      <w:r w:rsidRPr="00AE58BC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942"/>
        <w:gridCol w:w="1887"/>
        <w:gridCol w:w="2268"/>
        <w:gridCol w:w="1498"/>
      </w:tblGrid>
      <w:tr w:rsidR="00AE58BC" w:rsidRPr="00AE58BC" w:rsidTr="008875E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Время приема заявлений и документов, выдача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Юридический адрес организации, телефон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Адреса электронной почты и сайта</w:t>
            </w:r>
          </w:p>
        </w:tc>
      </w:tr>
      <w:tr w:rsidR="00AE58BC" w:rsidRPr="00AE58BC" w:rsidTr="008875E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E58BC" w:rsidRPr="00AE58BC" w:rsidTr="008875E9">
        <w:trPr>
          <w:trHeight w:val="1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Орган непосредственно предоставляющий услугу</w:t>
            </w:r>
          </w:p>
        </w:tc>
      </w:tr>
      <w:tr w:rsidR="00AE58BC" w:rsidRPr="00AE58BC" w:rsidTr="008875E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Администрация Новотитаровского сельского поселения Динского района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 xml:space="preserve">Понедельник-четверг: с 08-00 до 16-00, пятница и предпраздничные дни: с 8-00 до 15-00. </w:t>
            </w: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lastRenderedPageBreak/>
              <w:t>Перерыв на обед: с 12-00 до 12-50.</w:t>
            </w:r>
          </w:p>
          <w:p w:rsidR="00AE58BC" w:rsidRPr="00AE58BC" w:rsidRDefault="00AE58BC" w:rsidP="00AE58BC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суббота – воскресенье выходной, нерабочие и праздничные дни</w:t>
            </w:r>
          </w:p>
          <w:p w:rsidR="00AE58BC" w:rsidRPr="00AE58BC" w:rsidRDefault="00AE58BC" w:rsidP="00AE58BC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7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lastRenderedPageBreak/>
              <w:t>Понедельник, четверг: с 08-00 до 12-00, с 13-00 до 16-00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</w:pPr>
            <w:r w:rsidRPr="00AE58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353211 </w:t>
            </w: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>Россия, Краснодарский край, Динской район, станица Новотитаровскаяул.</w:t>
            </w:r>
            <w:r w:rsidRPr="00AE58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 </w:t>
            </w: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t xml:space="preserve">Советская, 63, тел. 8 (861 62) </w:t>
            </w:r>
            <w:r w:rsidRPr="00AE58BC">
              <w:rPr>
                <w:rFonts w:ascii="Times New Roman CYR" w:eastAsia="Times New Roman" w:hAnsi="Times New Roman CYR" w:cs="Times New Roman CYR"/>
                <w:spacing w:val="-4"/>
                <w:sz w:val="28"/>
                <w:szCs w:val="28"/>
                <w:lang w:eastAsia="ru-RU"/>
              </w:rPr>
              <w:lastRenderedPageBreak/>
              <w:t>43-5-40,</w:t>
            </w:r>
          </w:p>
          <w:p w:rsidR="00AE58BC" w:rsidRPr="00AE58BC" w:rsidRDefault="00AE58BC" w:rsidP="00AE58BC">
            <w:pPr>
              <w:tabs>
                <w:tab w:val="left" w:pos="900"/>
                <w:tab w:val="left" w:pos="13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43-3-82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E57704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novotitarovskaya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info</w:t>
              </w:r>
            </w:hyperlink>
            <w:r w:rsidR="00AE58BC" w:rsidRPr="00AE58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0" w:history="1"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Novotitarovsaysp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rambler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="00AE58BC" w:rsidRPr="00AE58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1" w:history="1"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adm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ntsp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lastRenderedPageBreak/>
                <w:t>mail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="00AE58BC" w:rsidRPr="00AE58B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AE58BC" w:rsidRPr="00AE58BC" w:rsidTr="008875E9">
        <w:trPr>
          <w:trHeight w:val="549"/>
          <w:jc w:val="center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Органы, организации, участвующие в предоставлении услуги</w:t>
            </w:r>
          </w:p>
        </w:tc>
      </w:tr>
      <w:tr w:rsidR="00AE58BC" w:rsidRPr="00203595" w:rsidTr="008875E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Бюджетное учреждение муниципального образования Динской район "Многофункциональный центр предоставления государственных и муниципальных услуг населению Динского района"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20.00 без перерыва, суббота с 08.00 до 13.00. Выходной день-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Понедельник-пятница с 08.00 до 18-00 без перерыва, суббота с 08-00 до 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ул.</w:t>
            </w: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Красная, д.</w:t>
            </w: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112,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тел.</w:t>
            </w: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6-64-14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www.dinsk. e-mfc.ru</w:t>
            </w:r>
            <w:r w:rsidRPr="00AE5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Pr="00AE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mfc_dinsk@mail.ru</w:t>
            </w:r>
          </w:p>
        </w:tc>
      </w:tr>
      <w:tr w:rsidR="00AE58BC" w:rsidRPr="00203595" w:rsidTr="008875E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Динской отдел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12-50. Выходные дни: суббота,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Понедельник-четверг: с 08-00 до 16-00, пятница и предпраздничные дни: с 8-00 до 15-00. Перерыв на обед: с 12-00 до 12-30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353200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Россия, Краснодарский край, Динской район, станица Динская, ул.</w:t>
            </w: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Кирпичная, 51, тел.</w:t>
            </w: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 (861 62) 6-20-47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E57704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hyperlink r:id="rId12" w:history="1">
              <w:r w:rsidR="00AE58BC" w:rsidRPr="00AE58B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www.rosreestr.ru</w:t>
              </w:r>
            </w:hyperlink>
            <w:r w:rsidR="00AE58BC" w:rsidRPr="00AE5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 w:rsidR="00AE58BC" w:rsidRPr="00AE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OO_31@frskuban.ru</w:t>
            </w:r>
          </w:p>
        </w:tc>
      </w:tr>
      <w:tr w:rsidR="00AE58BC" w:rsidRPr="00203595" w:rsidTr="008875E9">
        <w:trPr>
          <w:trHeight w:val="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Межрайонная инспекция ФНС России № 14 по Краснодарскому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краю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Понедельник-пятница: с 09-00 до 17-00. Перерыв на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обед: с 12-00 до 12-40. Выходные дни: суббота, воскресенье, нерабочие праздничные дни.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Понедельник-четверг: с 09-00 до 17-00. Перерыв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на обед: с 12-00 до 12-40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353200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Россия, Краснодарский край, Динской район, станица </w:t>
            </w:r>
            <w:r w:rsidRPr="00AE58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Динская, улица Гоголя, 108, тел. (886162)5-16-00</w:t>
            </w:r>
          </w:p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58BC" w:rsidRPr="00AE58BC" w:rsidRDefault="00AE58BC" w:rsidP="00AE5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AE58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 w:eastAsia="ru-RU"/>
              </w:rPr>
              <w:lastRenderedPageBreak/>
              <w:t>info@ifns2330.ru, imns2330@mail.ru</w:t>
            </w:r>
          </w:p>
        </w:tc>
      </w:tr>
    </w:tbl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интернет-портале администрации Новотитаровского сельского поселения Динского района.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в федеральной государственной информационной системе «Единый портал государственных и муниципальных услуг (функций)».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204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</w:t>
      </w:r>
    </w:p>
    <w:p w:rsidR="00AE58BC" w:rsidRPr="00AE58BC" w:rsidRDefault="007A0C4F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</w:t>
      </w: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тандарт предоставления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06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Pr="00AE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муниципальной услуги - предоставление земельных участков, находящихся в муниципальной собственности, в постоянное (бессрочное) пользование.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7"/>
      <w:bookmarkEnd w:id="8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администрацией Новотитаровского сельского поселения Динского района (далее - Администрация) с участием бюджетного учреждения муниципального образования Динской район «Многофункциональный центр предоставления государственных и муниципальных услуг» (далее - МФЦ).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8"/>
      <w:bookmarkEnd w:id="9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Функции по предоставлению Муниципальной услуги в Администрации осуществляет отдел земельных и архитектурных отношений администрации Новотитаровского сельского поселения Динского района (далее - Отдел). 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9"/>
      <w:bookmarkEnd w:id="10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утвержденный решением Совета Новотитаровского сельского поселения Динского района.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210"/>
      <w:bookmarkEnd w:id="11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25"/>
      <w:bookmarkStart w:id="14" w:name="sub_218"/>
      <w:bookmarkEnd w:id="12"/>
      <w:r w:rsidRPr="00AE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являются:</w:t>
      </w:r>
    </w:p>
    <w:bookmarkEnd w:id="13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AE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копии постановления о предоставлении земельного участка в постоянное (бессрочное) пользование (далее также - постановление);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AE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письма об отказе в предоставлении муниципальной услуги (далее также - письмо об отказе).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предоставления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21"/>
      <w:bookmarkEnd w:id="14"/>
      <w:r w:rsidRPr="00AE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Муниципальная услуга предоставляется в течение 30 (тридцати) дней со дня регистрации заявления в МФЦ или Администрации.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27"/>
      <w:r w:rsidRPr="00AE58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Срок выдачи (направления) договора аренды, купли-продажи или письма Администрации об отказе в предоставлении Муниципальной услуги составляет 1 (один) день с момента их подписания.</w:t>
      </w:r>
    </w:p>
    <w:bookmarkEnd w:id="16"/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22"/>
      <w:bookmarkEnd w:id="15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Предоставление Муниципальной услуги осуществляется на основании:</w:t>
      </w:r>
    </w:p>
    <w:bookmarkEnd w:id="17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 от 12.12.93 (текст опубликован в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от 23.07.2014 № 163);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кодекса Российской Федерации от 25.10.2001 № 136-ФЗ (первоначальный текст документа опубликован в «Российской газете» от 30.10.2001 № 211 - 212, текст с изменениями опубликован в «Российской газете» от 01.07.2003 №126, от 01.07.2004 N 138, от 07.10.2004 N 220, в «Парламентской газете» от 20.04.2006 № 61, в «Собрании законодательства Российской Федерации» от 03.01.2005 № 1 (ч. I), ст. 17, в «Российской газете» от 30.12.2004 № 290, от 11.03.2005 № 48, от 28.07.2005 № 163, от 27.07.2005 № 162, от 31.12.2005 № 297, в «Российской газете» 08.06.2006 № 121, в «Собрании законодательства Российской Федерации» от 03.07.2006 № 27, ст. 2881, в «Российской газете» от 29.07.2006 № 165, от 18.10.2006 № 233, от 08.12.2006 № 277, в «Парламентской газете» от 21.12.2006 № 214 - 215, в, «Российской газете» от 10.01.2007 № 1, в «Парламентской газете» от 18.05.2007 № 66, от 22.06.2007 № 84, в «Собрании законодательства Российской Федерации» от 30.07.2007 № 31, ст. 4009, в «Парламентской газете» от 14.11.2007 № 156 - 157, от 22.05.2008 № 34 - 35,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I), ст. 6416, от 28.12.2009 № 52 (ч. I), ст. 6441, в «Российской газете» от 26.07.2010 № 163, от 31.12.2010 № 297, от 25.03.2011 № 63, от 08.04.2011 № 75, от 17.06.2011 № 129, от 04.07.2011 №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142, от 15.07.2011 № 153, в «Собрании законодательства Российской Федерации» от 25.07.2011 № 30 (ч. I), ст. 4562, от 25.07.2011 № 30 (ч. I), ст. 4563, от 25.07.2011 № 30 (ч. I), ст. 4590, от 25.07.2011 № 30 (ч. I), ст. 4594, в «Российской газете» от 26.07.2011 № 161, в «Парламентской газете» от 25.11.2011 № 51, на официальном интернет-портале правовой информации http://www.pravo.gov.ru 01.12.2011, 06.12.2011, 09.12.2001, 14.12.2011, в «Российской газете» от 14.12.2011 № 281, от 16.12.2011 № 284, в «Парламентской газете» от 06.03.2013 № 8, на официальном интернет-портале правовой информации http://www.pravo.gov.ru 08.04.2013, 07.06.2013, 08.07.2013, 24.07.2013, 30.12.2013, в «Российской газете» от 30.12.2013 № 295, от 27.06.2014 № 142, от 23.07.2014 № 163, от 25.07.2014 № 166, от 24.10.2014 № 244, от 31.12.2014 № 299);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25.10.2001 № 137-ФЗ «О введении в действие Земельного кодекса Российской Федерации» (первоначальный текст документа опубликован в «Собрании законодательства Российской Федерации» от 29.10.2001 № 44, ст. 4148, текст с изменениями опубликован в «Российской газете» от 01.07.2003 № 126, от 10.07.2003 № 135, от 16.12.2003 № 252,  от 30.12.2004 № 290, от 22.06.2005 № 132, от 29.12.2005 № 294, от 31.12.2005№ 297, в «Парламентской газете» от 20.04.2006 № 61, от 13.07.2006 № 114, от 21.12.2006 № 214 - 215, от 08.02.2007 № 20, в «Российской газете» от 31.07.2007 № 164, от 27.11.2007 № 265, от 05.12.2007 № 272, от 25.07.2008 № 158, от 31.12.2008 № 267, от 13.05.2009 № 84, от 15.05.2009 № 87, в «Собрании законодательства Российской Федерации» от 20.07.2009 № 29, ст. 3582, от 28.12.2009 № 52 (ч. I), ст. 6418, от 28.12.2009 № 52 (ч. I), ст. 6427, от 26.07.2010 № 30, ст. 3999, от 03.01.2011 № 1 ст. 47, от 28.03.2011 № 13, ст. 1688, в «Российской газете» от 15.07.2011 № 153, от 22.07.2011 № 159, от 07.12.2011 № 275, от 16.12.2011 № 284, от 11.01.2013 № 3, от 11.06.2013 № 124, от 25.07.2013 № 161, от 27.06.2014 № 142, от 31.12.2014 № 299);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                 № 142, от 15.07.2011 № 153, от 21.07.2011 № 157, на официальном интернет-портале правовой информации http://www.pravo.gov.ru 05.12.2011, в «Российской газете» от 30.07.2012 № 172, на официальном Интернет-портале правовой информации http://www.pravo.gov.ru 08.04.2013, 03.07.2013, 08.07.2013, 24.07.2013, 23.12.2013, 30.12.2013, 24.06.2014, 22.07.2014);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200, в «Собрании законодательства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Федерации» от 03.09.2012 № 36, ст. 4903, от 10.12.2012 № 50 (часть 6), ст. 7070, от 24.12.2012 № 52, ст. 7507, на официальном интернет-портале правовой информации http://www.pravo.gov.ru 28.01.2014, в «Собрании законодательства Российской Федерации» от 03.02.2014 № 5, ст. 506);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Российской Федерации» от 24.05.2010 № 21, ст. 2607, от 13.12.2010 № 50, ст. 6698, от 12.08.2013 № 32, ст. 4304, от 12.08.2013 № 32, ст. 4306, от 13.01.2014 № 2 (часть 1), ст. 137, от 05.05.2014 № 8 (часть IV), ст. 2187, от 01.09.2014 № 35, ст. 4764);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3 128, от 07.06.2005  № 81, от 01.11.2005 № 165, от 28.02.2006 № 28, от 12.07.2006 № 102, от 02.08.2006 № 115, в «Информационном бюллетене законодательного собрания Краснодарского края» от 18.09.2006 № 45, от 25.12.2006 № 48 (1), в газете «Кубанские новости» от 20.03.2007 № 40, от 09.08.2007 № 125, от 10.04.2008 № 59, в «Информационном бюллетене законодательного собрания Краснодарского края» от 14.07.2008 № 8 (ч. II), в газете «Кубанские новости» от 31.12.2008 № 225, от 07.05.2009 № 72, в «Информационном бюллетене законодательного собрания Краснодарского края» от 10.08.2009 № 21, от 09.11.2009 № 24, от 11.01.2010 № 26 (ч. I), от 05.03.2010 № 28, от 25.10.2010 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администрации Краснодарского края http://admkrai.krasnodar.ru от 03.04.2013, 17.07.2013, 07.02.2014, 12.03.2014, 04.07.2014);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Новотитаровского сельского поселения Динского района;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Новотитаровского сельского поселения Динского района от 17 июня 2013 года № 488 </w:t>
      </w:r>
      <w:r w:rsidRPr="00AE58BC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««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услуг, разработки и утверждения административных регламентов исполнения администрацией Новотитаровского сельского поселения Динского района муниципальных функций</w:t>
      </w:r>
      <w:r w:rsidRPr="00AE58BC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текст обнародован на официальном сайте Новотитаровского сельского поселения Динского района</w:t>
      </w:r>
      <w:r w:rsidRPr="00AE58BC">
        <w:rPr>
          <w:rFonts w:ascii="Times New Roman CYR" w:eastAsia="Times New Roman" w:hAnsi="Times New Roman CYR" w:cs="Times New Roman CYR"/>
          <w:color w:val="800000"/>
          <w:sz w:val="28"/>
          <w:szCs w:val="28"/>
          <w:highlight w:val="white"/>
          <w:lang w:eastAsia="ru-RU"/>
        </w:rPr>
        <w:t>)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постановлением Администрации Новотитаровского сельского поселения Динского района от 05 февраля 2014г. №138 </w:t>
      </w:r>
      <w:r w:rsidRPr="00AE58BC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Об утверждении Перечня 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 xml:space="preserve">муниципальных услуг, предоставляемых органами администрации Новотитаровского сельского поселения Динского района, посредством информирования, приема и выдачи документов бюджетным учреждением муниципального образования Динской район </w:t>
      </w:r>
      <w:r w:rsidRPr="00AE58BC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«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Многофункциональный центр предоставления государственных и муниципальных услуг населению Динского района</w:t>
      </w:r>
      <w:r w:rsidRPr="00AE58BC">
        <w:rPr>
          <w:rFonts w:ascii="Arial" w:eastAsia="Times New Roman" w:hAnsi="Arial" w:cs="Arial"/>
          <w:color w:val="000000"/>
          <w:sz w:val="28"/>
          <w:szCs w:val="28"/>
          <w:highlight w:val="white"/>
          <w:lang w:eastAsia="ru-RU"/>
        </w:rPr>
        <w:t>» (</w:t>
      </w:r>
      <w:r w:rsidRPr="00AE58B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текст обнародован на официальном сайте администрации Новотитаровского сельского поселения  Динского района).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8" w:name="sub_230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31"/>
      <w:bookmarkEnd w:id="18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Для получения Муниципальной услуги, заявитель представляет следующие документы:</w:t>
      </w:r>
    </w:p>
    <w:bookmarkEnd w:id="19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подает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Новотитаровского сельского поселения Динского района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земельного участка в постоянное (бессрочное) пользование, которое оформляется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(далее - заявление).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предоставлении земельного участка необходимо указать следующую информацию: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участка;</w:t>
      </w:r>
    </w:p>
    <w:p w:rsidR="00AE58BC" w:rsidRPr="00D71BA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 для связи с заявителем;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личная подпись и дата;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руководителя юридического лица (его представителя);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действовать от имени юридического лица при обращении за предоставлением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документы, подтверждающие право на предоставление земельного участка в соответствии с целями использования земельного участка (определены перечнем, утвержденным приказом Министерства экономического развития Российской Федерации от 12 января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1);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49"/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Заявление заполняется при помощи технических средств или собственноручно разборчиво (печатными буквами) чернилами черного или синего цвета.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Форму заявления можно получить непосредственно в МФЦ, а также на официальных сайтах и на Портале государственных и муниципальных услуг.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Заявитель имеет право представить заявление с приложением документов, указанных в пункте 2.9. настоящего Административного регламента, в МФЦ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 почте;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форме;</w:t>
      </w:r>
    </w:p>
    <w:p w:rsidR="00AE58BC" w:rsidRPr="004520D5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либо через своих представителей.</w:t>
      </w:r>
    </w:p>
    <w:p w:rsid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1" w:name="sub_241"/>
    </w:p>
    <w:p w:rsidR="00AE58BC" w:rsidRPr="004520D5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bookmarkEnd w:id="21"/>
    <w:p w:rsidR="00AE58BC" w:rsidRPr="004520D5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4520D5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42"/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предоставления Муниципальной услуги от государственных органов власти запрашиваются следующие документы: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2131"/>
      <w:bookmarkEnd w:id="22"/>
      <w:r w:rsidRPr="006F6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заявлении);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2132"/>
      <w:bookmarkEnd w:id="23"/>
      <w:r w:rsidRPr="006F6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2133"/>
      <w:bookmarkEnd w:id="24"/>
      <w:r w:rsidRPr="006F6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выписка из единого государственного реестра юридических лиц (для юридических лиц) или выписка из единого государственного реестра индивидуальных предпринимателей (для индивидуальных предпринимателей).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2014"/>
      <w:bookmarkEnd w:id="25"/>
      <w:r w:rsidRPr="006F6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2.14. Документы, перечисленные в настоящем пункте, могут быть представлены заявителем самостоятельно.</w:t>
      </w:r>
    </w:p>
    <w:p w:rsidR="00AE58BC" w:rsidRPr="006F6457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2015"/>
      <w:bookmarkEnd w:id="26"/>
      <w:r w:rsidRPr="006F64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2.15. 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bookmarkEnd w:id="27"/>
    <w:p w:rsidR="00AE58BC" w:rsidRPr="004520D5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Указание на запрет требовать от заявителя представления документов и информации или осуществления действий</w:t>
      </w:r>
    </w:p>
    <w:p w:rsidR="00AE58BC" w:rsidRPr="004520D5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МФЦ и Администрация не вправе требовать от заявителя:</w:t>
      </w:r>
    </w:p>
    <w:p w:rsidR="00AE58BC" w:rsidRPr="004520D5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58BC" w:rsidRPr="004520D5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45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hyperlink r:id="rId13" w:history="1">
        <w:r w:rsidRPr="004520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520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4520D5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 210-ФЗ «Об организации предоставления государственных и муниципальных услуг».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Указание на запрет требовать от заявителя представления документов и информации или осуществления действий</w:t>
      </w:r>
      <w:bookmarkEnd w:id="20"/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50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МФЦ и Администрация не вправе требовать от заявителя:</w:t>
      </w:r>
    </w:p>
    <w:bookmarkEnd w:id="28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hyperlink r:id="rId14" w:history="1">
        <w:r w:rsidRPr="00AE5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E5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. № 210-ФЗ «Об организации предоставления государственных и муниципальных услуг».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C83C67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9" w:name="sub_251"/>
      <w:r w:rsidRPr="00C83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3C67" w:rsidRDefault="00AE58BC" w:rsidP="00C83C67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bookmarkStart w:id="30" w:name="sub_252"/>
      <w:bookmarkEnd w:id="29"/>
      <w:r w:rsidRPr="00C8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bookmarkStart w:id="31" w:name="sub_264"/>
      <w:bookmarkEnd w:id="30"/>
      <w:r w:rsidR="00C83C67" w:rsidRPr="00C83C67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C83C67" w:rsidRPr="00560C90">
        <w:rPr>
          <w:rFonts w:ascii="Times New Roman" w:hAnsi="Times New Roman"/>
          <w:sz w:val="28"/>
          <w:szCs w:val="28"/>
        </w:rPr>
        <w:t xml:space="preserve">муниципальной услуги, не предусмотрено, за исключением случая несоблюдения установленных условий признания усиленной квалифицированной электронной подписи действительности согласно пункту 9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="00C83C67" w:rsidRPr="00560C90">
        <w:rPr>
          <w:rFonts w:ascii="Times New Roman" w:hAnsi="Times New Roman"/>
          <w:sz w:val="28"/>
          <w:szCs w:val="28"/>
        </w:rPr>
        <w:lastRenderedPageBreak/>
        <w:t>утверждения административных регламентов предоставления государственных услуг».</w:t>
      </w:r>
    </w:p>
    <w:p w:rsidR="00AE58BC" w:rsidRPr="00AE58BC" w:rsidRDefault="00AE58BC" w:rsidP="00C83C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31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Основания для отказа в предоставлении Муниципальной услуги:</w:t>
      </w:r>
    </w:p>
    <w:p w:rsidR="00927E17" w:rsidRPr="00927E17" w:rsidRDefault="00927E17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подано ненадлежащим лицом;</w:t>
      </w:r>
    </w:p>
    <w:p w:rsidR="00927E17" w:rsidRPr="00927E17" w:rsidRDefault="00927E17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поступление сведений (решений, определений) от уполномоченных органов о наложении ареста на земельный участок или запрета совершать определенные действия с земельным участком;</w:t>
      </w:r>
    </w:p>
    <w:p w:rsidR="00927E17" w:rsidRPr="00927E17" w:rsidRDefault="00927E17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в представленных заявителем документах недостоверных сведений или искаженной информации;</w:t>
      </w:r>
    </w:p>
    <w:p w:rsidR="00927E17" w:rsidRPr="00927E17" w:rsidRDefault="00927E17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на испрашиваемом праве;</w:t>
      </w:r>
    </w:p>
    <w:p w:rsidR="00927E17" w:rsidRPr="00927E17" w:rsidRDefault="0006042C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7E17"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927E17" w:rsidRPr="00927E17" w:rsidRDefault="0006042C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7E17"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на срок, превышающий срок действия решения о резервировании земельного участка (за исключением случая предоставления земельного участка для целей резервирования);</w:t>
      </w:r>
    </w:p>
    <w:p w:rsidR="00927E17" w:rsidRPr="00927E17" w:rsidRDefault="0006042C" w:rsidP="00927E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7E17" w:rsidRP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2" w:name="sub_292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93"/>
      <w:bookmarkEnd w:id="32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bookmarkEnd w:id="33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4" w:name="sub_294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95"/>
      <w:bookmarkEnd w:id="34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Муниципальная услуга предоставляется без взимания государственной пошлины или иной платы.</w:t>
      </w:r>
    </w:p>
    <w:bookmarkEnd w:id="35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6" w:name="sub_296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Порядок, размер и основания взимания платы,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297"/>
      <w:bookmarkEnd w:id="36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bookmarkEnd w:id="37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8" w:name="sub_298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99"/>
      <w:bookmarkEnd w:id="38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Максимальное время ожидания в очереди не должно превышать 15 минут.</w:t>
      </w:r>
    </w:p>
    <w:bookmarkEnd w:id="39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0" w:name="sub_300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301"/>
      <w:bookmarkEnd w:id="40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Обращение заявителя, поступившее в МФЦ или Администраицю, подлежит обязательной регистрации в течение одного дня с момента поступления в МФЦ или Администрацию, в порядке делопроизводства.</w:t>
      </w:r>
    </w:p>
    <w:bookmarkEnd w:id="41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2" w:name="sub_302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5"/>
      <w:bookmarkStart w:id="44" w:name="sub_307"/>
      <w:bookmarkEnd w:id="42"/>
      <w:r>
        <w:rPr>
          <w:rFonts w:ascii="Times New Roman" w:hAnsi="Times New Roman" w:cs="Times New Roman"/>
          <w:sz w:val="28"/>
          <w:szCs w:val="28"/>
        </w:rPr>
        <w:t>2.25. Места предоставления Муниципальной услуги должны отвечать следующим требованиям.</w:t>
      </w:r>
    </w:p>
    <w:bookmarkEnd w:id="43"/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в которых расположены Администрация и БУ «МФЦ» должны быть оборудованы отдельным входом для свободного доступа заинтересованных лиц.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Входы в помещения Администрации и БУ «МФЦ»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и БУ «МФЦ» должен быть оборудован информационной табличкой (вывеской), содержащей информацию о наименовании, местонахождении, режиме работы Администрации и БУ «МФЦ» а также о справочных телефонных номерах.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ожидания и приема граждан (устанавливаются в удобном для граждан месте), а также на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922B5" w:rsidRDefault="007D3F77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="00C922B5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C922B5" w:rsidRDefault="00C922B5" w:rsidP="00C922B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(стойками) для оформления документов с размещением на них форм (бланков) документов, необходимых для оформления документов заинтересованными лицами.</w:t>
      </w:r>
    </w:p>
    <w:p w:rsidR="00C922B5" w:rsidRDefault="00C922B5" w:rsidP="00C9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5" w:name="sub_308"/>
      <w:bookmarkEnd w:id="44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309"/>
      <w:bookmarkEnd w:id="45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2.30. Показателями доступности и качества Муниципальной услуги являются:</w:t>
      </w:r>
    </w:p>
    <w:bookmarkEnd w:id="46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получать информацию о результате представления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обращаться в досудебном (внесудебном) и (или) судебном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310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Основные требования к качеству предоставления Муниципальной услуги:</w:t>
      </w:r>
    </w:p>
    <w:bookmarkEnd w:id="47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полнота информирования заявителя о ходе рассмотрения его обращения;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заявителем информации о порядке предоставления Муниципальной услуги.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311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2.32.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312"/>
      <w:bookmarkEnd w:id="48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При предоставлении Муниципальной услуги:</w:t>
      </w:r>
    </w:p>
    <w:bookmarkEnd w:id="49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Муниципальной услуги, как правило, не требуется;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заявитель осуществляет взаимодействие с должностным лицом, осуществляющим предоставление Муниципальной услуги не более двух раз, при подаче запроса и получении подготовленных в ходе исполнения Муниципальной услуги документов. Продолжительность одного такого взаимодействия не должна превышать 15 минут.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0" w:name="sub_313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314"/>
      <w:bookmarkEnd w:id="50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2.34. Предоставление Муниципальной услуги осуществляется через бюджетное учреждение муниципального образования Динской район «Многофункциональный центр предоставления государственных и муниципальных услуг».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315"/>
      <w:bookmarkEnd w:id="51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2.35.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</w:t>
      </w:r>
      <w:hyperlink r:id="rId15" w:history="1">
        <w:r w:rsidRPr="00AE58B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pgu.krasnodar.ru</w:t>
        </w:r>
      </w:hyperlink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официального портала государственных услуг Российской Федерации </w:t>
      </w:r>
      <w:hyperlink r:id="rId16" w:history="1">
        <w:r w:rsidRPr="00AE58B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www.gosuslugi.ru</w:t>
        </w:r>
      </w:hyperlink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2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317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2D6366" w:rsidRDefault="002D6366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</w:t>
      </w:r>
    </w:p>
    <w:p w:rsidR="00AE58BC" w:rsidRPr="002D6366" w:rsidRDefault="002D6366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административных процедур (действий), требования к порядку их выполнения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3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Муниципальной услуги включает в себя следующие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административные процедуры: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комплектом документов;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принятие решения об определении специалиста, ответственного за проведение административных процедур;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сбор сведений и проведение экспертизы документов;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документов;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выдача заявителю документов.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4" w:name="sub_323"/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Прием и регистрация заявления с комплектом документов</w:t>
      </w:r>
    </w:p>
    <w:bookmarkEnd w:id="54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предоставления Муниципальной услуги является обращение заявителя (его представителя, доверенного лица) в МФЦ с приложением всех необходимых документов, указанных в пункте 2.9. раздела 2 «Стандарт предоставления Муниципальной услуги» настоящего Административного регламента.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Специалист МФЦ, осуществляющий прием документов: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проверку наличия всех необходимых документов и правильности их оформления, удостоверяясь, в том что: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удостоверены в установленном законодательством порядке;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наименование юридических лиц без сокращения, с указанием их места нахождения;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истек срок действия документа;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заявителю оформить заявление на предоставление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заявителю консультацию по порядку и срокам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если имеются основания для отказа в приеме документов, необходимых для предоставления Муниципальной услуги предусмотренные пунктом 2.17. раздела 2 «Стандарт предоставления Муниципальной услуги» настоящего Административного регламента, специалист МФЦ отказывает заявителю в приеме заявления о предоставлении Муниципальной услуги с объяснением причин.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Заявление (форма заявления приведена в приложении №1 к настоящему Административному регламенту) со всеми необходимыми документами принимается специалистом отдела приема и выдачи документов МФЦ, регистрируется в журнале регистрации входящей корреспонденции и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передается в аналитический отдел МФЦ.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МФЦ не позднее следующего рабочего дня после принятия заявления с приложенными документами, передает их в Администрацию для рассмотрения и принятия решения о предоставлении или об отказе в предоставлении Муниципальной услуги.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приеме документов на предоставление Муниципальной услуги общий максимальный срок приема документов не может превышать 15 минут.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Результатом данной административной процедуры является передача заявления с комплектом документов сопроводительным письмом (карточкой) в Администрацию для рассмотрения.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Способом фиксации результата данной административной процедуры является проставление штампа входящего документа Администрации  о получении заявления с комплектом документов из МФЦ и регистрации данного заявления в журнале входящей корреспонденции Администрации.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Заявитель вправе обратиться в Администрацию. При этом процедуры предусмотренные пунктом 3.3. раздела 3 настоящего Административного регламента, осуществляет специалист Отдела.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Общий срок выполнения административной процедуры не может превышать 1 (один) день.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и принятие решения об определении специалиста,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за проведение административных процедур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Основанием для начала административной процедуры является поступление заявления с комплектом документов в Администрацию от МФЦ.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Глава Новотитаровского сельского поселения в течение 1 (одного) дня принимает решение об определении специалиста, ответственного за проведение административных процедур.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Критерием принятия решения по данной административной процедуре является наличие штампа входящей корреспонденции Администрации.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Способом фиксации результата данной административной процедуры является визирование на заявлении с указанием фамилии специалиста Отдела и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проставления даты.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Общий срок выполнения административной процедуры не может превышать 1 (один) день.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сведений и проведение экспертизы документов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Основанием для начала административной процедуры является поступление заявления с комплектом документов специалисту Отдела от главы поселения.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Специалист Отдела проводит проверку их на соответствие законодательству и наличие всех необходимых документов.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Специалист Отдела в порядке межведомственного информационного взаимодействия подготавливает и направляет: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управление Федеральной службы государственной регистрации, кадастра и картографии по Краснодарскому краю о зарегистрированных правах на испрашиваемый земельный участок, о зарегистрированных правах на здания, строения, объект незавершенного строительства находящихся на испрашиваемом земельном участке; о предоставлении кадастрового паспорта земельного участка (его копии, сведений, содержащихся в нем), если такие документы не представлены юридическим лицом по собственной инициативе;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участок,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оборота, о наличии сведений проекта межевания территории, утвержденный в соответствии с Градостроительным кодексом Российской Федерации или проектной документации о местоположении, границах,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территории, если такой документ не представлен юридическим лицом по собственной инициативе.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за подписью главы поселения.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Межведомственный запрос о предоставлении документов и (или) информации должен содержать: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направляющей межведомственный запрос;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нормативного правового акта;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E58BC" w:rsidRPr="00AE58BC" w:rsidRDefault="00AE58BC" w:rsidP="006C2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В случае выявления недостатков в оформлении документов (отсутствия необходимых документов), если исправить такие недостатки или запросить необходимые документы невозможно без участия заявителя, Администарция возвращает в МФЦ заявление с пакетом документов и сопроводительным письмом, в котором обосновывает отказ в проведении Администарцией дальнейших административных процедур по предоставлению Муниципальной услуги.</w:t>
      </w:r>
    </w:p>
    <w:p w:rsidR="006C2FEB" w:rsidRDefault="006C2FEB" w:rsidP="006C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E58BC"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В случае наличия оснований для отказа в предоставлении муниципальной услуги, указанных в пункте 2.19. раздела 2 «Стандарт предоставления муниципальной услуги» настоящего Административного регламента, Администрация готовит письменный мотивированный отказ в предоставлении Муниципальной услуги и направляет его в МФЦ для выдачи заявителю.</w:t>
      </w:r>
      <w:r w:rsidRPr="006C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2FEB" w:rsidRPr="006C2FEB" w:rsidRDefault="006C2FEB" w:rsidP="006C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случае принятия </w:t>
      </w:r>
      <w:r w:rsidRPr="006C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земельного участка</w:t>
      </w:r>
      <w:r w:rsidR="00F76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решении об отказе</w:t>
      </w:r>
      <w:r w:rsidRPr="006C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 все </w:t>
      </w:r>
      <w:r w:rsidR="00F7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 w:rsidRPr="006C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отказа.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Критерием принятия решения по данной административной процедуре является отсутствие оснований для отказа в предоставлении Муниципальной услуге.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Результатом данной административной процедуры является поступления в Отдел всех межведомственных ответов на межведомственные запросы.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</w:t>
      </w:r>
      <w:r w:rsidR="0004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 в предоставлении муниципальной услуги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Общий срок выполнения административной процедуры не может превышать 20 (двадцать) дней.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документов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Основанием для начала административной процедуры является поступление в Отдел всех ответов на межведомственные запросы.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3.30. При отсутствии оснований для отказа в предоставлении Муниципальной услуги, специалист Отдела готовит </w:t>
      </w:r>
      <w:r w:rsid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о предоставлении земельного участка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наличия оснований для отказа в предоставлении Муниципальной услуги, специалист Отдела готовить письмо об отказе в предоставлении Муниципальной услугу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Три </w:t>
      </w:r>
      <w:r w:rsid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письмо об отказе в предоставлении Муниципальной услугу заявителю, направляются в МФЦ для выдачи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Результатом данной административной процедуры является подготовка </w:t>
      </w:r>
      <w:r w:rsidR="0092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о предоставлении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или зарегистрированное письмо об отказе в предоставлении Муниципальной услуги.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Общий срок выполнения административной процедуры не может превышать 7 (семь) дней.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документов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Основанием для начала выдачи документов является поступление специалисту МФЦ, ответственному за выдачу документов, документов для выдачи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Специалист МФЦ,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3.38. Специалист МФЦ, ответственный за выдачу документов, делает запись в книге учета выданных 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учета. Специалист, ответственный за выдачу документов, выдает документы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3.39. Критерием принятия решения по данной административной процедуре является получение специалистом МФЦ документов для вручения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3.40. Результатом данной административной процедуры является вручение документов заявителю.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3.41. Способом фиксации результата данной административной процедуры является регистрация в книге учета выданных документов специалистом МФЦ.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3.42. Заявитель вправе получить документы в Администрации.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3.43. Общий срок выполнения административной процедуры не может превышать 1 (один) дней.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401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</w:t>
      </w:r>
    </w:p>
    <w:p w:rsidR="00AE58BC" w:rsidRPr="00C31A4A" w:rsidRDefault="00C31A4A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контроля за исполнением административного регламента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5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402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bookmarkStart w:id="57" w:name="sub_405"/>
      <w:bookmarkEnd w:id="56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Текущий  контроль  соблюдения  последовательности 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главой Новотитаровского сельского поселения.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4.2.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 Новотитаровского сельского поселения.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4.3 Проведение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заявителя).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проверок, принятых мерах.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C1504D" w:rsidRDefault="00C1504D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</w:t>
      </w:r>
    </w:p>
    <w:p w:rsidR="00AE58BC" w:rsidRPr="00C1504D" w:rsidRDefault="00C1504D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органов, предоставляющих</w:t>
      </w:r>
    </w:p>
    <w:p w:rsidR="00AE58BC" w:rsidRPr="00C1504D" w:rsidRDefault="00C1504D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а также их должностных лиц,</w:t>
      </w:r>
    </w:p>
    <w:p w:rsidR="00AE58BC" w:rsidRPr="00C1504D" w:rsidRDefault="00C1504D" w:rsidP="00AE5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bookmarkEnd w:id="57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501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bookmarkEnd w:id="58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</w:t>
      </w: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502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в Администрацию.</w:t>
      </w:r>
    </w:p>
    <w:bookmarkEnd w:id="59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МО Динской район.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503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504"/>
      <w:bookmarkEnd w:id="60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bookmarkEnd w:id="61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505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Жалоба, поступившая в МФЦ, Администрацию подлежит рассмотрению директором МФЦ, должностным лицом Администрации, уполномоченным на рассмотрение жалобы, в течение пятнадцати рабочих дней со дня ее регистрации, а в случае обжалования отказа Администрации, МФЦ,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506"/>
      <w:bookmarkEnd w:id="62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bookmarkEnd w:id="63"/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507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</w:t>
      </w:r>
    </w:p>
    <w:p w:rsidR="00AE58BC" w:rsidRPr="00AE58BC" w:rsidRDefault="00AE58BC" w:rsidP="00AE5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508"/>
      <w:bookmarkEnd w:id="64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58BC" w:rsidRPr="00AE58BC" w:rsidRDefault="00AE58BC" w:rsidP="00B71A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66" w:name="sub_509"/>
      <w:bookmarkEnd w:id="65"/>
      <w:r w:rsidRPr="00AE58B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7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6"/>
    </w:p>
    <w:p w:rsidR="00D26EB8" w:rsidRDefault="00D26EB8"/>
    <w:sectPr w:rsidR="00D26EB8" w:rsidSect="00C50251">
      <w:headerReference w:type="default" r:id="rId17"/>
      <w:pgSz w:w="11900" w:h="16800"/>
      <w:pgMar w:top="1134" w:right="560" w:bottom="993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04" w:rsidRDefault="00E57704">
      <w:pPr>
        <w:spacing w:after="0" w:line="240" w:lineRule="auto"/>
      </w:pPr>
      <w:r>
        <w:separator/>
      </w:r>
    </w:p>
  </w:endnote>
  <w:endnote w:type="continuationSeparator" w:id="0">
    <w:p w:rsidR="00E57704" w:rsidRDefault="00E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04" w:rsidRDefault="00E57704">
      <w:pPr>
        <w:spacing w:after="0" w:line="240" w:lineRule="auto"/>
      </w:pPr>
      <w:r>
        <w:separator/>
      </w:r>
    </w:p>
  </w:footnote>
  <w:footnote w:type="continuationSeparator" w:id="0">
    <w:p w:rsidR="00E57704" w:rsidRDefault="00E5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51" w:rsidRPr="00C50251" w:rsidRDefault="00927E1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50251">
      <w:rPr>
        <w:rFonts w:ascii="Times New Roman" w:hAnsi="Times New Roman" w:cs="Times New Roman"/>
        <w:sz w:val="28"/>
        <w:szCs w:val="28"/>
      </w:rPr>
      <w:fldChar w:fldCharType="begin"/>
    </w:r>
    <w:r w:rsidRPr="00C50251">
      <w:rPr>
        <w:rFonts w:ascii="Times New Roman" w:hAnsi="Times New Roman" w:cs="Times New Roman"/>
        <w:sz w:val="28"/>
        <w:szCs w:val="28"/>
      </w:rPr>
      <w:instrText>PAGE   \* MERGEFORMAT</w:instrText>
    </w:r>
    <w:r w:rsidRPr="00C50251">
      <w:rPr>
        <w:rFonts w:ascii="Times New Roman" w:hAnsi="Times New Roman" w:cs="Times New Roman"/>
        <w:sz w:val="28"/>
        <w:szCs w:val="28"/>
      </w:rPr>
      <w:fldChar w:fldCharType="separate"/>
    </w:r>
    <w:r w:rsidR="00203595">
      <w:rPr>
        <w:rFonts w:ascii="Times New Roman" w:hAnsi="Times New Roman" w:cs="Times New Roman"/>
        <w:noProof/>
        <w:sz w:val="28"/>
        <w:szCs w:val="28"/>
      </w:rPr>
      <w:t>4</w:t>
    </w:r>
    <w:r w:rsidRPr="00C50251">
      <w:rPr>
        <w:rFonts w:ascii="Times New Roman" w:hAnsi="Times New Roman" w:cs="Times New Roman"/>
        <w:sz w:val="28"/>
        <w:szCs w:val="28"/>
      </w:rPr>
      <w:fldChar w:fldCharType="end"/>
    </w:r>
  </w:p>
  <w:p w:rsidR="00C50251" w:rsidRDefault="00E57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BC"/>
    <w:rsid w:val="00046CD8"/>
    <w:rsid w:val="0006042C"/>
    <w:rsid w:val="000C79FC"/>
    <w:rsid w:val="001253A5"/>
    <w:rsid w:val="001C0FF9"/>
    <w:rsid w:val="00203595"/>
    <w:rsid w:val="00247B72"/>
    <w:rsid w:val="002D6366"/>
    <w:rsid w:val="00362A0B"/>
    <w:rsid w:val="003C3936"/>
    <w:rsid w:val="003F14EA"/>
    <w:rsid w:val="004B2526"/>
    <w:rsid w:val="00573BB2"/>
    <w:rsid w:val="00617B3E"/>
    <w:rsid w:val="0062342F"/>
    <w:rsid w:val="006C2FEB"/>
    <w:rsid w:val="006F0D58"/>
    <w:rsid w:val="00724158"/>
    <w:rsid w:val="007804D0"/>
    <w:rsid w:val="00794285"/>
    <w:rsid w:val="007A0C4F"/>
    <w:rsid w:val="007D3F77"/>
    <w:rsid w:val="008A0104"/>
    <w:rsid w:val="00927E17"/>
    <w:rsid w:val="00966385"/>
    <w:rsid w:val="009900E6"/>
    <w:rsid w:val="009C3A20"/>
    <w:rsid w:val="00A029B9"/>
    <w:rsid w:val="00AA1EEF"/>
    <w:rsid w:val="00AE55B6"/>
    <w:rsid w:val="00AE58BC"/>
    <w:rsid w:val="00B06DB4"/>
    <w:rsid w:val="00B71AE2"/>
    <w:rsid w:val="00C1504D"/>
    <w:rsid w:val="00C31A4A"/>
    <w:rsid w:val="00C83C67"/>
    <w:rsid w:val="00C922B5"/>
    <w:rsid w:val="00D26EB8"/>
    <w:rsid w:val="00D71BAC"/>
    <w:rsid w:val="00E57704"/>
    <w:rsid w:val="00F25EDB"/>
    <w:rsid w:val="00F76569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2D4760-D2DC-4A25-98C2-0039A64C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8BC"/>
  </w:style>
  <w:style w:type="paragraph" w:styleId="a5">
    <w:name w:val="Balloon Text"/>
    <w:basedOn w:val="a"/>
    <w:link w:val="a6"/>
    <w:uiPriority w:val="99"/>
    <w:semiHidden/>
    <w:unhideWhenUsed/>
    <w:rsid w:val="000C79F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9FC"/>
    <w:rPr>
      <w:rFonts w:ascii="Arial" w:hAnsi="Arial" w:cs="Arial"/>
      <w:sz w:val="16"/>
      <w:szCs w:val="16"/>
    </w:rPr>
  </w:style>
  <w:style w:type="character" w:customStyle="1" w:styleId="a7">
    <w:name w:val="Гипертекстовая ссылка"/>
    <w:uiPriority w:val="99"/>
    <w:rsid w:val="00C922B5"/>
    <w:rPr>
      <w:b/>
      <w:bCs/>
      <w:color w:val="008000"/>
    </w:rPr>
  </w:style>
  <w:style w:type="paragraph" w:styleId="a8">
    <w:name w:val="No Spacing"/>
    <w:qFormat/>
    <w:rsid w:val="00C922B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13" Type="http://schemas.openxmlformats.org/officeDocument/2006/relationships/hyperlink" Target="garantF1://12077515.7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dinsk.e-mfc.ru" TargetMode="External"/><Relationship Id="rId12" Type="http://schemas.openxmlformats.org/officeDocument/2006/relationships/hyperlink" Target="www.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31400130.2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00130.936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1400130.216" TargetMode="External"/><Relationship Id="rId10" Type="http://schemas.openxmlformats.org/officeDocument/2006/relationships/hyperlink" Target="garantf1://31400130.93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31400130.934/" TargetMode="External"/><Relationship Id="rId14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23</Pages>
  <Words>8259</Words>
  <Characters>47080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33</cp:revision>
  <cp:lastPrinted>2017-01-23T13:32:00Z</cp:lastPrinted>
  <dcterms:created xsi:type="dcterms:W3CDTF">2015-12-06T07:56:00Z</dcterms:created>
  <dcterms:modified xsi:type="dcterms:W3CDTF">2017-01-23T13:37:00Z</dcterms:modified>
</cp:coreProperties>
</file>