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 wp14:anchorId="56A9A4E6" wp14:editId="4527F31B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A73526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766516" w:rsidRPr="00A73526" w:rsidRDefault="00766516" w:rsidP="00766516">
      <w:pPr>
        <w:autoSpaceDE w:val="0"/>
        <w:autoSpaceDN w:val="0"/>
        <w:adjustRightInd w:val="0"/>
        <w:spacing w:after="0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766516" w:rsidRPr="00A73526" w:rsidRDefault="00766516" w:rsidP="00766516">
      <w:pPr>
        <w:autoSpaceDE w:val="0"/>
        <w:autoSpaceDN w:val="0"/>
        <w:adjustRightInd w:val="0"/>
        <w:spacing w:after="0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766516" w:rsidRPr="00A73526" w:rsidRDefault="00766516" w:rsidP="0076651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766516" w:rsidRPr="00A73526" w:rsidRDefault="00766516" w:rsidP="00766516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2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A26E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17.05.2017</w:t>
      </w:r>
      <w:r w:rsidRPr="00A7352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7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A26E5F">
        <w:rPr>
          <w:rFonts w:ascii="Times New Roman" w:eastAsia="Times New Roman" w:hAnsi="Times New Roman" w:cs="Times New Roman"/>
          <w:sz w:val="28"/>
          <w:szCs w:val="28"/>
          <w:lang w:eastAsia="ru-RU"/>
        </w:rPr>
        <w:t>159-38/03</w:t>
      </w:r>
    </w:p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735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763B79" w:rsidRDefault="00763B79" w:rsidP="0076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B79" w:rsidRPr="008270C6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C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приватизации</w:t>
      </w:r>
    </w:p>
    <w:p w:rsidR="00763B79" w:rsidRPr="008270C6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C6">
        <w:rPr>
          <w:rFonts w:ascii="Times New Roman" w:hAnsi="Times New Roman" w:cs="Times New Roman"/>
          <w:b/>
          <w:sz w:val="28"/>
          <w:szCs w:val="28"/>
        </w:rPr>
        <w:t>муниципального имущества Новотитаровского</w:t>
      </w:r>
    </w:p>
    <w:p w:rsidR="00763B79" w:rsidRPr="008270C6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C6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763B79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Гражданским кодексом РФ, Федеральным законом от 21.12.2001 года № 178-ФЗ "О приватизации государственного и муниципального имущества", Федеральным законом от 22.07.2008 года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акты", Федеральным законом от 26.07.2006 № 135-ФЗ "О защите конкуренции", на основании статей </w:t>
      </w:r>
      <w:r w:rsidR="00230CF8">
        <w:rPr>
          <w:rFonts w:ascii="Times New Roman" w:hAnsi="Times New Roman"/>
          <w:sz w:val="28"/>
          <w:szCs w:val="28"/>
        </w:rPr>
        <w:t xml:space="preserve">62, 63 </w:t>
      </w:r>
      <w:r>
        <w:rPr>
          <w:rFonts w:ascii="Times New Roman" w:hAnsi="Times New Roman"/>
          <w:sz w:val="28"/>
          <w:szCs w:val="28"/>
        </w:rPr>
        <w:t>Устава Новотитаровского сельского поселения Динского района</w:t>
      </w:r>
      <w:r w:rsidR="00230CF8">
        <w:rPr>
          <w:rFonts w:ascii="Times New Roman" w:hAnsi="Times New Roman"/>
          <w:sz w:val="28"/>
          <w:szCs w:val="28"/>
        </w:rPr>
        <w:t>, Положения</w:t>
      </w:r>
      <w:r>
        <w:rPr>
          <w:rFonts w:ascii="Times New Roman" w:hAnsi="Times New Roman"/>
          <w:sz w:val="28"/>
          <w:szCs w:val="28"/>
        </w:rPr>
        <w:t xml:space="preserve"> о порядке владения, управления и распоряжения объектами муниципальной собственности Новотитаровского сельского поселения Динского района от 22.12.2011 № 156-28/02</w:t>
      </w:r>
      <w:r w:rsidR="00230CF8">
        <w:rPr>
          <w:rFonts w:ascii="Times New Roman" w:hAnsi="Times New Roman"/>
          <w:sz w:val="28"/>
          <w:szCs w:val="28"/>
        </w:rPr>
        <w:t xml:space="preserve">   р е ш и л:</w:t>
      </w:r>
    </w:p>
    <w:p w:rsid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приватизации муниципального имущества Новотитаровского сельского поселения Динского района</w:t>
      </w:r>
      <w:r w:rsidR="00585EB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CF8" w:rsidRP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публикации в средствах массовой информации и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9" w:history="1"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Pr="003135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230CF8">
        <w:rPr>
          <w:rFonts w:ascii="Times New Roman" w:hAnsi="Times New Roman" w:cs="Times New Roman"/>
          <w:sz w:val="28"/>
          <w:szCs w:val="28"/>
        </w:rPr>
        <w:t>.</w:t>
      </w:r>
    </w:p>
    <w:p w:rsid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(Кошман).</w:t>
      </w:r>
    </w:p>
    <w:p w:rsid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вступает в силу с момента его </w:t>
      </w:r>
      <w:r w:rsidR="00585EBE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</w:t>
      </w:r>
      <w:r w:rsidR="00424807">
        <w:rPr>
          <w:rFonts w:ascii="Times New Roman" w:hAnsi="Times New Roman" w:cs="Times New Roman"/>
          <w:sz w:val="28"/>
          <w:szCs w:val="28"/>
        </w:rPr>
        <w:t>еления</w:t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  <w:t xml:space="preserve">      С. К. Кошман</w:t>
      </w: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7753" w:rsidRDefault="00EE7753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7753" w:rsidRDefault="00EE7753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26E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решению Совета Новотитаровского</w:t>
      </w: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Динского района</w:t>
      </w: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26E5F">
        <w:rPr>
          <w:rFonts w:ascii="Times New Roman" w:hAnsi="Times New Roman"/>
          <w:sz w:val="28"/>
          <w:szCs w:val="28"/>
          <w:lang w:val="ru-RU"/>
        </w:rPr>
        <w:t>17.05.</w:t>
      </w:r>
      <w:r>
        <w:rPr>
          <w:rFonts w:ascii="Times New Roman" w:hAnsi="Times New Roman"/>
          <w:sz w:val="28"/>
          <w:szCs w:val="28"/>
          <w:lang w:val="ru-RU"/>
        </w:rPr>
        <w:t xml:space="preserve">2017 г. № </w:t>
      </w:r>
      <w:r w:rsidR="00A26E5F">
        <w:rPr>
          <w:rFonts w:ascii="Times New Roman" w:hAnsi="Times New Roman"/>
          <w:sz w:val="28"/>
          <w:szCs w:val="28"/>
          <w:lang w:val="ru-RU"/>
        </w:rPr>
        <w:t>159-38/03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порядке приватизации муниципального имущества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Новотитаровского сельского поселения Динского района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.Общие положения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 Настоящее Положение разработано в соответствии с Конституцией Российской Федерации, Гражданским кодексом РФ, Федеральным законом от 21.12.2001 года № 178-ФЗ "О приватизации государственного и муниципального имущества", Федеральным законом от  22.07.2008 года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акты", Федеральным законом от 26.07.2006 № 135-ФЗ "О защите конкуренции", Уставом Новотитаровского сельского поселения Динского района, Положением о порядке владения, управления и распоряжения объектами муниципальной собственности Новотитаровского сельского поселения Динского района от 22.12.2011 № 156-28/02.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2.Настоящее Положение регулирует отношения, возникающие при приватизации муниципального имущества, и связанные с ним отношения по управлению муниципальным имуществом Новотитаровского сельского поселения Динского района.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3. Действие настоящего Положения не распространяется на отношения, возникающие при отчуждении: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природных ресурсов, являющихся собственностью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12AA">
        <w:rPr>
          <w:rFonts w:ascii="Times New Roman" w:hAnsi="Times New Roman"/>
          <w:sz w:val="28"/>
          <w:szCs w:val="28"/>
          <w:lang w:val="ru-RU"/>
        </w:rPr>
        <w:t>3</w:t>
      </w:r>
      <w:r w:rsidRPr="00C97323">
        <w:rPr>
          <w:rFonts w:ascii="Times New Roman" w:hAnsi="Times New Roman"/>
          <w:sz w:val="28"/>
          <w:szCs w:val="28"/>
          <w:lang w:val="ru-RU"/>
        </w:rPr>
        <w:t xml:space="preserve">) культовых зданий и сооружений с относящимися к ним земельными участками и другого,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Новотитаровского </w:t>
      </w:r>
      <w:r w:rsidRPr="00C97323">
        <w:rPr>
          <w:rFonts w:ascii="Times New Roman" w:hAnsi="Times New Roman"/>
          <w:sz w:val="28"/>
          <w:szCs w:val="28"/>
          <w:lang w:val="ru-RU"/>
        </w:rPr>
        <w:t>сельского поселения имущества религиозного назначения, безвозмездно передаваемого в собственность религиозных организаций для использования в соответствующих целях, а также</w:t>
      </w:r>
      <w:r>
        <w:rPr>
          <w:rFonts w:ascii="Times New Roman" w:hAnsi="Times New Roman"/>
          <w:sz w:val="28"/>
          <w:szCs w:val="28"/>
          <w:lang w:val="ru-RU"/>
        </w:rPr>
        <w:t xml:space="preserve"> земельных участков, которые находятся в собственности Новотитаровского сельского поселения  и на которых расположены здания, строения и сооружения, находящиеся в собственности общероссийских общественных организаций инвалидов и организаций, единственными учредителями которых являются общероссийские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общественные организации инвалидов, безвозмездно передаваемых в собственность указанных организаций;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муниципального имущества Новотитаровского сельского поселени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/>
          <w:sz w:val="28"/>
          <w:szCs w:val="28"/>
          <w:lang w:val="ru-RU"/>
        </w:rPr>
        <w:t>в собственность некоммерческих организаций, созданных при преобразовании муниципальных учреждений;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муниципальными унитарными предприятиями, муниципальными учреждениями Новоти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таровского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имущества, закрепленного за ними на праве хозяй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ственного ведения или на праве </w:t>
      </w:r>
      <w:r>
        <w:rPr>
          <w:rFonts w:ascii="Times New Roman" w:hAnsi="Times New Roman"/>
          <w:sz w:val="28"/>
          <w:szCs w:val="28"/>
          <w:lang w:val="ru-RU"/>
        </w:rPr>
        <w:t>оперативного управления;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муниципального имущества Новотитаровского сельского поселения на основании судебного решения;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акций в предусмотренных федеральными законами случаях возникновения у сельского поселения права требования выкупа их акционерным обществом;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Отчуждение указанного в настоящем пункте муниципального имущества Новотитаровского сельского поселения регулируется действующим законодательством.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4. Приватизации не подлежит: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муниципальное имущество Новотитаровского сельского поселения отнесенное федеральными законами к объектам гражданских прав, оборот которых не допускается (объектам, изъятым из оборота);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муниципальное имущество Новотитаровского сельского поселения, которое в порядке, установленном федеральными законами, может находиться только в муниципальной собственности;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муниципальное имущество Новотитаровского сельского поселения, включенное в перечень имущества,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порядке, установленном муниципальными правовыми актами Новотитаровского сельского поселения.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отношениям по отчуждению муниципального имущества Новотитаровского сельского поселения, не урегулированным настоящим Положением, применяются нормы гражданского законодательства Российской Федерации.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Приватизация муниципального имущества осуществляется администрацией Новотитаровского сельского поселения самостоятельно в соответствии с законодательством Российской Федерации.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.Основные термины      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6. Под приватизацией муниципального имущества Новотитаровского сельского поселения понимается возмездное отчуждение имущества,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находящегося в собственности Новотитаровского сельского поселения, в собственность физических и (или) юридических лиц.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7. Прогнозный план пр</w:t>
      </w:r>
      <w:r w:rsidR="00A26E5F">
        <w:rPr>
          <w:rFonts w:ascii="Times New Roman" w:hAnsi="Times New Roman"/>
          <w:sz w:val="28"/>
          <w:szCs w:val="28"/>
          <w:lang w:val="ru-RU"/>
        </w:rPr>
        <w:t>иватизации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- перечень муниципальных унитарных предприятий, находящихся в муниципальной собственности, нежилых зданий, сооружений, помещений, и другого имущества, которое планируется приватизировать в плановом периоде. В прогнозном плане указываются: характеристика муниципального имущества, которое планируется приватизировать, и предполагаемые сроки приватизации.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 Покупатели муниципального имущества —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</w:t>
      </w:r>
      <w:r w:rsidR="00A26E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предусмотренных статьей 25 Федерального закона «О приватизации государственного и муниципального имущества».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 Начальная цена подлежащего приватизации муниципального имущества устанавливается в случаях, предусмотренных Федеральным законом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10. Рыночная стоимость имущества —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11. Продавец — администрация Новотитаровского сельского поселение.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12. Комиссия по проведению аукционов по продаже муниципального имущества — коллективный орган, сформированный на основании постановления администрации Новотитаровского сельского поселения для рассмотрения  проектов решений об условиях приватизации муниципального имущества и проведения торгов.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Pr="00490EA2" w:rsidRDefault="00A0570F" w:rsidP="00A0570F">
      <w:pPr>
        <w:pStyle w:val="a9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490EA2">
        <w:rPr>
          <w:rFonts w:ascii="Times New Roman" w:hAnsi="Times New Roman"/>
          <w:sz w:val="28"/>
          <w:szCs w:val="28"/>
          <w:lang w:val="ru-RU"/>
        </w:rPr>
        <w:t>Компетенция Совета депутатов Новотитаровского сельского поселения в сфере приватизации муниципального имущества поселения.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13. К компетенции Совета депутатов Новотитаровского сельского поселения относится: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 нормативно правовых актов Новотитаровского сельского поселения по вопросам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ежегодное принятие и внесение изменений в прогнозный план приватизации муниципального имущества на соответствующий год;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-осуществление контроля за исполнением нормативных правовых актов в сфере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-утверждение отчета о результатах приватизации муниципального имущества за прошедший год;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-осуществление иных полномочий, предусмотренные федеральным законодательством, законодательством Краснодарского края, нормативно правовыми актами Новотитаровского сельского поселения и настоящим Положением.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. Компетенция администрации Новотитаровского сельского поселения в сфере приватизации муниципального имущества Новотитаровского сельского поселения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14. К компетенции администрации Новотитаровского сельского поселения в сфере приватизации относится: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издание муниципальных правовых актов в пределах своей компетенции;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разработка и предоставление в Совет депутатов проекта прогнозного плана (программы) приватизации муниципального имущества поселения на соответствующий год и разработка предложений для внесения изменений в указанный план;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-принятие решения об условиях приватизации муниципального имущества Новотитаровского сельского поселения, объектов, включенных в прогнозный план приватизации;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-осуществление подготовки к продаже и продажи подлежащего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-обеспечение рекламы, а также публикации информационных сообщений о продаже и результатах сделок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-наделение специалистов администрации Новотитаровского сельского поселения полномочиями на осуществление функций по приватизации муниципального имущества;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-осуществление деятельности по учету и контролю исполнения покупателями муниципального имущества Новотитаровского сельского поселения своих обязательств;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осуществления анализа результатов приватизации муниципального имущества на территории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-осуществление иных предусмотренных законодательством Российской </w:t>
      </w:r>
      <w:r w:rsidRPr="006D6944">
        <w:rPr>
          <w:rFonts w:ascii="Times New Roman" w:hAnsi="Times New Roman"/>
          <w:sz w:val="28"/>
          <w:szCs w:val="28"/>
          <w:lang w:val="ru-RU"/>
        </w:rPr>
        <w:t>Федерации о приватизации полномочий, не относящихся в соответствии с настоящим Положением к компетенции Совета депутатов Новотитаровского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6D6944">
        <w:rPr>
          <w:rFonts w:ascii="Times New Roman" w:hAnsi="Times New Roman"/>
          <w:sz w:val="28"/>
          <w:szCs w:val="28"/>
          <w:lang w:val="ru-RU"/>
        </w:rPr>
        <w:t>15. Органом, осуществляющим приватизацию муниципального имущества, является администрация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V.</w:t>
      </w:r>
      <w:r w:rsidRPr="00CA02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Порядок планирования приватизации муниципального имущества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16. Планирование приватизации муниципального имущества осуществляется исходя из соответствующих программ социально-экономического развития Новотитаровского сельского поселения с учетом интересов населения в развитии инфраструктуры Новотитаровского сельского поселения.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17. Предложения о проведении приватизации объектов муниципального имущества могут исходить от Совета депутатов Новотитаровского сельского поселения, главы Новотитаровского сельского поселения, физических и юридических лиц. Все предложения рассматриваются на комиссии по приватизации.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18. Принятие прогнозного плана приватизации муниципального имущества, контроль за его исполнением и утверждение отчета об исполнении прогнозного плана приватизации осуществляет Совет депутатов Новотитаровского сельского поселения (далее - Совет депутатов).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19. Прогнозный план приватизации муниципального имущества составляется на 1 год и вносится на утверждение Совет депутатов Новотитаровского сельского поселения до рассмотрения проекта бюджета на очередной финансовый год. Прогнозный план приватизации муниципального имущества может дополняться Советом депутатов в течение очередного финансового года. Прогнозный план приватизации включает в себя следующие разделы: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перечень, характеристика, рекомендуемая цена предприятий муниципальной собственности, подлежащих приватизации, согласно Приложения № 1 к Положению о порядке приватизации муниципального имущества Новотитаровского сельского поселения Динского района;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-перечень, характеристика, рекомендуемая цена акций открытых акционерных обществ, находящихся в муниципальной собственности и подлежащих приватизации, согласно Приложения № 2 к Положению о порядке приватизации муниципального имущества Новотитаровского сельского поселения Динского района;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перечень, характеристика (вид объекта гражданских прав, местонахождение, дата создания (постройки), наличие обременений, технические данные), рекомендуемая цена иного муниципального имущества, подлежащего приватизации;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прогноз поступлений в бюджет Положению о порядке приватизации муниципального имущества Новотитаровского сельского поселения Динского района от продажи муниципального имущества.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Приватизация муниципального имущества, не включенного в программу приватизации, не допускается, кроме случаев</w:t>
      </w:r>
      <w:r w:rsidR="00A26E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предусмотренных законодательством и настоящим Положением.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20. Решение об условиях приватизации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конкретного объекта муниципального имущества, включенного в прогнозный план приватизации на текущий год принимает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администрация Новотитаровского сельского поселения Динского района согласно Положению о порядке приватизации муниципального имущества Новотитаровского сельского поселения Динского района. 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случае если имущество не включено в прогнозный план приватизации муниципального имущества на очередной финансовый год, решение о включении в прогнозный план приватизации муниципального имущества принимает Совет депутатов. Предложение о включении в прогнозный план приватизации муниципального имущества должно содержать обоснование целесообразности его приватизации, указание предполагаемого срока приватизации. Решение о приватизации указанного имущества или об отказе в его приватизации принимает Совет депутатов Положению о порядке приватизации муниципального имущества Новотитаровского сельского поселения и в течении трех рабочих дней направляет главе Положению о порядке приватизации муниципального имущества Новотитаровского сельского поселения для подписания и опубликования.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21. </w:t>
      </w:r>
      <w:r w:rsidRPr="00B02A46">
        <w:rPr>
          <w:rFonts w:ascii="Times New Roman" w:hAnsi="Times New Roman"/>
          <w:sz w:val="28"/>
          <w:szCs w:val="28"/>
          <w:lang w:val="ru-RU"/>
        </w:rPr>
        <w:t>Администрация Новотитаровского сельского поселения ежегодно не позднее 15 февраля представляет</w:t>
      </w:r>
      <w:r>
        <w:rPr>
          <w:rFonts w:ascii="Times New Roman" w:hAnsi="Times New Roman"/>
          <w:sz w:val="28"/>
          <w:szCs w:val="28"/>
          <w:lang w:val="ru-RU"/>
        </w:rPr>
        <w:t xml:space="preserve"> в Совет депутатов отчет о выполнении прогнозного плана приватизации муниципального имущества за прошедший год, </w:t>
      </w:r>
      <w:r w:rsidRPr="00B02A46">
        <w:rPr>
          <w:rFonts w:ascii="Times New Roman" w:hAnsi="Times New Roman"/>
          <w:sz w:val="28"/>
          <w:szCs w:val="28"/>
          <w:lang w:val="ru-RU"/>
        </w:rPr>
        <w:t>согласно Приложения № 3</w:t>
      </w:r>
      <w:r>
        <w:rPr>
          <w:rFonts w:ascii="Times New Roman" w:hAnsi="Times New Roman"/>
          <w:sz w:val="28"/>
          <w:szCs w:val="28"/>
          <w:lang w:val="ru-RU"/>
        </w:rPr>
        <w:t xml:space="preserve"> к Положению о порядке приватизации муниципального имущества Новотитаровского сельского поселения Динского района, в котором содержится перечень приватизированных в прошедшем году имущественных комплексов муниципальных унитарных предприятий, объектов недвижимости и иного муниципального имущества с указанием способа, даты и цены сделки приватизации.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22. Информация о результатах приватизации муниципального имущества за прошедший год в установленном порядке представляется администрацией Новотитаровского сельского поселения в уполномоченные органы государственной власти.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  <w:lang w:val="ru-RU"/>
        </w:rPr>
        <w:t>.Порядок приватизации муниципального имущества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23.При приватизации муниципального имущества используются следующие способы приватизации: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-преобразование унитарного предприятия в открытое акционерное общество,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муниципального имущества на аукционе,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акций открытых акционерных обществ на специализированном аукционе,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-продажа муниципального имущества на конкурсе,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акций открытых акционерных обществ через организатора торговли на рынке ценных бумаг,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муниципального имущества посредством публичного предложения,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муниципального имущества без объявления цены,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-внесение муниципального имущества в качестве вклада в уставные капиталы открытых акционерных обществ.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акций открытых акционерных обществ по результатам доверительного управления.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24.В решении об условиях приватизации муниципального имущества должны содержаться следующие сведения: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-наименование имущества и иные, позволяющие его индивидуализировать данные (характеристика имущества), 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-способ приватизации имущества,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-начальная цена имущества, определенная в соответствии с законодательством, регулирующим оценочную деятельность в Российской Федерации;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-срок рассрочки платежа (в случае ее предоставления),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-иные, необходимые для приватизации имущества сведения.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-состав подлежащего приватизации имущественного комплекса унитарного предприятия, определенн</w:t>
      </w:r>
      <w:r w:rsidR="00A26E5F">
        <w:rPr>
          <w:rFonts w:ascii="Times New Roman" w:hAnsi="Times New Roman"/>
          <w:sz w:val="28"/>
          <w:szCs w:val="28"/>
          <w:lang w:val="ru-RU"/>
        </w:rPr>
        <w:t>ый в соответствии со статьей 11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21.12.2001 года № 178-ФЗ «О приватизации государственного и муниципального имущества»;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A0570F" w:rsidRDefault="00A0570F" w:rsidP="00A0570F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25. Опубликование в печати ежегодно принимаемого прогнозного плана приватизации муниципального имущества является уведомлением кредиторов о продаже имущественного комплекса муниципального унитарного предприятия. Заявленные кредиторами требования рассматриваются в уст</w:t>
      </w:r>
      <w:r w:rsidRPr="00DD3A5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новленном порядке при определении </w:t>
      </w:r>
      <w:r w:rsidR="00A26E5F">
        <w:rPr>
          <w:rFonts w:ascii="Times New Roman" w:hAnsi="Times New Roman"/>
          <w:sz w:val="28"/>
          <w:szCs w:val="28"/>
          <w:lang w:val="ru-RU"/>
        </w:rPr>
        <w:t>состава,</w:t>
      </w:r>
      <w:r>
        <w:rPr>
          <w:rFonts w:ascii="Times New Roman" w:hAnsi="Times New Roman"/>
          <w:sz w:val="28"/>
          <w:szCs w:val="28"/>
          <w:lang w:val="ru-RU"/>
        </w:rPr>
        <w:t xml:space="preserve"> подлежащего продаже имущественного комплекса муниципального </w:t>
      </w:r>
      <w:r w:rsidRPr="00DD3A5E">
        <w:rPr>
          <w:rFonts w:ascii="Times New Roman" w:hAnsi="Times New Roman"/>
          <w:sz w:val="28"/>
          <w:szCs w:val="28"/>
          <w:lang w:val="ru-RU"/>
        </w:rPr>
        <w:t>унитарного предприятия</w:t>
      </w:r>
      <w:r>
        <w:rPr>
          <w:rFonts w:ascii="Times New Roman" w:hAnsi="Times New Roman"/>
          <w:sz w:val="28"/>
          <w:szCs w:val="28"/>
          <w:lang w:val="ru-RU"/>
        </w:rPr>
        <w:t>, при этом не требуется согласие кредиторов на перевод их требований на покупателя.</w:t>
      </w:r>
    </w:p>
    <w:p w:rsidR="00A0570F" w:rsidRPr="00DD3A5E" w:rsidRDefault="00A0570F" w:rsidP="00A0570F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D3A5E">
        <w:rPr>
          <w:rFonts w:ascii="Times New Roman" w:hAnsi="Times New Roman"/>
          <w:sz w:val="28"/>
          <w:szCs w:val="28"/>
          <w:lang w:val="ru-RU"/>
        </w:rPr>
        <w:tab/>
        <w:t>26. Информационное сообщение о продаже и о результатах сделок приватизации муниципального имущества, должны содержать сведения, указанные в статье 15 Федерального закона от 21 декабря 2001 г. N 178-ФЗ</w:t>
      </w:r>
      <w:r w:rsidRPr="00DD3A5E">
        <w:rPr>
          <w:rFonts w:ascii="Times New Roman" w:hAnsi="Times New Roman"/>
          <w:sz w:val="28"/>
          <w:szCs w:val="28"/>
          <w:lang w:val="ru-RU"/>
        </w:rPr>
        <w:br/>
        <w:t xml:space="preserve"> «О приватизации государственного и муниципального имущества», подлежат опубликованию  не менее чем за тридцать дней до дня осуществления продажи указанного имущества в средствах массовой информации и размещению на официальном сайте администрации </w:t>
      </w:r>
      <w:r w:rsidRPr="00DD3A5E">
        <w:rPr>
          <w:rFonts w:ascii="Times New Roman" w:hAnsi="Times New Roman"/>
          <w:sz w:val="28"/>
          <w:szCs w:val="28"/>
          <w:lang w:val="ru-RU"/>
        </w:rPr>
        <w:lastRenderedPageBreak/>
        <w:t>Новотитаровского сельского поселения — www.novotitarovskaysp@rambler.ru.</w:t>
      </w:r>
    </w:p>
    <w:p w:rsidR="00A0570F" w:rsidRDefault="00A0570F" w:rsidP="00A0570F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01C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При реализации муниципального имущества субъектам малого и среднего предпринимательства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датой публикации информационного сообщения о продаже муниципального имущества является дата публикации постановления администрации Новотитаровского сельского поселения об утверждении условий приватизации арендуемого муниципального имущества в средствах массовой информации.</w:t>
      </w:r>
    </w:p>
    <w:p w:rsidR="00A0570F" w:rsidRDefault="00A0570F" w:rsidP="00A0570F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27. При продаже муниципального имущества на конкурсе, разработка и утверждение условий конкурса, контроль за их исполнением и порядок подтверждения победителем конкурса исполнения таких условий, осуществляется администрацией Новотитаровского сельского поселения в соответствии с законодательством Российской Федерации и местными нормативно-правовыми актами.</w:t>
      </w:r>
    </w:p>
    <w:p w:rsidR="00A0570F" w:rsidRPr="004E22A3" w:rsidRDefault="00A0570F" w:rsidP="00A0570F">
      <w:pPr>
        <w:pStyle w:val="1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b w:val="0"/>
          <w:lang w:val="ru-RU"/>
        </w:rPr>
      </w:pPr>
      <w:r w:rsidRPr="004E22A3">
        <w:rPr>
          <w:rFonts w:ascii="Times New Roman" w:eastAsia="Calibri" w:hAnsi="Times New Roman" w:cs="Calibri"/>
          <w:lang w:val="ru-RU"/>
        </w:rPr>
        <w:tab/>
      </w:r>
      <w:r w:rsidRPr="004E22A3">
        <w:rPr>
          <w:rFonts w:ascii="Times New Roman" w:eastAsia="Calibri" w:hAnsi="Times New Roman" w:cs="Calibri"/>
          <w:b w:val="0"/>
          <w:lang w:val="ru-RU"/>
        </w:rPr>
        <w:t xml:space="preserve">28. Установить, что при продаже имущества, находящегося в муниципальной собственности, без объявления цены  администрация Новотитаровского сельского поселения руководствуется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22.07.2002 года № 549 </w:t>
      </w:r>
      <w:r>
        <w:rPr>
          <w:rFonts w:ascii="Times New Roman" w:eastAsia="Calibri" w:hAnsi="Times New Roman" w:cs="Calibri"/>
          <w:b w:val="0"/>
          <w:lang w:val="ru-RU"/>
        </w:rPr>
        <w:t>«</w:t>
      </w:r>
      <w:r w:rsidRPr="004E22A3">
        <w:rPr>
          <w:rFonts w:ascii="Times New Roman" w:eastAsia="Calibri" w:hAnsi="Times New Roman" w:cs="Calibri"/>
          <w:b w:val="0"/>
          <w:lang w:val="ru-RU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rPr>
          <w:rFonts w:ascii="Times New Roman" w:eastAsia="Calibri" w:hAnsi="Times New Roman" w:cs="Calibri"/>
          <w:b w:val="0"/>
          <w:lang w:val="ru-RU"/>
        </w:rPr>
        <w:t>»</w:t>
      </w:r>
      <w:r w:rsidRPr="004E22A3">
        <w:rPr>
          <w:rFonts w:ascii="Times New Roman" w:hAnsi="Times New Roman"/>
          <w:b w:val="0"/>
          <w:lang w:val="ru-RU"/>
        </w:rPr>
        <w:t>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ru-RU"/>
        </w:rPr>
        <w:t>. Оплата и распределение денежных средств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продажи муниципального имущества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29. Денежные средства, полученные от покупателей в счет оплаты муниципального имущества, подлежат перечислению в установленном порядке в бюджет Новотитаровского сельского поселения.</w:t>
      </w:r>
    </w:p>
    <w:p w:rsidR="00A0570F" w:rsidRPr="00DB5289" w:rsidRDefault="00A0570F" w:rsidP="00A0570F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30. Оплата приобретаемого покупателем муниципального имущества производится единовременно в течение 10 календарных дней с даты заключения договора купли-продажи муниципального имущества или в рассрочку при продаже имущества без объявления цены. Решение о возможности предоставления рассрочки принимает администрация Новотитаровского сельского поселения в соответствии с Решением Совета депутатов одновременно с принятием решения о продаже имущества без </w:t>
      </w:r>
      <w:r w:rsidRPr="00DB5289">
        <w:rPr>
          <w:rFonts w:ascii="Times New Roman" w:hAnsi="Times New Roman"/>
          <w:sz w:val="28"/>
          <w:szCs w:val="28"/>
          <w:lang w:val="ru-RU"/>
        </w:rPr>
        <w:t xml:space="preserve">объявления цены. </w:t>
      </w:r>
    </w:p>
    <w:p w:rsidR="00A0570F" w:rsidRPr="00DB5289" w:rsidRDefault="00A0570F" w:rsidP="00A0570F">
      <w:pPr>
        <w:pStyle w:val="1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b w:val="0"/>
          <w:lang w:val="ru-RU"/>
        </w:rPr>
      </w:pPr>
      <w:r w:rsidRPr="00DB5289">
        <w:rPr>
          <w:rFonts w:ascii="Times New Roman" w:hAnsi="Times New Roman"/>
          <w:b w:val="0"/>
          <w:lang w:val="ru-RU"/>
        </w:rPr>
        <w:t xml:space="preserve">           Оплата приобретаемого субъектами малого и среднего предпринимательства муниципального имущества Новотитаровского сельского поселения при реализации преимущественного права на </w:t>
      </w:r>
      <w:r w:rsidRPr="00DB5289">
        <w:rPr>
          <w:rFonts w:ascii="Times New Roman" w:hAnsi="Times New Roman"/>
          <w:b w:val="0"/>
          <w:lang w:val="ru-RU"/>
        </w:rPr>
        <w:lastRenderedPageBreak/>
        <w:t xml:space="preserve">приобретение  арендуемого имущества осуществляется в порядке, предусмотренном статьей 5 Федерального закона </w:t>
      </w:r>
      <w:r w:rsidRPr="00DB5289">
        <w:rPr>
          <w:b w:val="0"/>
          <w:lang w:val="ru-RU"/>
        </w:rPr>
        <w:t xml:space="preserve">Федеральный закон от 22 </w:t>
      </w:r>
      <w:r w:rsidRPr="00DB5289">
        <w:rPr>
          <w:rFonts w:ascii="Times New Roman" w:hAnsi="Times New Roman"/>
          <w:b w:val="0"/>
          <w:lang w:val="ru-RU"/>
        </w:rPr>
        <w:t>июля 2008 г. </w:t>
      </w:r>
      <w:r>
        <w:rPr>
          <w:rFonts w:ascii="Times New Roman" w:hAnsi="Times New Roman"/>
          <w:b w:val="0"/>
          <w:lang w:val="ru-RU"/>
        </w:rPr>
        <w:t>№</w:t>
      </w:r>
      <w:r w:rsidRPr="00DB5289">
        <w:rPr>
          <w:rFonts w:ascii="Times New Roman" w:hAnsi="Times New Roman"/>
          <w:b w:val="0"/>
          <w:lang w:val="ru-RU"/>
        </w:rPr>
        <w:t>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В случае оплаты в рассрочку приобретаемог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о субъектами малого и среднего </w:t>
      </w:r>
      <w:r>
        <w:rPr>
          <w:rFonts w:ascii="Times New Roman" w:hAnsi="Times New Roman"/>
          <w:sz w:val="28"/>
          <w:szCs w:val="28"/>
          <w:lang w:val="ru-RU"/>
        </w:rPr>
        <w:t>предпринимательства арендуемого муниципального имущества оплата производится ежемесячно в течение срока рассрочки равными долями не позднее 10 числа текущего месяца.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IIX</w:t>
      </w:r>
      <w:r>
        <w:rPr>
          <w:rFonts w:ascii="Times New Roman" w:hAnsi="Times New Roman"/>
          <w:sz w:val="28"/>
          <w:szCs w:val="28"/>
          <w:lang w:val="ru-RU"/>
        </w:rPr>
        <w:t>.Продажа земельных участков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находящихся у муниципального унитарного предприятия на праве постоянного (бессрочного) пользования или аренды,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-занимаемых объектами недвижимости, указанными в пункте 31 настоящего Положения и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33. Цена выкупа земельных участков устанавливается в порядке, определенном Земельным кодексом Российской Федерации и Федеральным законом «О введении в действие Земельного кодекса Российской Федерации».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9.Заключительные положения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34 </w:t>
      </w:r>
      <w:r w:rsidR="00A0570F">
        <w:rPr>
          <w:rFonts w:ascii="Times New Roman" w:hAnsi="Times New Roman"/>
          <w:sz w:val="28"/>
          <w:szCs w:val="28"/>
          <w:lang w:val="ru-RU"/>
        </w:rPr>
        <w:t>Осуществление приватизации муниципального имущества способами, отличными от способов, установленных  настоящим Положением, не допускается, а соответствующие сделки приватизации муниципального имущества признаются ничтожными.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Новотитаровского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С. К. Кошман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A0570F" w:rsidRDefault="00A0570F" w:rsidP="00A26E5F">
      <w:pPr>
        <w:pStyle w:val="a9"/>
        <w:ind w:left="4956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0570F" w:rsidRDefault="00A0570F" w:rsidP="00A26E5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о порядке приватизации муниципального имущества</w:t>
      </w:r>
    </w:p>
    <w:p w:rsidR="00A0570F" w:rsidRDefault="00A0570F" w:rsidP="00A26E5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Новотитаровского сельского поселения Динского района</w:t>
      </w:r>
    </w:p>
    <w:p w:rsidR="00A0570F" w:rsidRPr="005D2D18" w:rsidRDefault="00A0570F" w:rsidP="00A0570F">
      <w:pPr>
        <w:widowControl w:val="0"/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D2D1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Предложение</w:t>
      </w:r>
      <w:r w:rsidRPr="005D2D1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о приватизации муниципального унитарного предприятия</w:t>
      </w: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D18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5D2D18" w:rsidRDefault="00A0570F" w:rsidP="00A0570F">
      <w:pPr>
        <w:widowControl w:val="0"/>
        <w:tabs>
          <w:tab w:val="left" w:pos="73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предприятия)</w:t>
      </w: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I.</w:t>
      </w:r>
      <w:r w:rsidRPr="00A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муниципального унитарного</w:t>
      </w:r>
      <w:r w:rsidRPr="005D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</w:t>
      </w: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его хозяйственной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217"/>
      </w:tblGrid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в ведении которого находится предприятие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учете в реестре муниципального имущества: реестровый номер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(код ОКОНХ)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средств на 01.01.2___ г.  в тыс. руб.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 (чел.)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 (га), в т. ч. Предоставленных на праве: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аренды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постоянного (бессрочного) пользования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 Перечень  хозяйственных  обществ  (товариществ),   в  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уставном</w:t>
      </w:r>
      <w:proofErr w:type="gramEnd"/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(складочном) капитале 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 доля  участия  предприятия,  на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01.01.2_____г.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2126"/>
        <w:gridCol w:w="2091"/>
      </w:tblGrid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</w:tr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14. Перечень производимой  продукции  (работ,  услуг),  выручка 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составляет более 10% от общего объема, либо  3  основных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производимой продукции за 2_____г.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(работ, услуг) (за вычетом НДС, акцизов и других обязательных платежей), тыс. руб.</w:t>
            </w: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Финансовые показатели предприятия за 2_____г. </w:t>
      </w:r>
      <w:hyperlink w:anchor="sub_101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Заполняется на основании данных бухгалтерской отчетности.</w:t>
      </w:r>
    </w:p>
    <w:bookmarkEnd w:id="0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(работ, услуг) (за вычетом НДС, акцизов и других обязательных платежей)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прибыль (убыток)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Основные  показатели  баланса  предприятия  по   состоянию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01.01.2___ г. </w:t>
      </w:r>
      <w:hyperlink w:anchor="sub_102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>_____________________________________________________________________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>_____________________________________________________________________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Заполняется на основании данных бухгалтерской отчетности.</w:t>
      </w:r>
    </w:p>
    <w:bookmarkEnd w:id="1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активы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3.Капитал и резервы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пассивы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Валюты баланса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 Сведения о задолженности  предприятия  и  правах  требования 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на 01.01.2 ____г. </w:t>
      </w:r>
      <w:hyperlink w:anchor="sub_103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3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Заполняется на основании данных бухгалтерской отчетности.</w:t>
      </w:r>
    </w:p>
    <w:bookmarkEnd w:id="2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5"/>
      </w:tblGrid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персоналом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Краевым бюджетом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бюджетом муниципального образования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внебюджетными фондами (социальный налог)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другими кредиторами, в том числе по обязательствам, возникшим вследствие причинения вреда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2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II. Обоснование администрации</w:t>
      </w:r>
    </w:p>
    <w:bookmarkEnd w:id="3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предложения о приватизации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унитарного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hyperlink w:anchor="sub_104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муниципального унитарного предприятия _______________</w:t>
      </w:r>
    </w:p>
    <w:p w:rsidR="00A0570F" w:rsidRPr="009216F6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F6">
        <w:rPr>
          <w:rFonts w:ascii="Times New Roman" w:eastAsia="Times New Roman" w:hAnsi="Times New Roman" w:cs="Times New Roman"/>
          <w:lang w:eastAsia="ru-RU"/>
        </w:rPr>
        <w:t>(наименование предприятия)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целесообразна (нецелесообразна) поскольку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9216F6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поселения</w:t>
      </w:r>
      <w:r w:rsidRPr="00921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03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III. Обоснование администрации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послеения</w:t>
      </w:r>
      <w:proofErr w:type="spell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муниципального унитарного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hyperlink w:anchor="sub_104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муниципального унитарного предприятия</w:t>
      </w:r>
      <w:r w:rsidRPr="000069F4">
        <w:rPr>
          <w:rFonts w:ascii="Courier New" w:eastAsia="Times New Roman" w:hAnsi="Courier New" w:cs="Courier New"/>
          <w:lang w:eastAsia="ru-RU"/>
        </w:rPr>
        <w:t xml:space="preserve"> ________________</w:t>
      </w:r>
    </w:p>
    <w:p w:rsidR="00A0570F" w:rsidRPr="005514B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(наименование предприятия)</w:t>
      </w:r>
    </w:p>
    <w:p w:rsidR="00A0570F" w:rsidRPr="005514B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целесообразна (нецелесообразна) поскольку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22212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 главы поселения)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4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Мнение администрации  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 (нецелесообразности) приватизации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унитарного предприятия приводится  в развернутой форме.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нецелесообразности приватизации муниципального унитарного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обоснования, подтверждающие необходимость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 хозяйственной деятельности исключительно в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основные виды (предмет) деятельности муниципального унитарного предприятия, определенные в его уставе (указать), могут быть реализованы исключительно организацией, функционирующей в форме муниципального унитарного предприятия</w:t>
            </w: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предприятия требует проведения предварительных реорганизацион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процедур</w:t>
            </w: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необходимости приводятся иные обоснования.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Приложение № 2</w:t>
      </w:r>
    </w:p>
    <w:p w:rsidR="00A0570F" w:rsidRDefault="00A0570F" w:rsidP="00A0570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о порядке приватизации муниципального имущества</w:t>
      </w:r>
    </w:p>
    <w:p w:rsidR="00A0570F" w:rsidRDefault="00A0570F" w:rsidP="00A0570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Новотитаровского сельского поселения Динского района</w:t>
      </w:r>
    </w:p>
    <w:p w:rsidR="00A0570F" w:rsidRPr="00313A01" w:rsidRDefault="00A0570F" w:rsidP="00A0570F">
      <w:pPr>
        <w:widowControl w:val="0"/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Предложение</w:t>
      </w: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приватизации находящихся в муниципальной собственности акций</w:t>
      </w: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(долей, паев) хозяйствующих субъектов (полное наименование </w:t>
      </w: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хозяйствующего субъекта)</w:t>
      </w:r>
    </w:p>
    <w:p w:rsidR="00A0570F" w:rsidRPr="00313A0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313A0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I. Характеристика хозяйствующего субъекта и результатов его</w:t>
      </w: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хозяйствующего субъекта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в ведении которого находится предприятие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регистрации: наименование регистрирующего органа, дата и регистрационный номер 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(код ОКОНХ)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уставного капитала на 01.01.2___ г.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средств на 01.01.2___ г.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 (чел.)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 (га), в т. ч. предоставленных на праве: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-собственности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-аренды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-постоянного (бессрочного) пользования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 Перечень дочерних, зависимых и  иных  хозяйственных  обществ,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уставном   (складочном)   капитале  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имеется    доля   участия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хозяйствующего субъекта, на 01.01.2____г.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2091"/>
      </w:tblGrid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рублей)</w:t>
            </w:r>
          </w:p>
        </w:tc>
      </w:tr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Перечень производимой продукции (товаров, работ, услуг), выручка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составляет более 10% общего объема,  либо  3  основных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 производимой продукции за 2_______г.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(товаров, работ, услуг) (за вычетом НДС, акцизов и других обязательных платежей), тыс. рублей</w:t>
            </w: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Реестродержатель (для акционерных обществ):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уставного капитала по состоянию на  01.01.2___г.  (для</w:t>
      </w:r>
      <w:proofErr w:type="gramEnd"/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АО).</w:t>
      </w: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374"/>
      </w:tblGrid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акции</w:t>
            </w: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Привилегированные акции</w:t>
            </w: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акции (руб.)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размещенных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находящихся в муниципальной собственности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объявленных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показатели предприятия  за  последние  3  года  (тыс.</w:t>
      </w:r>
      <w:proofErr w:type="gramEnd"/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5"/>
      </w:tblGrid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г. 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г.</w:t>
            </w: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2.Балансовая прибыль (убыток)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3.Чистая прибыль (убыток)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18. Дивиденды за последние 3 года (тыс. рублей).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г.</w:t>
            </w: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Начисленные на: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акции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Привилегированные акции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находящиеся в муниципальной собственности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Выплаченные на: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Акции, находящиеся </w:t>
            </w: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муниципальной собственности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19. Основные показатели баланса предприятия по состоянию на 1 января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3 года (тыс. рублей).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5"/>
      </w:tblGrid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г.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г.</w:t>
            </w: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4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2.Оборотные активы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3.Капитал и резервы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4.Долгосрочные пассивы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5.Краткосрочные пассивы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6.Валюта баланса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7.Чистые 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20. Сведения о задолженности  предприятия  и  правах  требования 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01.01.2____ г. (тыс. рублей)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665"/>
      </w:tblGrid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персоналом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краевым бюджетом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бюджетом муниципального образования 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внебюджетными фондами (социальный налог)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21. Акции (паи, доли), предлагаемые к приватизации.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843"/>
        <w:gridCol w:w="1665"/>
      </w:tblGrid>
      <w:tr w:rsidR="00A0570F" w:rsidRPr="006005D7" w:rsidTr="00443AE4">
        <w:tc>
          <w:tcPr>
            <w:tcW w:w="237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акций (обыкновенные, привилегированные)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номинальная стоимость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акций в общем количестве акции (процентов)</w:t>
            </w: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акций в общем количестве голосующих акций (процентов)</w:t>
            </w:r>
          </w:p>
        </w:tc>
      </w:tr>
      <w:tr w:rsidR="00A0570F" w:rsidRPr="006005D7" w:rsidTr="00443AE4">
        <w:tc>
          <w:tcPr>
            <w:tcW w:w="237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7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2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II. Обоснование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приватиза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находящихся в муниципальной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акций (долей, паев) хозяйствующего субъекта </w:t>
      </w:r>
      <w:hyperlink w:anchor="sub_1050" w:history="1">
        <w:r w:rsidRPr="005514B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акций 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1B46EA">
        <w:rPr>
          <w:rFonts w:ascii="Times New Roman" w:eastAsia="Times New Roman" w:hAnsi="Times New Roman" w:cs="Times New Roman"/>
          <w:lang w:eastAsia="ru-RU"/>
        </w:rPr>
        <w:t xml:space="preserve"> (наименование хозяйствующего субъекта)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1B46EA">
        <w:rPr>
          <w:rFonts w:ascii="Times New Roman" w:eastAsia="Times New Roman" w:hAnsi="Times New Roman" w:cs="Times New Roman"/>
          <w:lang w:eastAsia="ru-RU"/>
        </w:rPr>
        <w:t>целесообразна (нецелесообразна),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поскольку___________________________________________________________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____________________________________________________________________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33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III. Обоснование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приватизации находящихся в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акций (долей, паев) хозяйствующих субъектов </w:t>
      </w:r>
      <w:hyperlink w:anchor="sub_1050" w:history="1">
        <w:r w:rsidRPr="00B8207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акций 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(наименование хозяйствующего субъекта)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целесообразна (нецелесообразна), поскольку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FE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1B46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570F" w:rsidRPr="00FE3AC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50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Мнение администрации  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развернутой форме. В случае нецелесообразности приватизации акций (паев,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долей)  приводятся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обоснования,  подтверждающие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 уставном капитале хозяйствующего субъекта: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8"/>
      </w:tblGrid>
      <w:tr w:rsidR="00A0570F" w:rsidRPr="006005D7" w:rsidTr="00443AE4">
        <w:tc>
          <w:tcPr>
            <w:tcW w:w="124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Новотитаровского сельского поселения Д</w:t>
            </w: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района в уставном капитале хозяйствующего субъекта необходимо в интересах сельского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позволит реализовать цели и основные виды (предмет) деятельности общества, определенные в его Уставе (указать)</w:t>
            </w: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необходимости приводятся иные обоснования.</w:t>
      </w: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753" w:rsidRDefault="00EE7753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7"/>
        <w:gridCol w:w="140"/>
        <w:gridCol w:w="1540"/>
        <w:gridCol w:w="427"/>
        <w:gridCol w:w="973"/>
        <w:gridCol w:w="420"/>
        <w:gridCol w:w="126"/>
        <w:gridCol w:w="14"/>
        <w:gridCol w:w="1120"/>
        <w:gridCol w:w="200"/>
        <w:gridCol w:w="220"/>
        <w:gridCol w:w="1120"/>
        <w:gridCol w:w="50"/>
        <w:gridCol w:w="510"/>
        <w:gridCol w:w="560"/>
        <w:gridCol w:w="280"/>
        <w:gridCol w:w="60"/>
        <w:gridCol w:w="1340"/>
        <w:gridCol w:w="231"/>
        <w:gridCol w:w="189"/>
      </w:tblGrid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A8687D" w:rsidRDefault="00A0570F" w:rsidP="00443AE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3</w:t>
            </w:r>
          </w:p>
          <w:p w:rsidR="00A0570F" w:rsidRPr="00A8687D" w:rsidRDefault="00A0570F" w:rsidP="00443AE4">
            <w:pPr>
              <w:pStyle w:val="a9"/>
              <w:ind w:left="5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68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Положению о порядке приватизации муниципального имущества</w:t>
            </w:r>
          </w:p>
          <w:p w:rsidR="00A0570F" w:rsidRPr="00A8687D" w:rsidRDefault="00A0570F" w:rsidP="00443AE4">
            <w:pPr>
              <w:pStyle w:val="a9"/>
              <w:ind w:left="5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68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Новотитаровского сельского поселения Динского района</w:t>
            </w:r>
          </w:p>
          <w:p w:rsidR="00A0570F" w:rsidRPr="00313A01" w:rsidRDefault="00A0570F" w:rsidP="00A0570F">
            <w:pPr>
              <w:widowControl w:val="0"/>
              <w:numPr>
                <w:ilvl w:val="0"/>
                <w:numId w:val="3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A0570F" w:rsidRPr="00313A01" w:rsidRDefault="00A0570F" w:rsidP="00A0570F">
            <w:pPr>
              <w:widowControl w:val="0"/>
              <w:numPr>
                <w:ilvl w:val="0"/>
                <w:numId w:val="3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Отчет</w:t>
            </w:r>
            <w:r w:rsidRPr="00313A0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о выполнении плана (программы) приватизации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  <w:r w:rsidRPr="00313A0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за 20_год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Приводится общая информация о количестве объектов муниципального имущества, приватизированных в отчетном году, способах приватизации, общем количестве денежных средств, перечисленных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</w:t>
            </w: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Приватизация муниципальных унитарных предприятий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(програм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мой) приватизации муниципального имущества Новотитаровского сельского поселения на _____ год подлежит приватизации ___________ предприятий. Приватизировано ____________ предприятий, в том числе: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муниципального унитарного предприятия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категории, номинальная стоимость акций (при преобразовании в ОАО)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 пакетов акций.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(програм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мой) приватизации муниципального имущества Новотитаровского сельского поселения на _____ год подлежит приватизации ___________ предприятий. Приватизировано ____________ предприятий, в том числе: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общества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(руб.)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продажи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приватизации (руб.)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 объектов недвижимого имущества, составляющих казну Новотитаровского сельского поселения помещений.</w:t>
            </w:r>
          </w:p>
          <w:p w:rsidR="00A0570F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планом (программой) приватизации муниципального имущества на _____ г. подлежит приватизации _____________ нежилых помещений общей площадью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Приватизировано __________нежилых помещений общей площадью 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Приватизировано _______ нежилых помещений общей площадью 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том числе: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площадь (кв. м.)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(руб.)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продажи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приватизации (руб.)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c>
          <w:tcPr>
            <w:tcW w:w="10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Приватизация иного имущества</w:t>
            </w:r>
          </w:p>
        </w:tc>
      </w:tr>
      <w:tr w:rsidR="00A0570F" w:rsidRPr="00313A01" w:rsidTr="00443AE4">
        <w:tc>
          <w:tcPr>
            <w:tcW w:w="10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(программой) приватизации муниципального</w:t>
            </w:r>
          </w:p>
        </w:tc>
      </w:tr>
      <w:tr w:rsidR="00A0570F" w:rsidRPr="00313A01" w:rsidTr="00443AE4">
        <w:trPr>
          <w:gridAfter w:val="2"/>
          <w:wAfter w:w="420" w:type="dxa"/>
        </w:trPr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20</w:t>
            </w:r>
          </w:p>
        </w:tc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подлежит приватизации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70F" w:rsidRPr="00313A01" w:rsidTr="00443AE4">
        <w:trPr>
          <w:gridAfter w:val="5"/>
          <w:wAfter w:w="2100" w:type="dxa"/>
        </w:trPr>
        <w:tc>
          <w:tcPr>
            <w:tcW w:w="43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объектов. Приватизировано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объектов, в том числе: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(руб.)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продажи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приватизации (руб.)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313A0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0F" w:rsidRPr="00230CF8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70F" w:rsidRPr="00230CF8" w:rsidSect="00B171F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60" w:rsidRDefault="00EA6460" w:rsidP="00B171FB">
      <w:pPr>
        <w:spacing w:after="0" w:line="240" w:lineRule="auto"/>
      </w:pPr>
      <w:r>
        <w:separator/>
      </w:r>
    </w:p>
  </w:endnote>
  <w:endnote w:type="continuationSeparator" w:id="0">
    <w:p w:rsidR="00EA6460" w:rsidRDefault="00EA6460" w:rsidP="00B1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60" w:rsidRDefault="00EA6460" w:rsidP="00B171FB">
      <w:pPr>
        <w:spacing w:after="0" w:line="240" w:lineRule="auto"/>
      </w:pPr>
      <w:r>
        <w:separator/>
      </w:r>
    </w:p>
  </w:footnote>
  <w:footnote w:type="continuationSeparator" w:id="0">
    <w:p w:rsidR="00EA6460" w:rsidRDefault="00EA6460" w:rsidP="00B1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166654"/>
      <w:docPartObj>
        <w:docPartGallery w:val="Page Numbers (Top of Page)"/>
        <w:docPartUnique/>
      </w:docPartObj>
    </w:sdtPr>
    <w:sdtEndPr/>
    <w:sdtContent>
      <w:p w:rsidR="00B171FB" w:rsidRDefault="00B171FB" w:rsidP="00B171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75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1C776F"/>
    <w:multiLevelType w:val="hybridMultilevel"/>
    <w:tmpl w:val="1C206342"/>
    <w:lvl w:ilvl="0" w:tplc="0CE05660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79"/>
    <w:rsid w:val="00230CF8"/>
    <w:rsid w:val="00394006"/>
    <w:rsid w:val="004110DF"/>
    <w:rsid w:val="00424807"/>
    <w:rsid w:val="00585EBE"/>
    <w:rsid w:val="00635D43"/>
    <w:rsid w:val="00692643"/>
    <w:rsid w:val="00743496"/>
    <w:rsid w:val="00763B79"/>
    <w:rsid w:val="00766516"/>
    <w:rsid w:val="008270C6"/>
    <w:rsid w:val="008E7826"/>
    <w:rsid w:val="00A0570F"/>
    <w:rsid w:val="00A26E5F"/>
    <w:rsid w:val="00B171FB"/>
    <w:rsid w:val="00C36847"/>
    <w:rsid w:val="00E22EB9"/>
    <w:rsid w:val="00EA6460"/>
    <w:rsid w:val="00EE7753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70F"/>
    <w:pPr>
      <w:numPr>
        <w:numId w:val="2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0CF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1FB"/>
  </w:style>
  <w:style w:type="paragraph" w:styleId="a7">
    <w:name w:val="footer"/>
    <w:basedOn w:val="a"/>
    <w:link w:val="a8"/>
    <w:uiPriority w:val="99"/>
    <w:unhideWhenUsed/>
    <w:rsid w:val="00B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1FB"/>
  </w:style>
  <w:style w:type="character" w:customStyle="1" w:styleId="10">
    <w:name w:val="Заголовок 1 Знак"/>
    <w:basedOn w:val="a0"/>
    <w:link w:val="1"/>
    <w:rsid w:val="00A0570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9">
    <w:name w:val="No Spacing"/>
    <w:basedOn w:val="a"/>
    <w:qFormat/>
    <w:rsid w:val="00A0570F"/>
    <w:pPr>
      <w:suppressAutoHyphens/>
      <w:spacing w:after="0" w:line="100" w:lineRule="atLeast"/>
    </w:pPr>
    <w:rPr>
      <w:rFonts w:ascii="Calibri" w:eastAsia="Calibri" w:hAnsi="Calibri" w:cs="Calibri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E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70F"/>
    <w:pPr>
      <w:numPr>
        <w:numId w:val="2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0CF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1FB"/>
  </w:style>
  <w:style w:type="paragraph" w:styleId="a7">
    <w:name w:val="footer"/>
    <w:basedOn w:val="a"/>
    <w:link w:val="a8"/>
    <w:uiPriority w:val="99"/>
    <w:unhideWhenUsed/>
    <w:rsid w:val="00B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1FB"/>
  </w:style>
  <w:style w:type="character" w:customStyle="1" w:styleId="10">
    <w:name w:val="Заголовок 1 Знак"/>
    <w:basedOn w:val="a0"/>
    <w:link w:val="1"/>
    <w:rsid w:val="00A0570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9">
    <w:name w:val="No Spacing"/>
    <w:basedOn w:val="a"/>
    <w:qFormat/>
    <w:rsid w:val="00A0570F"/>
    <w:pPr>
      <w:suppressAutoHyphens/>
      <w:spacing w:after="0" w:line="100" w:lineRule="atLeast"/>
    </w:pPr>
    <w:rPr>
      <w:rFonts w:ascii="Calibri" w:eastAsia="Calibri" w:hAnsi="Calibri" w:cs="Calibri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E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7</cp:revision>
  <dcterms:created xsi:type="dcterms:W3CDTF">2017-05-12T08:48:00Z</dcterms:created>
  <dcterms:modified xsi:type="dcterms:W3CDTF">2017-05-23T07:32:00Z</dcterms:modified>
</cp:coreProperties>
</file>