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98" w:rsidRDefault="00912B84">
      <w:pPr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object w:dxaOrig="648" w:dyaOrig="776">
          <v:rect id="rectole0000000000" o:spid="_x0000_i1025" style="width:32.25pt;height:39pt" o:ole="" o:preferrelative="t" stroked="f">
            <v:imagedata r:id="rId5" o:title=""/>
          </v:rect>
          <o:OLEObject Type="Embed" ProgID="StaticMetafile" ShapeID="rectole0000000000" DrawAspect="Content" ObjectID="_1545649319" r:id="rId6"/>
        </w:object>
      </w:r>
    </w:p>
    <w:p w:rsidR="00C35798" w:rsidRDefault="00912B84">
      <w:pPr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C35798" w:rsidRDefault="00C35798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</w:p>
    <w:p w:rsidR="00C35798" w:rsidRDefault="00912B84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  <w:t>ПОСТАНОВЛЕНИЕ</w:t>
      </w:r>
    </w:p>
    <w:p w:rsidR="00C35798" w:rsidRDefault="00912B84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от    05.07.2016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№  532</w:t>
      </w: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</w:rPr>
      </w:pP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</w:rPr>
      </w:pP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</w:rPr>
      </w:pPr>
    </w:p>
    <w:p w:rsidR="00C35798" w:rsidRDefault="0091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принятии мер по локализации пожара и спасению людей </w:t>
      </w:r>
    </w:p>
    <w:p w:rsidR="00C35798" w:rsidRDefault="0091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имущества до прибытия подразделений Государственной противопожарной службы на территории Новотитаровского</w:t>
      </w:r>
    </w:p>
    <w:p w:rsidR="00C35798" w:rsidRDefault="0091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5798" w:rsidRDefault="00C3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35798" w:rsidRDefault="00912B8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</w:rPr>
        <w:t xml:space="preserve"> статьей 14 Федерального закона Российской Федерации  от 06.10.2003   № 131-ФЗ «Об общих принципах организации местного самоуправления в Российской Федерации», статьей 63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Федерального закона от 22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.07.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2008 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№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 123-ФЗ 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«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"garantf1://12061584.0/"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Технический регламент о требованиях пожарной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безопасности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</w:t>
        </w:r>
        <w:proofErr w:type="spellEnd"/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 xml:space="preserve"> "garantf1</w:t>
        </w:r>
        <w:proofErr w:type="gramEnd"/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://12061584.0/"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»</w:t>
        </w:r>
      </w:hyperlink>
      <w:r>
        <w:rPr>
          <w:rFonts w:ascii="Times New Roman" w:eastAsia="Times New Roman" w:hAnsi="Times New Roman" w:cs="Times New Roman"/>
          <w:sz w:val="28"/>
        </w:rPr>
        <w:t>,  статьей 19 Федерального закона Российской Федерации от  21.12.1994   № 69-ФЗ «О пожарной безопасности», Законом Краснодарско</w:t>
      </w:r>
      <w:r>
        <w:rPr>
          <w:rFonts w:ascii="Times New Roman" w:eastAsia="Times New Roman" w:hAnsi="Times New Roman" w:cs="Times New Roman"/>
          <w:sz w:val="28"/>
        </w:rPr>
        <w:t xml:space="preserve">го края от  31.03.2000 № 250 – </w:t>
      </w:r>
      <w:proofErr w:type="gramStart"/>
      <w:r>
        <w:rPr>
          <w:rFonts w:ascii="Times New Roman" w:eastAsia="Times New Roman" w:hAnsi="Times New Roman" w:cs="Times New Roman"/>
          <w:sz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«О пожарной безопасности в Краснодарском крае», руководствуясь Уставом Новотитаровского сельского  поселения 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района, п о с т а н о в л я ю:</w:t>
      </w:r>
    </w:p>
    <w:p w:rsidR="00C35798" w:rsidRDefault="00912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Лицам при обнаружении пожара или при получении сообщения о пожаре</w:t>
      </w:r>
      <w:r>
        <w:rPr>
          <w:rFonts w:ascii="Times New Roman" w:eastAsia="Times New Roman" w:hAnsi="Times New Roman" w:cs="Times New Roman"/>
          <w:sz w:val="28"/>
        </w:rPr>
        <w:t xml:space="preserve"> немедленно проинформировать дежурно-диспетчерские службы  ФГКУ «16  отряд ФПС по Краснодарскому краю» по телефону 01, сотовой связи 010, 112  станица Динская  и пожарной части 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телефону 43301.</w:t>
      </w:r>
    </w:p>
    <w:p w:rsidR="00C35798" w:rsidRDefault="00912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До прибытия подразделений муниципальной или государственной пожарной охраны первичные меры по локализации пожара и спасению людей осуществляют первые очевидцы события, руководители организаций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 работники добровольных пожарных дружин  вблизи расположенных </w:t>
      </w:r>
      <w:r>
        <w:rPr>
          <w:rFonts w:ascii="Times New Roman" w:eastAsia="Times New Roman" w:hAnsi="Times New Roman" w:cs="Times New Roman"/>
          <w:sz w:val="28"/>
        </w:rPr>
        <w:t xml:space="preserve">предприятий (организаций) в следующей последовательности:    </w:t>
      </w:r>
    </w:p>
    <w:p w:rsidR="00C35798" w:rsidRDefault="00912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принимаются неотложные меры к спасению людей (выводу, выносу) из очага возгорания, при этом необходимо соблюдать личные  меры предосторожности от поражающих факторов пожара (огня, дыма, обруше</w:t>
      </w:r>
      <w:r>
        <w:rPr>
          <w:rFonts w:ascii="Times New Roman" w:eastAsia="Times New Roman" w:hAnsi="Times New Roman" w:cs="Times New Roman"/>
          <w:sz w:val="28"/>
        </w:rPr>
        <w:t xml:space="preserve">ний конструкций);     </w:t>
      </w:r>
    </w:p>
    <w:p w:rsidR="00C35798" w:rsidRDefault="00912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определяется наличие и характер угрозы людям, находящихся рядом с очагом возгорания, их местонахождение, пути, способы и средства спасения;                 </w:t>
      </w:r>
    </w:p>
    <w:p w:rsidR="00C35798" w:rsidRDefault="00912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определяется место, площадь горения, пути распространения огня;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:rsidR="00C35798" w:rsidRDefault="00912B84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-отключается электрооборудование и другие технологические установки в районе, подверженном пожару;                                                                                               </w:t>
      </w:r>
    </w:p>
    <w:p w:rsidR="00C35798" w:rsidRDefault="00912B84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принимаются меры к спасению особо цен</w:t>
      </w:r>
      <w:r>
        <w:rPr>
          <w:rFonts w:ascii="Times New Roman" w:eastAsia="Times New Roman" w:hAnsi="Times New Roman" w:cs="Times New Roman"/>
          <w:sz w:val="28"/>
        </w:rPr>
        <w:t xml:space="preserve">ного имущества с использованием способов и технических средств, обеспечивающих наибольшую безопасность;                                               </w:t>
      </w:r>
    </w:p>
    <w:p w:rsidR="00C35798" w:rsidRDefault="00912B84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принимаются меры по предотвращению паники среди людей;                                         </w:t>
      </w:r>
    </w:p>
    <w:p w:rsidR="00C35798" w:rsidRDefault="00912B84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</w:t>
      </w:r>
      <w:r>
        <w:rPr>
          <w:rFonts w:ascii="Times New Roman" w:eastAsia="Times New Roman" w:hAnsi="Times New Roman" w:cs="Times New Roman"/>
          <w:sz w:val="28"/>
        </w:rPr>
        <w:t xml:space="preserve">маются  меры по предотвращению распространения огня на соседние строения (дома, </w:t>
      </w:r>
      <w:proofErr w:type="spellStart"/>
      <w:r>
        <w:rPr>
          <w:rFonts w:ascii="Times New Roman" w:eastAsia="Times New Roman" w:hAnsi="Times New Roman" w:cs="Times New Roman"/>
          <w:sz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                                                                                               </w:t>
      </w:r>
    </w:p>
    <w:p w:rsidR="00C35798" w:rsidRDefault="00912B84">
      <w:pPr>
        <w:keepNext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первичное тушение пожара осуществляется с использованием специа</w:t>
      </w:r>
      <w:r>
        <w:rPr>
          <w:rFonts w:ascii="Times New Roman" w:eastAsia="Times New Roman" w:hAnsi="Times New Roman" w:cs="Times New Roman"/>
          <w:sz w:val="28"/>
        </w:rPr>
        <w:t>льных или подручных средств (огнетушителями, водой из  внутренних пожарных кранов зданий, вёдрами с водой, песком, покрывалами из грубой ткани и т.п.).</w:t>
      </w:r>
    </w:p>
    <w:p w:rsidR="00C35798" w:rsidRDefault="0091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Заместителю  главы Новотитаровского сельского поселения  (Черныш Г.Н.) при получении информации о по</w:t>
      </w:r>
      <w:r>
        <w:rPr>
          <w:rFonts w:ascii="Times New Roman" w:eastAsia="Times New Roman" w:hAnsi="Times New Roman" w:cs="Times New Roman"/>
          <w:sz w:val="28"/>
        </w:rPr>
        <w:t xml:space="preserve">жаре обеспечить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информирование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 пожаре  специальных дежурно-диспетчерских служб и организовать контроль за первичным тушением пожара, произошедшего в границах поселения.  </w:t>
      </w:r>
    </w:p>
    <w:p w:rsidR="00C35798" w:rsidRDefault="0091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Капрале</w:t>
      </w:r>
      <w:r>
        <w:rPr>
          <w:rFonts w:ascii="Times New Roman" w:eastAsia="Times New Roman" w:hAnsi="Times New Roman" w:cs="Times New Roman"/>
          <w:color w:val="333333"/>
          <w:sz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настоящее постановление на официальном сайте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района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C35798" w:rsidRDefault="0091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данного постановления оставляю за собой.</w:t>
      </w:r>
    </w:p>
    <w:p w:rsidR="00C35798" w:rsidRDefault="0091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Постановление вступает в силу со дня его обнародования.</w:t>
      </w:r>
    </w:p>
    <w:p w:rsidR="00C35798" w:rsidRDefault="00C357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C35798" w:rsidRDefault="00912B8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5798" w:rsidRDefault="00C357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C35798" w:rsidRDefault="00912B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C35798" w:rsidRDefault="0091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Новотитаровского </w:t>
      </w:r>
    </w:p>
    <w:p w:rsidR="00C35798" w:rsidRDefault="0091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Г.Н. Черныш</w:t>
      </w:r>
    </w:p>
    <w:p w:rsidR="00C35798" w:rsidRDefault="00C357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5798" w:rsidRDefault="00C3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5798" w:rsidRDefault="00C357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C3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798"/>
    <w:rsid w:val="00912B84"/>
    <w:rsid w:val="00C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158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>ADMINISTRACIA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2017-01-11T11:15:00Z</dcterms:created>
  <dcterms:modified xsi:type="dcterms:W3CDTF">2017-01-11T11:16:00Z</dcterms:modified>
</cp:coreProperties>
</file>