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F85326" w:rsidP="004B73CD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5" o:title=""/>
          </v:shape>
        </w:pict>
      </w:r>
    </w:p>
    <w:p w:rsidR="00F85326" w:rsidRPr="004B73CD" w:rsidP="004B73CD">
      <w:pPr>
        <w:tabs>
          <w:tab w:val="left" w:pos="1134"/>
        </w:tabs>
        <w:jc w:val="center"/>
        <w:rPr>
          <w:sz w:val="32"/>
          <w:szCs w:val="28"/>
        </w:rPr>
      </w:pPr>
      <w:r w:rsidRPr="004B73CD">
        <w:rPr>
          <w:b/>
          <w:bCs/>
          <w:sz w:val="32"/>
          <w:szCs w:val="28"/>
        </w:rPr>
        <w:t>АДМИНИСТРАЦИЯ НОВОТИТАРОВСКОГО</w:t>
      </w:r>
    </w:p>
    <w:p w:rsidR="00F85326" w:rsidRPr="004B73CD" w:rsidP="004B73CD">
      <w:pPr>
        <w:tabs>
          <w:tab w:val="left" w:pos="1134"/>
        </w:tabs>
        <w:jc w:val="center"/>
        <w:rPr>
          <w:b/>
          <w:bCs/>
          <w:color w:val="00000A"/>
          <w:sz w:val="32"/>
          <w:szCs w:val="28"/>
        </w:rPr>
      </w:pPr>
      <w:r w:rsidRPr="004B73CD">
        <w:rPr>
          <w:b/>
          <w:bCs/>
          <w:sz w:val="32"/>
          <w:szCs w:val="28"/>
        </w:rPr>
        <w:t>СЕЛЬСКОГО ПОСЕЛЕНИЯ ДИНСКОГО РАЙОНА</w:t>
      </w:r>
    </w:p>
    <w:p w:rsidR="00F85326" w:rsidRPr="004B73CD" w:rsidP="004B73CD">
      <w:pPr>
        <w:tabs>
          <w:tab w:val="left" w:pos="1134"/>
        </w:tabs>
        <w:jc w:val="center"/>
        <w:rPr>
          <w:b/>
          <w:bCs/>
          <w:sz w:val="32"/>
          <w:szCs w:val="28"/>
          <w:lang w:eastAsia="ar-SA"/>
        </w:rPr>
      </w:pPr>
    </w:p>
    <w:p w:rsidR="00F85326" w:rsidRPr="004B73CD" w:rsidP="004B73CD">
      <w:pPr>
        <w:tabs>
          <w:tab w:val="left" w:pos="1134"/>
        </w:tabs>
        <w:jc w:val="center"/>
        <w:rPr>
          <w:b/>
          <w:bCs/>
          <w:sz w:val="32"/>
          <w:szCs w:val="28"/>
        </w:rPr>
      </w:pPr>
      <w:r w:rsidRPr="004B73CD">
        <w:rPr>
          <w:b/>
          <w:bCs/>
          <w:sz w:val="32"/>
          <w:szCs w:val="28"/>
        </w:rPr>
        <w:t>ПОСТАНОВЛЕНИЕ</w:t>
      </w:r>
    </w:p>
    <w:p w:rsidR="00F85326" w:rsidP="004B73CD">
      <w:pPr>
        <w:rPr>
          <w:sz w:val="28"/>
          <w:szCs w:val="28"/>
        </w:rPr>
      </w:pPr>
      <w:r>
        <w:rPr>
          <w:sz w:val="28"/>
          <w:szCs w:val="28"/>
        </w:rPr>
        <w:t xml:space="preserve">от 23.12.2022                                       </w:t>
      </w:r>
      <w:r w:rsidR="004B73C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№ 1092</w:t>
      </w:r>
    </w:p>
    <w:p w:rsidR="00F85326" w:rsidP="004B73CD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станица Новотитаровская</w:t>
      </w:r>
    </w:p>
    <w:p w:rsidR="00056F1E" w:rsidP="0056519E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4B73CD" w:rsidRPr="007127C1" w:rsidP="0056519E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D5666B" w:rsidP="00D5666B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Новотитаровского сельского поселения от 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20 октября 2021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года </w:t>
      </w:r>
    </w:p>
    <w:p w:rsidR="00D5666B" w:rsidP="00416901">
      <w:pPr>
        <w:pStyle w:val="Heading1"/>
        <w:spacing w:before="0" w:after="0"/>
        <w:rPr>
          <w:b w:val="0"/>
          <w:bCs w:val="0"/>
          <w:color w:val="000000"/>
          <w:spacing w:val="-1"/>
          <w:sz w:val="28"/>
          <w:szCs w:val="28"/>
          <w:highlight w:val="white"/>
        </w:rPr>
      </w:pPr>
      <w:r>
        <w:rPr>
          <w:b w:val="0"/>
          <w:bCs w:val="0"/>
          <w:color w:val="000000"/>
          <w:spacing w:val="2"/>
          <w:sz w:val="28"/>
          <w:szCs w:val="28"/>
          <w:highlight w:val="white"/>
        </w:rPr>
        <w:t xml:space="preserve">№ </w:t>
      </w:r>
      <w:r w:rsidR="00416901">
        <w:rPr>
          <w:b w:val="0"/>
          <w:bCs w:val="0"/>
          <w:color w:val="000000"/>
          <w:spacing w:val="2"/>
          <w:sz w:val="28"/>
          <w:szCs w:val="28"/>
          <w:highlight w:val="white"/>
        </w:rPr>
        <w:t>524</w:t>
      </w:r>
      <w:r>
        <w:rPr>
          <w:b w:val="0"/>
          <w:bCs w:val="0"/>
          <w:color w:val="000000"/>
          <w:spacing w:val="2"/>
          <w:sz w:val="28"/>
          <w:szCs w:val="28"/>
          <w:highlight w:val="white"/>
        </w:rPr>
        <w:t xml:space="preserve"> «</w:t>
      </w:r>
      <w:r w:rsidRPr="00EA017F" w:rsidR="00416901">
        <w:rPr>
          <w:rFonts w:ascii="Times New Roman" w:hAnsi="Times New Roman" w:cs="Times New Roman"/>
          <w:color w:val="auto"/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>
        <w:rPr>
          <w:b w:val="0"/>
          <w:bCs w:val="0"/>
          <w:color w:val="000000"/>
          <w:spacing w:val="-1"/>
          <w:sz w:val="28"/>
          <w:szCs w:val="28"/>
          <w:highlight w:val="white"/>
        </w:rPr>
        <w:t>»</w:t>
      </w:r>
    </w:p>
    <w:p w:rsidR="00E47E58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551C0F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E47E58" w:rsidRPr="00C81C8D" w:rsidP="0056519E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  <w:sz w:val="28"/>
          <w:szCs w:val="28"/>
          <w:highlight w:val="white"/>
        </w:rPr>
      </w:pPr>
      <w:r w:rsidRPr="00C81C8D" w:rsidR="00597B1E">
        <w:rPr>
          <w:bCs/>
          <w:sz w:val="28"/>
          <w:szCs w:val="28"/>
        </w:rPr>
        <w:t xml:space="preserve">На основании </w:t>
      </w:r>
      <w:r w:rsidRPr="00C81C8D">
        <w:rPr>
          <w:spacing w:val="-1"/>
          <w:sz w:val="28"/>
          <w:szCs w:val="28"/>
          <w:highlight w:val="white"/>
        </w:rPr>
        <w:t>Устава Новотитаровского сельского поселения Динского района п о с т а н о в л я ю:</w:t>
      </w:r>
    </w:p>
    <w:p w:rsidR="00D5666B" w:rsidP="00416901">
      <w:pPr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</w:pPr>
      <w:r w:rsidRPr="007127C1" w:rsidR="00E47E58">
        <w:rPr>
          <w:color w:val="000000"/>
          <w:spacing w:val="1"/>
          <w:sz w:val="28"/>
          <w:szCs w:val="28"/>
          <w:highlight w:val="white"/>
        </w:rPr>
        <w:t xml:space="preserve">1. </w:t>
      </w:r>
      <w:r w:rsidRPr="00921B8A"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  <w:t xml:space="preserve">Внести в постановление администрации Новотитаровского сельского поселения </w:t>
      </w:r>
      <w:r w:rsidRPr="00416901" w:rsidR="0041690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от 20 октября 2021 года № </w:t>
      </w:r>
      <w:r w:rsidRPr="00416901" w:rsidR="00416901">
        <w:rPr>
          <w:bCs/>
          <w:color w:val="000000"/>
          <w:spacing w:val="2"/>
          <w:sz w:val="28"/>
          <w:szCs w:val="28"/>
          <w:highlight w:val="white"/>
        </w:rPr>
        <w:t>524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Pr="00EA017F" w:rsidR="00416901">
        <w:rPr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416901"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»</w:t>
      </w:r>
      <w:r w:rsidRPr="00921B8A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 xml:space="preserve"> </w:t>
      </w:r>
      <w:r w:rsidRPr="00921B8A"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  <w:t>следующие изменения:</w:t>
      </w:r>
    </w:p>
    <w:p w:rsidR="006770B1" w:rsidRPr="006770B1" w:rsidP="00D5666B">
      <w:pPr>
        <w:suppressAutoHyphens/>
        <w:autoSpaceDE w:val="0"/>
        <w:autoSpaceDN w:val="0"/>
        <w:adjustRightInd w:val="0"/>
        <w:ind w:right="-111" w:firstLine="709"/>
        <w:jc w:val="both"/>
        <w:rPr>
          <w:color w:val="000000"/>
          <w:sz w:val="28"/>
          <w:szCs w:val="28"/>
          <w:highlight w:val="white"/>
        </w:rPr>
      </w:pPr>
      <w:r w:rsidRPr="006770B1" w:rsidR="00AC0E13">
        <w:rPr>
          <w:color w:val="000000"/>
          <w:spacing w:val="1"/>
          <w:sz w:val="28"/>
          <w:szCs w:val="28"/>
          <w:highlight w:val="white"/>
        </w:rPr>
        <w:t xml:space="preserve">1) </w:t>
      </w:r>
      <w:r w:rsidR="00F57439">
        <w:rPr>
          <w:color w:val="000000"/>
          <w:spacing w:val="1"/>
          <w:sz w:val="28"/>
          <w:szCs w:val="28"/>
        </w:rPr>
        <w:t xml:space="preserve">в </w:t>
      </w:r>
      <w:r w:rsidRPr="006770B1" w:rsidR="00AC0E13">
        <w:rPr>
          <w:color w:val="000000"/>
          <w:sz w:val="28"/>
          <w:szCs w:val="28"/>
        </w:rPr>
        <w:t>п</w:t>
      </w:r>
      <w:r w:rsidRPr="006770B1" w:rsidR="00AC0E13">
        <w:rPr>
          <w:color w:val="000000"/>
          <w:spacing w:val="2"/>
          <w:sz w:val="28"/>
          <w:szCs w:val="28"/>
        </w:rPr>
        <w:t>риложени</w:t>
      </w:r>
      <w:r w:rsidRPr="006770B1" w:rsidR="0056519E">
        <w:rPr>
          <w:color w:val="000000"/>
          <w:spacing w:val="2"/>
          <w:sz w:val="28"/>
          <w:szCs w:val="28"/>
        </w:rPr>
        <w:t>е</w:t>
      </w:r>
      <w:r w:rsidRPr="006770B1" w:rsidR="00AC0E13">
        <w:rPr>
          <w:color w:val="000000"/>
          <w:spacing w:val="2"/>
          <w:sz w:val="28"/>
          <w:szCs w:val="28"/>
        </w:rPr>
        <w:t xml:space="preserve"> </w:t>
      </w:r>
      <w:r w:rsidR="007127C1">
        <w:rPr>
          <w:color w:val="000000"/>
          <w:spacing w:val="2"/>
          <w:sz w:val="28"/>
          <w:szCs w:val="28"/>
        </w:rPr>
        <w:t xml:space="preserve">к </w:t>
      </w:r>
      <w:r w:rsidR="007127C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>постановлению</w:t>
      </w:r>
      <w:r w:rsidRPr="007127C1" w:rsidR="007127C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 администрации Новотитаровского сельского </w:t>
      </w:r>
      <w:r w:rsidRPr="00416901" w:rsidR="0041690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от 20 октября 2021 года № </w:t>
      </w:r>
      <w:r w:rsidRPr="00416901" w:rsidR="00416901">
        <w:rPr>
          <w:bCs/>
          <w:color w:val="000000"/>
          <w:spacing w:val="2"/>
          <w:sz w:val="28"/>
          <w:szCs w:val="28"/>
          <w:highlight w:val="white"/>
        </w:rPr>
        <w:t>524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Pr="00EA017F" w:rsidR="00416901">
        <w:rPr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Pr="00921B8A" w:rsidR="00D5666B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»</w:t>
      </w:r>
      <w:r w:rsidR="00D5666B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:</w:t>
      </w:r>
    </w:p>
    <w:p w:rsidR="00FE747B" w:rsidRPr="002C5CEC" w:rsidP="00FE747B">
      <w:pPr>
        <w:ind w:right="-58" w:firstLine="709"/>
        <w:jc w:val="both"/>
        <w:rPr>
          <w:color w:val="000000"/>
          <w:spacing w:val="2"/>
          <w:sz w:val="28"/>
          <w:szCs w:val="28"/>
        </w:rPr>
      </w:pPr>
      <w:r w:rsidRPr="002C5CEC">
        <w:rPr>
          <w:sz w:val="28"/>
          <w:szCs w:val="28"/>
        </w:rPr>
        <w:t>- позицию «</w:t>
      </w:r>
      <w:r>
        <w:rPr>
          <w:sz w:val="28"/>
        </w:rPr>
        <w:t>Объем и источники финансирования муниципальной программы</w:t>
      </w:r>
      <w:r w:rsidRPr="002C5CEC">
        <w:rPr>
          <w:sz w:val="28"/>
          <w:szCs w:val="28"/>
        </w:rPr>
        <w:t xml:space="preserve">» паспорта Программы </w:t>
      </w:r>
      <w:r w:rsidRPr="002C5CEC">
        <w:rPr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Style w:val="TableNormal"/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62"/>
        <w:gridCol w:w="6682"/>
      </w:tblGrid>
      <w:tr w:rsidTr="00551C0F"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66B" w:rsidRPr="00F65ED0" w:rsidP="006167C3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901" w:rsidP="00416901">
            <w:pPr>
              <w:suppressAutoHyphens/>
              <w:ind w:hanging="9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color w:val="00000A"/>
                <w:sz w:val="28"/>
                <w:shd w:val="clear" w:color="auto" w:fill="FFFFFF"/>
              </w:rPr>
              <w:t xml:space="preserve"> составляет 411 000,00 руб.</w:t>
            </w:r>
            <w:r>
              <w:rPr>
                <w:color w:val="000000"/>
                <w:sz w:val="28"/>
                <w:shd w:val="clear" w:color="auto" w:fill="FFFFFF"/>
              </w:rPr>
              <w:t>:</w:t>
            </w:r>
          </w:p>
          <w:p w:rsidR="00416901" w:rsidP="0041690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в 2022 году – 11 000,00 руб.;</w:t>
            </w:r>
          </w:p>
          <w:p w:rsidR="00416901" w:rsidP="0041690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в 2023 году - 200 000,00 руб.;</w:t>
            </w:r>
          </w:p>
          <w:p w:rsidR="00D5666B" w:rsidRPr="00F65ED0" w:rsidP="00416901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="00416901">
              <w:rPr>
                <w:color w:val="00000A"/>
                <w:sz w:val="28"/>
                <w:shd w:val="clear" w:color="auto" w:fill="FFFFFF"/>
              </w:rPr>
              <w:t>в 2024 году – 200 000,00 руб.</w:t>
            </w:r>
          </w:p>
        </w:tc>
      </w:tr>
    </w:tbl>
    <w:p w:rsidR="00551C0F" w:rsidRPr="00A16632" w:rsidP="00551C0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32">
        <w:rPr>
          <w:rFonts w:ascii="Times New Roman" w:hAnsi="Times New Roman" w:cs="Times New Roman"/>
          <w:color w:val="000000"/>
          <w:sz w:val="28"/>
        </w:rPr>
        <w:t xml:space="preserve">- раздел </w:t>
      </w:r>
      <w:r w:rsidR="00D5666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166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«Обоснование ресурсного обеспечения программы» </w:t>
      </w:r>
      <w:r w:rsidRPr="00A166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666B" w:rsidRPr="00617989" w:rsidP="00D566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17989">
        <w:rPr>
          <w:bCs/>
          <w:sz w:val="28"/>
          <w:szCs w:val="28"/>
        </w:rPr>
        <w:t>4. Обоснование ресурсного обеспечения муниципальной программы</w:t>
      </w:r>
    </w:p>
    <w:p w:rsidR="008B1DBB" w:rsidP="008B1DBB">
      <w:pPr>
        <w:ind w:firstLine="559"/>
        <w:rPr>
          <w:sz w:val="28"/>
          <w:szCs w:val="28"/>
        </w:rPr>
      </w:pPr>
      <w:r w:rsidRPr="00446DDE">
        <w:rPr>
          <w:sz w:val="28"/>
          <w:szCs w:val="28"/>
        </w:rPr>
        <w:t xml:space="preserve">Для выполнения намеченных мероприятий необходимо ресурсное обеспечение муниципальной программы, которое предполагает выделение средств из краевого бюджета Краснодарского края и бюджета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446DDE">
        <w:rPr>
          <w:sz w:val="28"/>
          <w:szCs w:val="28"/>
        </w:rPr>
        <w:t xml:space="preserve">. </w:t>
      </w:r>
    </w:p>
    <w:p w:rsidR="008B1DBB" w:rsidP="008B1DBB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программы составляет </w:t>
      </w: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411 000,00 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8B1DBB" w:rsidP="008B1DBB">
      <w:pPr>
        <w:ind w:firstLine="709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из них:</w:t>
      </w:r>
    </w:p>
    <w:tbl>
      <w:tblPr>
        <w:tblStyle w:val="TableNormal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253"/>
        <w:gridCol w:w="1701"/>
        <w:gridCol w:w="1417"/>
        <w:gridCol w:w="1446"/>
      </w:tblGrid>
      <w:tr w:rsidTr="00D863A7">
        <w:tblPrEx>
          <w:tblW w:w="9526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709" w:type="dxa"/>
            <w:vMerge w:val="restart"/>
          </w:tcPr>
          <w:p w:rsidR="008B1DBB" w:rsidRPr="00B87E1D" w:rsidP="00D863A7">
            <w:pPr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87E1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8B1DBB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B1DBB" w:rsidRPr="00B87E1D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>направлений программы</w:t>
            </w:r>
          </w:p>
        </w:tc>
        <w:tc>
          <w:tcPr>
            <w:tcW w:w="4564" w:type="dxa"/>
            <w:gridSpan w:val="3"/>
          </w:tcPr>
          <w:p w:rsidR="008B1DBB" w:rsidRPr="00B87E1D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Tr="00D863A7">
        <w:tblPrEx>
          <w:tblW w:w="9526" w:type="dxa"/>
          <w:tblInd w:w="108" w:type="dxa"/>
          <w:tblLayout w:type="fixed"/>
          <w:tblLook w:val="00A0"/>
        </w:tblPrEx>
        <w:tc>
          <w:tcPr>
            <w:tcW w:w="709" w:type="dxa"/>
            <w:vMerge/>
          </w:tcPr>
          <w:p w:rsidR="008B1DBB" w:rsidRPr="00B87E1D" w:rsidP="00D863A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8B1DBB" w:rsidRPr="00B87E1D" w:rsidP="00D863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RPr="00B87E1D" w:rsidP="00D863A7">
            <w:pPr>
              <w:jc w:val="center"/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B87E1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RPr="00B87E1D" w:rsidP="00D863A7">
            <w:pPr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B87E1D">
              <w:rPr>
                <w:sz w:val="28"/>
                <w:szCs w:val="28"/>
              </w:rPr>
              <w:t>год</w:t>
            </w:r>
          </w:p>
        </w:tc>
        <w:tc>
          <w:tcPr>
            <w:tcW w:w="1446" w:type="dxa"/>
          </w:tcPr>
          <w:p w:rsidR="008B1DBB" w:rsidRPr="00B87E1D" w:rsidP="00D863A7">
            <w:pPr>
              <w:ind w:firstLine="34"/>
              <w:jc w:val="center"/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B87E1D">
              <w:rPr>
                <w:sz w:val="28"/>
                <w:szCs w:val="28"/>
              </w:rPr>
              <w:t>год</w:t>
            </w:r>
          </w:p>
        </w:tc>
      </w:tr>
      <w:tr w:rsidTr="00D863A7">
        <w:tblPrEx>
          <w:tblW w:w="9526" w:type="dxa"/>
          <w:tblInd w:w="108" w:type="dxa"/>
          <w:tblLayout w:type="fixed"/>
          <w:tblLook w:val="00A0"/>
        </w:tblPrEx>
        <w:tc>
          <w:tcPr>
            <w:tcW w:w="709" w:type="dxa"/>
          </w:tcPr>
          <w:p w:rsidR="008B1DBB" w:rsidRPr="00A95902" w:rsidP="00D863A7">
            <w:pPr>
              <w:rPr>
                <w:color w:val="000000"/>
                <w:sz w:val="28"/>
                <w:szCs w:val="28"/>
              </w:rPr>
            </w:pPr>
            <w:r w:rsidRPr="00A95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B1DBB" w:rsidP="00D8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локальных-сметных расчетов на ремонт и благоустройство памятников и воинских захоронений; </w:t>
            </w:r>
          </w:p>
          <w:p w:rsidR="008B1DBB" w:rsidP="00D863A7">
            <w:r>
              <w:rPr>
                <w:sz w:val="28"/>
                <w:szCs w:val="28"/>
              </w:rPr>
              <w:t>-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P="008B1DBB">
            <w:pPr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11,00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P="00D863A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B1DBB" w:rsidP="00D863A7">
            <w:pPr>
              <w:ind w:firstLine="34"/>
              <w:jc w:val="center"/>
            </w:pPr>
            <w:r>
              <w:t>-</w:t>
            </w:r>
          </w:p>
        </w:tc>
      </w:tr>
      <w:tr w:rsidTr="00D863A7">
        <w:tblPrEx>
          <w:tblW w:w="9526" w:type="dxa"/>
          <w:tblInd w:w="108" w:type="dxa"/>
          <w:tblLayout w:type="fixed"/>
          <w:tblLook w:val="00A0"/>
        </w:tblPrEx>
        <w:tc>
          <w:tcPr>
            <w:tcW w:w="709" w:type="dxa"/>
          </w:tcPr>
          <w:p w:rsidR="008B1DBB" w:rsidRPr="00A95902" w:rsidP="00D863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B1DBB" w:rsidP="00D863A7">
            <w:pPr>
              <w:rPr>
                <w:color w:val="00000A"/>
                <w:sz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ремонт и (или)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P="00D863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P="00D863A7">
            <w:pPr>
              <w:jc w:val="center"/>
            </w:pPr>
            <w:r w:rsidRPr="001F243E">
              <w:rPr>
                <w:color w:val="00000A"/>
                <w:sz w:val="28"/>
                <w:shd w:val="clear" w:color="auto" w:fill="FFFFFF"/>
              </w:rPr>
              <w:t>200,00</w:t>
            </w:r>
          </w:p>
        </w:tc>
        <w:tc>
          <w:tcPr>
            <w:tcW w:w="1446" w:type="dxa"/>
          </w:tcPr>
          <w:p w:rsidR="008B1DBB" w:rsidP="00D863A7">
            <w:pPr>
              <w:ind w:firstLine="34"/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200,00</w:t>
            </w:r>
          </w:p>
        </w:tc>
      </w:tr>
      <w:tr w:rsidTr="00D863A7">
        <w:tblPrEx>
          <w:tblW w:w="9526" w:type="dxa"/>
          <w:tblInd w:w="108" w:type="dxa"/>
          <w:tblLayout w:type="fixed"/>
          <w:tblLook w:val="00A0"/>
        </w:tblPrEx>
        <w:tc>
          <w:tcPr>
            <w:tcW w:w="709" w:type="dxa"/>
          </w:tcPr>
          <w:p w:rsidR="008B1DBB" w:rsidRPr="00B87E1D" w:rsidP="00D863A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1DBB" w:rsidRPr="004621EA" w:rsidP="00D863A7">
            <w:pPr>
              <w:rPr>
                <w:bCs/>
                <w:spacing w:val="-6"/>
                <w:sz w:val="28"/>
                <w:szCs w:val="28"/>
              </w:rPr>
            </w:pPr>
            <w:r w:rsidRPr="004621EA">
              <w:rPr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4564" w:type="dxa"/>
            <w:gridSpan w:val="3"/>
          </w:tcPr>
          <w:p w:rsidR="008B1DBB" w:rsidP="00D863A7">
            <w:pPr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411,00</w:t>
            </w:r>
          </w:p>
        </w:tc>
      </w:tr>
    </w:tbl>
    <w:p w:rsidR="008B1DBB" w:rsidRPr="00446DDE" w:rsidP="008B1DBB">
      <w:pPr>
        <w:ind w:firstLine="559"/>
        <w:rPr>
          <w:sz w:val="28"/>
          <w:szCs w:val="28"/>
        </w:rPr>
      </w:pPr>
      <w:r w:rsidRPr="00446DDE">
        <w:rPr>
          <w:sz w:val="28"/>
          <w:szCs w:val="28"/>
        </w:rPr>
        <w:t>Расчет объемов финансирования муниципальной программы произведен на основе анализа информации и рыночных ценах, расчета базового норматива затрат на оказание услуги (работы).</w:t>
      </w:r>
    </w:p>
    <w:p w:rsidR="008B1DBB" w:rsidRPr="009B0998" w:rsidP="008B1DBB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9F0799">
        <w:rPr>
          <w:sz w:val="28"/>
          <w:szCs w:val="28"/>
        </w:rPr>
        <w:t>рудовое участие граждан и заинтересованных организаций при  реализаци</w:t>
      </w:r>
      <w:r>
        <w:rPr>
          <w:sz w:val="28"/>
          <w:szCs w:val="28"/>
        </w:rPr>
        <w:t>и</w:t>
      </w:r>
      <w:r w:rsidRPr="009F0799">
        <w:rPr>
          <w:sz w:val="28"/>
          <w:szCs w:val="28"/>
        </w:rPr>
        <w:t xml:space="preserve"> мероприятий по благоустройству </w:t>
      </w:r>
      <w:r>
        <w:rPr>
          <w:sz w:val="28"/>
          <w:szCs w:val="28"/>
        </w:rPr>
        <w:t xml:space="preserve">памятников и воинских захоронений </w:t>
      </w:r>
      <w:r w:rsidRPr="009B0998">
        <w:rPr>
          <w:sz w:val="28"/>
          <w:szCs w:val="28"/>
        </w:rPr>
        <w:t>может выражаться в выполнении неоплачиваемых работ, не требующих специальной квалификации:</w:t>
      </w:r>
    </w:p>
    <w:p w:rsidR="008B1DBB" w:rsidRPr="009B0998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уборка мелкого летучего мусора;</w:t>
      </w:r>
    </w:p>
    <w:p w:rsidR="008B1DBB" w:rsidRPr="009B0998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покраска бордюрного камня;</w:t>
      </w:r>
    </w:p>
    <w:p w:rsidR="008B1DBB" w:rsidRPr="009B0998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озеленение территории (посадка саженцев деревьев, кустарников);</w:t>
      </w:r>
    </w:p>
    <w:p w:rsidR="00D5666B" w:rsidP="008B1DBB">
      <w:pPr>
        <w:rPr>
          <w:rFonts w:ascii="Times New Roman CYR" w:hAnsi="Times New Roman CYR" w:cs="Times New Roman CYR"/>
          <w:sz w:val="28"/>
          <w:szCs w:val="28"/>
        </w:rPr>
      </w:pPr>
      <w:r w:rsidRPr="009B0998" w:rsidR="008B1DBB">
        <w:rPr>
          <w:sz w:val="28"/>
          <w:szCs w:val="28"/>
        </w:rPr>
        <w:t>- иные виды работ по усмотрению жителей</w:t>
      </w:r>
      <w:r w:rsidR="008B1DBB">
        <w:rPr>
          <w:sz w:val="28"/>
          <w:szCs w:val="28"/>
        </w:rPr>
        <w:t xml:space="preserve"> и организаций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551C0F" w:rsidP="008B1DBB">
      <w:pPr>
        <w:suppressAutoHyphens/>
        <w:ind w:right="-3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2) </w:t>
      </w:r>
      <w:r w:rsidRPr="00B12EFA">
        <w:rPr>
          <w:color w:val="00000A"/>
          <w:sz w:val="28"/>
          <w:szCs w:val="28"/>
          <w:shd w:val="clear" w:color="auto" w:fill="FFFFFF"/>
        </w:rPr>
        <w:t>Приложение № 2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B12EFA">
        <w:rPr>
          <w:color w:val="00000A"/>
          <w:sz w:val="28"/>
          <w:szCs w:val="28"/>
          <w:shd w:val="clear" w:color="auto" w:fill="FFFFFF"/>
        </w:rPr>
        <w:t>к муниципальной программе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B12EFA">
        <w:rPr>
          <w:sz w:val="28"/>
          <w:szCs w:val="28"/>
        </w:rPr>
        <w:t>«</w:t>
      </w:r>
      <w:r w:rsidRPr="00EA017F" w:rsidR="008B1DBB">
        <w:rPr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8B1DB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(прилагается).</w:t>
      </w:r>
    </w:p>
    <w:p w:rsidR="007127C1" w:rsidP="007127C1">
      <w:pPr>
        <w:tabs>
          <w:tab w:val="left" w:pos="1037"/>
        </w:tabs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</w:t>
      </w:r>
      <w:r w:rsidRPr="00E47E58" w:rsidR="00E47E58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3B5EC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551C0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</w:t>
      </w:r>
      <w:r w:rsidR="003B5EC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8B1D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-202</w:t>
      </w:r>
      <w:r w:rsidR="008B1D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:rsidR="00E47E58" w:rsidP="0056519E">
      <w:pPr>
        <w:tabs>
          <w:tab w:val="left" w:pos="1037"/>
        </w:tabs>
        <w:suppressAutoHyphens/>
        <w:autoSpaceDE w:val="0"/>
        <w:autoSpaceDN w:val="0"/>
        <w:adjustRightInd w:val="0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="007127C1">
        <w:rPr>
          <w:color w:val="000000"/>
          <w:sz w:val="28"/>
          <w:szCs w:val="28"/>
          <w:highlight w:val="white"/>
        </w:rPr>
        <w:t>3</w:t>
      </w:r>
      <w:r w:rsidRPr="00E47E58" w:rsidR="007127C1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E47E58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="007127C1">
        <w:rPr>
          <w:color w:val="000000"/>
          <w:sz w:val="28"/>
          <w:szCs w:val="28"/>
          <w:highlight w:val="white"/>
        </w:rPr>
        <w:t>4</w:t>
      </w:r>
      <w:r w:rsidRPr="00E47E58" w:rsidR="007127C1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E47E58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="007127C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Настоящее постановление вступает в силу со дня его подписания</w:t>
      </w:r>
      <w:r w:rsidR="008C2EE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7127C1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p w:rsidR="00551C0F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p w:rsidR="00E47E58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 w:rsidR="00823167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Г</w:t>
      </w:r>
      <w:r w:rsidR="00461283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лав</w:t>
      </w:r>
      <w:r w:rsidR="00823167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Новотитаровского</w:t>
      </w:r>
    </w:p>
    <w:p w:rsidR="00E47E58" w:rsidP="008D0B98">
      <w:pPr>
        <w:suppressAutoHyphens/>
        <w:autoSpaceDE w:val="0"/>
        <w:autoSpaceDN w:val="0"/>
        <w:adjustRightInd w:val="0"/>
        <w:ind w:left="29"/>
        <w:jc w:val="both"/>
        <w:sectPr w:rsidSect="004B73CD">
          <w:headerReference w:type="default" r:id="rId6"/>
          <w:pgSz w:w="11907" w:h="16840" w:code="9"/>
          <w:pgMar w:top="426" w:right="680" w:bottom="1134" w:left="1701" w:header="720" w:footer="720" w:gutter="0"/>
          <w:cols w:space="720"/>
          <w:noEndnote/>
          <w:titlePg/>
          <w:docGrid w:linePitch="326"/>
        </w:sectPr>
      </w:pPr>
      <w:r w:rsidR="00857607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сельского поселения                           </w:t>
      </w:r>
      <w:r w:rsidR="008D0B98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</w:t>
      </w:r>
      <w:r w:rsidR="00056F1E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</w:t>
      </w:r>
      <w:r w:rsidR="00823167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С.К.Кошман</w:t>
      </w:r>
      <w:r w:rsidR="00056F1E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</w:p>
    <w:p w:rsidR="00B010E9" w:rsidP="00B010E9">
      <w:pPr>
        <w:widowControl/>
        <w:autoSpaceDE w:val="0"/>
        <w:autoSpaceDN w:val="0"/>
        <w:adjustRightInd w:val="0"/>
        <w:spacing w:after="0" w:line="240" w:lineRule="auto"/>
        <w:ind w:left="9072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010E9" w:rsidP="00B010E9">
      <w:pPr>
        <w:widowControl/>
        <w:autoSpaceDE w:val="0"/>
        <w:autoSpaceDN w:val="0"/>
        <w:adjustRightInd w:val="0"/>
        <w:spacing w:after="0" w:line="240" w:lineRule="auto"/>
        <w:ind w:left="9072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Новотитаровского сельского поселению Динского района</w:t>
      </w:r>
    </w:p>
    <w:p w:rsidR="00B010E9" w:rsidP="00B010E9">
      <w:pPr>
        <w:widowControl/>
        <w:autoSpaceDE w:val="0"/>
        <w:autoSpaceDN w:val="0"/>
        <w:adjustRightInd w:val="0"/>
        <w:spacing w:after="0" w:line="240" w:lineRule="auto"/>
        <w:ind w:left="9072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12A8F">
        <w:rPr>
          <w:color w:val="000000"/>
          <w:sz w:val="28"/>
          <w:szCs w:val="28"/>
        </w:rPr>
        <w:t>23.12.2022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 </w:t>
      </w:r>
      <w:r w:rsidR="00512A8F">
        <w:rPr>
          <w:color w:val="000000"/>
          <w:sz w:val="28"/>
          <w:szCs w:val="28"/>
        </w:rPr>
        <w:t>1092</w:t>
      </w:r>
    </w:p>
    <w:p w:rsidR="00B010E9" w:rsidP="00B010E9">
      <w:pPr>
        <w:widowControl/>
        <w:autoSpaceDE w:val="0"/>
        <w:autoSpaceDN w:val="0"/>
        <w:adjustRightInd w:val="0"/>
        <w:spacing w:after="0" w:line="240" w:lineRule="auto"/>
        <w:ind w:left="8505" w:firstLine="0"/>
        <w:jc w:val="center"/>
        <w:rPr>
          <w:color w:val="000000"/>
          <w:sz w:val="28"/>
          <w:szCs w:val="28"/>
        </w:rPr>
      </w:pPr>
    </w:p>
    <w:p w:rsidR="00A213E9" w:rsidRPr="00B87E1D" w:rsidP="00B010E9">
      <w:pPr>
        <w:widowControl/>
        <w:autoSpaceDE w:val="0"/>
        <w:autoSpaceDN w:val="0"/>
        <w:adjustRightInd w:val="0"/>
        <w:spacing w:after="0" w:line="240" w:lineRule="auto"/>
        <w:ind w:left="8505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ПРИЛОЖЕНИЕ </w:t>
      </w:r>
      <w:r w:rsidRPr="00B87E1D">
        <w:rPr>
          <w:color w:val="000000"/>
          <w:sz w:val="28"/>
          <w:szCs w:val="28"/>
        </w:rPr>
        <w:t>№ 2</w:t>
      </w:r>
    </w:p>
    <w:p w:rsidR="00A213E9" w:rsidRPr="00B87E1D" w:rsidP="00B010E9">
      <w:pPr>
        <w:widowControl/>
        <w:autoSpaceDE w:val="0"/>
        <w:autoSpaceDN w:val="0"/>
        <w:adjustRightInd w:val="0"/>
        <w:spacing w:after="0" w:line="240" w:lineRule="auto"/>
        <w:ind w:left="8505" w:firstLine="0"/>
        <w:jc w:val="center"/>
        <w:rPr>
          <w:color w:val="000000"/>
          <w:sz w:val="28"/>
          <w:szCs w:val="28"/>
        </w:rPr>
      </w:pPr>
      <w:r w:rsidRPr="00B87E1D">
        <w:rPr>
          <w:color w:val="000000"/>
          <w:sz w:val="28"/>
          <w:szCs w:val="28"/>
        </w:rPr>
        <w:t>к муниципальной программе</w:t>
      </w:r>
    </w:p>
    <w:p w:rsidR="00A213E9" w:rsidP="00B010E9">
      <w:pPr>
        <w:widowControl/>
        <w:autoSpaceDE w:val="0"/>
        <w:autoSpaceDN w:val="0"/>
        <w:adjustRightInd w:val="0"/>
        <w:spacing w:after="0" w:line="240" w:lineRule="auto"/>
        <w:ind w:left="8505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A213E9" w:rsidP="00B010E9">
      <w:pPr>
        <w:widowControl w:val="0"/>
        <w:autoSpaceDE w:val="0"/>
        <w:autoSpaceDN w:val="0"/>
        <w:adjustRightInd w:val="0"/>
        <w:spacing w:after="0" w:line="240" w:lineRule="auto"/>
        <w:ind w:left="850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</w:t>
      </w:r>
      <w:r w:rsidRPr="002E74C1" w:rsidR="002E74C1">
        <w:rPr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</w:p>
    <w:p w:rsidR="00A213E9" w:rsidRPr="007563C0" w:rsidP="00A213E9">
      <w:pPr>
        <w:widowControl/>
        <w:autoSpaceDE w:val="0"/>
        <w:autoSpaceDN w:val="0"/>
        <w:adjustRightInd w:val="0"/>
        <w:spacing w:after="0" w:line="240" w:lineRule="auto"/>
        <w:ind w:left="9687" w:firstLine="0"/>
        <w:jc w:val="center"/>
        <w:rPr>
          <w:color w:val="000000"/>
          <w:sz w:val="28"/>
          <w:szCs w:val="28"/>
        </w:rPr>
      </w:pPr>
    </w:p>
    <w:p w:rsidR="00A213E9" w:rsidRPr="0047393A" w:rsidP="00A213E9">
      <w:pPr>
        <w:spacing w:after="0" w:line="240" w:lineRule="auto"/>
        <w:jc w:val="center"/>
        <w:rPr>
          <w:b/>
          <w:bCs/>
          <w:color w:val="000000"/>
        </w:rPr>
      </w:pPr>
      <w:r w:rsidRPr="0047393A">
        <w:rPr>
          <w:b/>
          <w:bCs/>
          <w:color w:val="000000"/>
        </w:rPr>
        <w:t xml:space="preserve">Перечень основных мероприятий муниципальной программы Новотитаровского сельского поселения </w:t>
      </w:r>
    </w:p>
    <w:p w:rsidR="00A213E9" w:rsidRPr="0047393A" w:rsidP="003B0D43">
      <w:pPr>
        <w:spacing w:after="0" w:line="240" w:lineRule="auto"/>
        <w:jc w:val="center"/>
        <w:rPr>
          <w:b/>
        </w:rPr>
      </w:pPr>
      <w:r w:rsidRPr="0047393A">
        <w:rPr>
          <w:b/>
          <w:bCs/>
          <w:color w:val="000000"/>
        </w:rPr>
        <w:t xml:space="preserve">Динского района </w:t>
      </w:r>
      <w:r w:rsidRPr="0047393A" w:rsidR="003B0D43">
        <w:rPr>
          <w:b/>
          <w:bCs/>
          <w:color w:val="000000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</w:r>
      <w:r w:rsidR="00B010E9">
        <w:rPr>
          <w:b/>
          <w:bCs/>
          <w:color w:val="000000"/>
        </w:rPr>
        <w:t xml:space="preserve"> </w:t>
      </w:r>
      <w:r w:rsidRPr="0047393A" w:rsidR="003B0D43">
        <w:rPr>
          <w:b/>
          <w:bCs/>
          <w:color w:val="000000"/>
        </w:rPr>
        <w:t>на 2022-2024 годы</w:t>
      </w:r>
    </w:p>
    <w:tbl>
      <w:tblPr>
        <w:tblStyle w:val="TableNormal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7"/>
        <w:gridCol w:w="22"/>
        <w:gridCol w:w="3087"/>
        <w:gridCol w:w="1874"/>
        <w:gridCol w:w="1418"/>
        <w:gridCol w:w="992"/>
        <w:gridCol w:w="1068"/>
        <w:gridCol w:w="926"/>
        <w:gridCol w:w="3251"/>
        <w:gridCol w:w="1842"/>
      </w:tblGrid>
      <w:tr w:rsidTr="00734C1A">
        <w:tblPrEx>
          <w:tblW w:w="154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№</w:t>
            </w:r>
          </w:p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п/п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Наименование </w:t>
            </w:r>
          </w:p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мероприятия</w:t>
            </w:r>
          </w:p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Источник финансирования,</w:t>
            </w:r>
          </w:p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 всего</w:t>
            </w:r>
          </w:p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Объем финансирования</w:t>
            </w:r>
          </w:p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(тыс. руб.)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в том числе по годам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Участник муниципальной программы</w:t>
            </w:r>
          </w:p>
        </w:tc>
      </w:tr>
      <w:tr w:rsidTr="0047393A">
        <w:tblPrEx>
          <w:tblW w:w="15417" w:type="dxa"/>
          <w:tblLayout w:type="fixed"/>
          <w:tblLook w:val="00A0"/>
        </w:tblPrEx>
        <w:trPr>
          <w:trHeight w:val="908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P="00435E06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P="00435E06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P="00435E06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2024 год</w:t>
            </w: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rPr>
                <w:color w:val="000000"/>
                <w:sz w:val="22"/>
                <w:szCs w:val="28"/>
              </w:rPr>
            </w:pPr>
          </w:p>
        </w:tc>
      </w:tr>
      <w:tr w:rsidTr="00734C1A">
        <w:tblPrEx>
          <w:tblW w:w="15417" w:type="dxa"/>
          <w:tblLayout w:type="fixed"/>
          <w:tblLook w:val="00A0"/>
        </w:tblPrEx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P="00513AD1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P="00513AD1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P="00586BDB">
            <w:pPr>
              <w:spacing w:after="0"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9</w:t>
            </w:r>
          </w:p>
        </w:tc>
      </w:tr>
      <w:tr w:rsidTr="00734C1A">
        <w:tblPrEx>
          <w:tblW w:w="15417" w:type="dxa"/>
          <w:tblLayout w:type="fixed"/>
          <w:tblLook w:val="00A0"/>
        </w:tblPrEx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586BDB">
            <w:pPr>
              <w:spacing w:after="0" w:line="240" w:lineRule="auto"/>
              <w:jc w:val="center"/>
              <w:rPr>
                <w:color w:val="00000A"/>
                <w:sz w:val="22"/>
                <w:szCs w:val="28"/>
                <w:shd w:val="clear" w:color="auto" w:fill="FFFFFF"/>
              </w:rPr>
            </w:pPr>
            <w:r w:rsidRPr="00B010E9">
              <w:rPr>
                <w:color w:val="00000A"/>
                <w:sz w:val="22"/>
                <w:szCs w:val="28"/>
                <w:shd w:val="clear" w:color="auto" w:fill="FFFFFF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rPr>
                <w:color w:val="FF0000"/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Подготовка локальных-сметных расчетов на ремонт и благоустройство памятников и воинских захоронений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P="00586BDB">
            <w:pPr>
              <w:spacing w:after="0" w:line="240" w:lineRule="auto"/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sz w:val="22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P="00435E06">
            <w:pPr>
              <w:spacing w:after="0" w:line="240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11</w:t>
            </w:r>
            <w:r w:rsidRPr="00B010E9" w:rsidR="002E74C1">
              <w:rPr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C1A" w:rsidRPr="00B010E9" w:rsidP="00B010E9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11</w:t>
            </w:r>
            <w:r w:rsidRPr="00B010E9" w:rsidR="00F4240C">
              <w:rPr>
                <w:bCs/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10E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47393A">
            <w:pPr>
              <w:spacing w:after="0" w:line="240" w:lineRule="auto"/>
              <w:jc w:val="both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Сохранение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Новотитаровского сельского поселения Динского района в соответствии с требованиями современного общества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5BB" w:rsidRPr="00B010E9" w:rsidP="001315BB">
            <w:pPr>
              <w:spacing w:after="0" w:line="240" w:lineRule="auto"/>
              <w:ind w:left="-108" w:right="-108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Отдел по общим и правовым вопросам;</w:t>
            </w:r>
          </w:p>
          <w:p w:rsidR="00734C1A" w:rsidRPr="00B010E9" w:rsidP="001315BB">
            <w:pPr>
              <w:spacing w:after="0" w:line="240" w:lineRule="auto"/>
              <w:ind w:left="-108" w:right="-108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О</w:t>
            </w:r>
            <w:r w:rsidRPr="00B010E9" w:rsidR="0047393A">
              <w:rPr>
                <w:sz w:val="22"/>
                <w:szCs w:val="28"/>
                <w:shd w:val="clear" w:color="auto" w:fill="FFFFFF"/>
              </w:rPr>
              <w:t>тдел ЖКХ, транспорта, малого и среднего бизнеса</w:t>
            </w:r>
            <w:r w:rsidRPr="00B010E9">
              <w:rPr>
                <w:sz w:val="22"/>
                <w:szCs w:val="28"/>
                <w:shd w:val="clear" w:color="auto" w:fill="FFFFFF"/>
              </w:rPr>
              <w:t xml:space="preserve"> </w:t>
            </w:r>
          </w:p>
        </w:tc>
      </w:tr>
      <w:tr w:rsidTr="003B0D43">
        <w:tblPrEx>
          <w:tblW w:w="15417" w:type="dxa"/>
          <w:tblLayout w:type="fixed"/>
          <w:tblLook w:val="00A0"/>
        </w:tblPrEx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rPr>
                <w:color w:val="FF0000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ind w:left="-108" w:right="-108"/>
              <w:jc w:val="both"/>
              <w:rPr>
                <w:b/>
                <w:bCs/>
                <w:sz w:val="22"/>
                <w:szCs w:val="28"/>
              </w:rPr>
            </w:pPr>
            <w:r w:rsidRPr="00B010E9">
              <w:rPr>
                <w:b/>
                <w:bCs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P="00B010E9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/>
                <w:color w:val="000000"/>
                <w:spacing w:val="-6"/>
                <w:sz w:val="22"/>
                <w:szCs w:val="28"/>
              </w:rPr>
              <w:t>11</w:t>
            </w:r>
            <w:r w:rsidRPr="00B010E9" w:rsidR="00F4240C">
              <w:rPr>
                <w:b/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4C1A" w:rsidRPr="00B010E9" w:rsidP="00B010E9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11</w:t>
            </w:r>
            <w:r w:rsidRPr="00B010E9" w:rsidR="00F4240C">
              <w:rPr>
                <w:bCs/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10E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uppressAutoHyphens/>
              <w:spacing w:after="0" w:line="240" w:lineRule="auto"/>
              <w:ind w:firstLine="318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Tr="003B0D43">
        <w:tblPrEx>
          <w:tblW w:w="15417" w:type="dxa"/>
          <w:tblLayout w:type="fixed"/>
          <w:tblLook w:val="00A0"/>
        </w:tblPrEx>
        <w:trPr>
          <w:trHeight w:val="417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2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393A" w:rsidRPr="00B010E9" w:rsidP="0047393A">
            <w:pPr>
              <w:spacing w:after="200" w:line="276" w:lineRule="auto"/>
              <w:rPr>
                <w:sz w:val="22"/>
                <w:szCs w:val="22"/>
              </w:rPr>
            </w:pPr>
            <w:r w:rsidRPr="00B010E9">
              <w:rPr>
                <w:sz w:val="22"/>
              </w:rPr>
              <w:t>Ремонт и</w:t>
            </w:r>
            <w:r w:rsidRPr="00B010E9">
              <w:rPr>
                <w:rFonts w:ascii="Calibri" w:hAnsi="Calibri" w:cs="Calibri"/>
                <w:sz w:val="22"/>
              </w:rPr>
              <w:t xml:space="preserve"> </w:t>
            </w:r>
            <w:r w:rsidRPr="00B010E9">
              <w:rPr>
                <w:sz w:val="22"/>
              </w:rPr>
              <w:t>(или) благоустройство памятников и воинских захоронений</w:t>
            </w:r>
          </w:p>
          <w:p w:rsidR="00734C1A" w:rsidRPr="00B010E9" w:rsidP="00734C1A">
            <w:pPr>
              <w:spacing w:after="0" w:line="240" w:lineRule="auto"/>
              <w:rPr>
                <w:bCs/>
                <w:color w:val="FF0000"/>
                <w:sz w:val="22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sz w:val="22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C1A" w:rsidRPr="00B010E9" w:rsidP="00734C1A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C1A" w:rsidRPr="00B010E9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200,00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jc w:val="both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P="00734C1A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Tr="00734C1A">
        <w:tblPrEx>
          <w:tblW w:w="15417" w:type="dxa"/>
          <w:tblLayout w:type="fixed"/>
          <w:tblLook w:val="00A0"/>
        </w:tblPrEx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rPr>
                <w:color w:val="00000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ind w:left="-108" w:right="-108"/>
              <w:jc w:val="both"/>
              <w:rPr>
                <w:b/>
                <w:bCs/>
                <w:sz w:val="22"/>
                <w:szCs w:val="28"/>
              </w:rPr>
            </w:pPr>
            <w:r w:rsidRPr="00B010E9">
              <w:rPr>
                <w:b/>
                <w:bCs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200" w:line="276" w:lineRule="auto"/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/>
                <w:color w:val="000000"/>
                <w:spacing w:val="-6"/>
                <w:sz w:val="22"/>
                <w:szCs w:val="28"/>
              </w:rPr>
              <w:t>4</w:t>
            </w:r>
            <w:r w:rsidRPr="00B010E9">
              <w:rPr>
                <w:b/>
                <w:color w:val="000000"/>
                <w:spacing w:val="-6"/>
                <w:sz w:val="22"/>
                <w:szCs w:val="2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40C" w:rsidRPr="00B010E9" w:rsidP="00F4240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240C" w:rsidRPr="00B010E9" w:rsidP="00B010E9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</w:t>
            </w:r>
            <w:r w:rsidRPr="00B010E9" w:rsidR="0010322F">
              <w:rPr>
                <w:color w:val="000000"/>
                <w:spacing w:val="-6"/>
                <w:sz w:val="22"/>
                <w:szCs w:val="28"/>
              </w:rPr>
              <w:t>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200,00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jc w:val="both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Tr="003B3841">
        <w:tblPrEx>
          <w:tblW w:w="15417" w:type="dxa"/>
          <w:tblLayout w:type="fixed"/>
          <w:tblLook w:val="00A0"/>
        </w:tblPrEx>
        <w:trPr>
          <w:trHeight w:val="36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Итого: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47393A">
            <w:pPr>
              <w:spacing w:after="200" w:line="276" w:lineRule="auto"/>
              <w:rPr>
                <w:b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/>
                <w:color w:val="000000"/>
                <w:spacing w:val="-6"/>
                <w:sz w:val="22"/>
                <w:szCs w:val="28"/>
              </w:rPr>
              <w:t>411</w:t>
            </w:r>
            <w:r w:rsidRPr="00B010E9">
              <w:rPr>
                <w:b/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jc w:val="right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P="00F4240C">
            <w:pPr>
              <w:spacing w:after="0" w:line="240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</w:p>
        </w:tc>
      </w:tr>
    </w:tbl>
    <w:p w:rsidR="00C54F21" w:rsidP="00B010E9">
      <w:pPr>
        <w:spacing w:after="0" w:line="240" w:lineRule="auto"/>
        <w:ind w:left="-284" w:firstLine="709"/>
        <w:rPr>
          <w:color w:val="00000A"/>
          <w:sz w:val="28"/>
          <w:szCs w:val="22"/>
          <w:shd w:val="clear" w:color="auto" w:fill="FFFFFF"/>
        </w:rPr>
      </w:pPr>
    </w:p>
    <w:sectPr w:rsidSect="00B010E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9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B73C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746"/>
    <w:multiLevelType w:val="multilevel"/>
    <w:tmpl w:val="75D0107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2424C6F"/>
    <w:multiLevelType w:val="hybridMultilevel"/>
    <w:tmpl w:val="047EB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C44C7"/>
    <w:multiLevelType w:val="hybridMultilevel"/>
    <w:tmpl w:val="9C20F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2404D"/>
    <w:multiLevelType w:val="hybridMultilevel"/>
    <w:tmpl w:val="2B68C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42502"/>
    <w:multiLevelType w:val="hybridMultilevel"/>
    <w:tmpl w:val="F4A27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E58"/>
    <w:rsid w:val="0004209B"/>
    <w:rsid w:val="00056F1E"/>
    <w:rsid w:val="000A187F"/>
    <w:rsid w:val="000A225C"/>
    <w:rsid w:val="000F7041"/>
    <w:rsid w:val="0010322F"/>
    <w:rsid w:val="001250EB"/>
    <w:rsid w:val="001315BB"/>
    <w:rsid w:val="00142CD0"/>
    <w:rsid w:val="00142E7E"/>
    <w:rsid w:val="001F243E"/>
    <w:rsid w:val="00257BB2"/>
    <w:rsid w:val="00293CEE"/>
    <w:rsid w:val="00297A04"/>
    <w:rsid w:val="002A131D"/>
    <w:rsid w:val="002C5CEC"/>
    <w:rsid w:val="002E5DD9"/>
    <w:rsid w:val="002E74C1"/>
    <w:rsid w:val="003B0D43"/>
    <w:rsid w:val="003B240C"/>
    <w:rsid w:val="003B5ECC"/>
    <w:rsid w:val="003C56FD"/>
    <w:rsid w:val="003D636F"/>
    <w:rsid w:val="00415EE6"/>
    <w:rsid w:val="00416901"/>
    <w:rsid w:val="00435E06"/>
    <w:rsid w:val="00442A9E"/>
    <w:rsid w:val="00446DDE"/>
    <w:rsid w:val="0045088B"/>
    <w:rsid w:val="00461283"/>
    <w:rsid w:val="004621EA"/>
    <w:rsid w:val="0047393A"/>
    <w:rsid w:val="004B73CD"/>
    <w:rsid w:val="004D086F"/>
    <w:rsid w:val="00512A8F"/>
    <w:rsid w:val="00513AD1"/>
    <w:rsid w:val="00551C0F"/>
    <w:rsid w:val="0056519E"/>
    <w:rsid w:val="00586BDB"/>
    <w:rsid w:val="00597B1E"/>
    <w:rsid w:val="00597FE4"/>
    <w:rsid w:val="005C73CF"/>
    <w:rsid w:val="005D4FE4"/>
    <w:rsid w:val="005D524D"/>
    <w:rsid w:val="005D6CDE"/>
    <w:rsid w:val="005E6EFF"/>
    <w:rsid w:val="006167C3"/>
    <w:rsid w:val="00617989"/>
    <w:rsid w:val="006722EF"/>
    <w:rsid w:val="006770B1"/>
    <w:rsid w:val="00690B06"/>
    <w:rsid w:val="00692E52"/>
    <w:rsid w:val="006F5FEC"/>
    <w:rsid w:val="007127C1"/>
    <w:rsid w:val="007334E3"/>
    <w:rsid w:val="00734C1A"/>
    <w:rsid w:val="00747A22"/>
    <w:rsid w:val="00753899"/>
    <w:rsid w:val="007563C0"/>
    <w:rsid w:val="00786FE8"/>
    <w:rsid w:val="007B31D5"/>
    <w:rsid w:val="007F649C"/>
    <w:rsid w:val="00823167"/>
    <w:rsid w:val="00854D19"/>
    <w:rsid w:val="00857607"/>
    <w:rsid w:val="008B1DBB"/>
    <w:rsid w:val="008C2EE9"/>
    <w:rsid w:val="008D0B98"/>
    <w:rsid w:val="00921B8A"/>
    <w:rsid w:val="00964212"/>
    <w:rsid w:val="009A11F9"/>
    <w:rsid w:val="009B0998"/>
    <w:rsid w:val="009C4578"/>
    <w:rsid w:val="009F0799"/>
    <w:rsid w:val="00A16485"/>
    <w:rsid w:val="00A16632"/>
    <w:rsid w:val="00A213E9"/>
    <w:rsid w:val="00A44FE2"/>
    <w:rsid w:val="00A95902"/>
    <w:rsid w:val="00AC0E13"/>
    <w:rsid w:val="00B010E9"/>
    <w:rsid w:val="00B12EFA"/>
    <w:rsid w:val="00B27A66"/>
    <w:rsid w:val="00B87E1D"/>
    <w:rsid w:val="00BF5908"/>
    <w:rsid w:val="00C54F21"/>
    <w:rsid w:val="00C57375"/>
    <w:rsid w:val="00C816C5"/>
    <w:rsid w:val="00C81C8D"/>
    <w:rsid w:val="00CB0EBC"/>
    <w:rsid w:val="00CC506F"/>
    <w:rsid w:val="00D302B3"/>
    <w:rsid w:val="00D42331"/>
    <w:rsid w:val="00D5666B"/>
    <w:rsid w:val="00D75196"/>
    <w:rsid w:val="00D863A7"/>
    <w:rsid w:val="00E043AC"/>
    <w:rsid w:val="00E35F69"/>
    <w:rsid w:val="00E47E58"/>
    <w:rsid w:val="00E725DB"/>
    <w:rsid w:val="00EA017F"/>
    <w:rsid w:val="00ED4EF5"/>
    <w:rsid w:val="00ED60BE"/>
    <w:rsid w:val="00F00E83"/>
    <w:rsid w:val="00F17771"/>
    <w:rsid w:val="00F4240C"/>
    <w:rsid w:val="00F57439"/>
    <w:rsid w:val="00F57F8D"/>
    <w:rsid w:val="00F65ED0"/>
    <w:rsid w:val="00F826D2"/>
    <w:rsid w:val="00F83A77"/>
    <w:rsid w:val="00F85326"/>
    <w:rsid w:val="00FD2917"/>
    <w:rsid w:val="00FE74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58"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4169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rsid w:val="00786FE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"/>
    <w:rsid w:val="00D7519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75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rsid w:val="00D751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D75196"/>
    <w:rPr>
      <w:sz w:val="24"/>
      <w:szCs w:val="24"/>
    </w:rPr>
  </w:style>
  <w:style w:type="paragraph" w:styleId="Footer">
    <w:name w:val="footer"/>
    <w:basedOn w:val="Normal"/>
    <w:link w:val="a1"/>
    <w:rsid w:val="00D751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rsid w:val="00D75196"/>
    <w:rPr>
      <w:sz w:val="24"/>
      <w:szCs w:val="24"/>
    </w:rPr>
  </w:style>
  <w:style w:type="paragraph" w:customStyle="1" w:styleId="ConsPlusNormal">
    <w:name w:val="ConsPlu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551C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">
    <w:name w:val="Заголовок 1 Знак"/>
    <w:link w:val="Heading1"/>
    <w:uiPriority w:val="99"/>
    <w:rsid w:val="00416901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FA49-F101-4098-996A-A626839B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</vt:lpstr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</dc:title>
  <dc:creator>ASUS</dc:creator>
  <cp:lastModifiedBy>PC</cp:lastModifiedBy>
  <cp:revision>39</cp:revision>
  <cp:lastPrinted>2022-12-23T06:58:00Z</cp:lastPrinted>
  <dcterms:created xsi:type="dcterms:W3CDTF">2017-06-27T10:25:00Z</dcterms:created>
  <dcterms:modified xsi:type="dcterms:W3CDTF">2022-12-29T11:17:00Z</dcterms:modified>
</cp:coreProperties>
</file>