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A9" w:rsidRDefault="004F747D" w:rsidP="00EE6CA9">
      <w:pPr>
        <w:jc w:val="center"/>
        <w:rPr>
          <w:noProof/>
          <w:color w:val="000000"/>
          <w:kern w:val="0"/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A9" w:rsidRPr="00A87625" w:rsidRDefault="00384C45" w:rsidP="00EE6CA9">
      <w:pPr>
        <w:tabs>
          <w:tab w:val="left" w:pos="1134"/>
        </w:tabs>
        <w:jc w:val="center"/>
        <w:rPr>
          <w:sz w:val="32"/>
          <w:szCs w:val="32"/>
          <w:lang w:eastAsia="ar-SA"/>
        </w:rPr>
      </w:pPr>
      <w:r w:rsidRPr="00A87625">
        <w:rPr>
          <w:b/>
          <w:bCs/>
          <w:sz w:val="32"/>
          <w:szCs w:val="32"/>
        </w:rPr>
        <w:t>АДМИНИСТРАЦИЯ НОВОТИТАРОВСКОГО</w:t>
      </w:r>
    </w:p>
    <w:p w:rsidR="00EE6CA9" w:rsidRPr="00A87625" w:rsidRDefault="00384C45" w:rsidP="00EE6CA9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A87625">
        <w:rPr>
          <w:b/>
          <w:bCs/>
          <w:sz w:val="32"/>
          <w:szCs w:val="32"/>
        </w:rPr>
        <w:t>СЕЛЬСКОГО ПОСЕЛЕНИЯ ДИНСКОГО РАЙОНА</w:t>
      </w:r>
    </w:p>
    <w:p w:rsidR="00EE6CA9" w:rsidRPr="00A87625" w:rsidRDefault="00EE6CA9" w:rsidP="00EE6CA9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EE6CA9" w:rsidRPr="00A87625" w:rsidRDefault="00384C45" w:rsidP="00EE6CA9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A87625">
        <w:rPr>
          <w:b/>
          <w:bCs/>
          <w:sz w:val="32"/>
          <w:szCs w:val="32"/>
        </w:rPr>
        <w:t>ПОСТАНОВЛЕНИЕ</w:t>
      </w:r>
    </w:p>
    <w:p w:rsidR="00EE6CA9" w:rsidRDefault="00384C45" w:rsidP="00EE6CA9">
      <w:pPr>
        <w:ind w:firstLine="426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08.11.2022                    </w:t>
      </w:r>
      <w:r w:rsidR="00A876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A8762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№ 935</w:t>
      </w:r>
    </w:p>
    <w:p w:rsidR="00EE6CA9" w:rsidRDefault="00A87625" w:rsidP="00A87625">
      <w:pPr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станица</w:t>
      </w:r>
      <w:r w:rsidR="00384C45">
        <w:rPr>
          <w:sz w:val="28"/>
          <w:szCs w:val="28"/>
        </w:rPr>
        <w:t xml:space="preserve"> Новотитаровская</w:t>
      </w:r>
    </w:p>
    <w:p w:rsidR="002E3D67" w:rsidRDefault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A87625" w:rsidRDefault="00A87625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384C45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</w:t>
      </w:r>
      <w:r>
        <w:rPr>
          <w:b/>
          <w:bCs/>
          <w:color w:val="000000"/>
          <w:spacing w:val="2"/>
          <w:sz w:val="28"/>
          <w:szCs w:val="28"/>
        </w:rPr>
        <w:t xml:space="preserve">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center"/>
        <w:rPr>
          <w:b/>
          <w:sz w:val="28"/>
          <w:szCs w:val="28"/>
        </w:rPr>
      </w:pP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384C45" w:rsidP="009D2242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384C45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</w:t>
      </w:r>
      <w:r>
        <w:rPr>
          <w:color w:val="000000"/>
          <w:spacing w:val="2"/>
          <w:sz w:val="28"/>
          <w:szCs w:val="28"/>
        </w:rPr>
        <w:t>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384C45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384C45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сельского </w:t>
      </w:r>
      <w:r>
        <w:rPr>
          <w:sz w:val="28"/>
          <w:szCs w:val="28"/>
        </w:rPr>
        <w:t>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 w:rsidRDefault="00384C45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384C45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384C4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384C4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</w:t>
      </w:r>
      <w:r>
        <w:rPr>
          <w:color w:val="000000"/>
          <w:sz w:val="28"/>
          <w:szCs w:val="28"/>
        </w:rPr>
        <w:t>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A87625" w:rsidRDefault="00A8762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41703A" w:rsidRDefault="00384C45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96E84" w:rsidRPr="00525F7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E96E84">
        <w:rPr>
          <w:color w:val="000000"/>
          <w:sz w:val="28"/>
          <w:szCs w:val="28"/>
        </w:rPr>
        <w:t>Новотитаровского</w:t>
      </w:r>
      <w:r w:rsidR="00E31D0B">
        <w:rPr>
          <w:color w:val="000000"/>
          <w:sz w:val="28"/>
          <w:szCs w:val="28"/>
        </w:rPr>
        <w:t xml:space="preserve"> </w:t>
      </w:r>
    </w:p>
    <w:p w:rsidR="002E3D67" w:rsidRDefault="00E31D0B" w:rsidP="00EE6CA9">
      <w:pPr>
        <w:pStyle w:val="aa"/>
        <w:shd w:val="clear" w:color="auto" w:fill="FFFFFF"/>
        <w:spacing w:before="0" w:after="0" w:line="20" w:lineRule="atLeast"/>
        <w:jc w:val="both"/>
        <w:rPr>
          <w:sz w:val="28"/>
          <w:szCs w:val="28"/>
        </w:rPr>
        <w:sectPr w:rsidR="002E3D67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с</w:t>
      </w:r>
      <w:r w:rsidR="00525F78" w:rsidRPr="00525F78">
        <w:rPr>
          <w:color w:val="000000"/>
          <w:sz w:val="28"/>
          <w:szCs w:val="28"/>
        </w:rPr>
        <w:t xml:space="preserve">ельского поселения    </w:t>
      </w:r>
      <w:r w:rsidR="004B57AB">
        <w:rPr>
          <w:color w:val="000000"/>
          <w:sz w:val="28"/>
          <w:szCs w:val="28"/>
        </w:rPr>
        <w:t xml:space="preserve"> </w:t>
      </w:r>
      <w:r w:rsidR="007F0DC5">
        <w:rPr>
          <w:color w:val="000000"/>
          <w:sz w:val="28"/>
          <w:szCs w:val="28"/>
        </w:rPr>
        <w:t xml:space="preserve">                    </w:t>
      </w:r>
      <w:r w:rsidR="0041703A">
        <w:rPr>
          <w:color w:val="000000"/>
          <w:sz w:val="28"/>
          <w:szCs w:val="28"/>
        </w:rPr>
        <w:t xml:space="preserve">                                </w:t>
      </w:r>
      <w:r w:rsidR="007F0DC5">
        <w:rPr>
          <w:color w:val="000000"/>
          <w:sz w:val="28"/>
          <w:szCs w:val="28"/>
        </w:rPr>
        <w:t xml:space="preserve">             </w:t>
      </w:r>
      <w:r w:rsidR="004B57AB">
        <w:rPr>
          <w:color w:val="000000"/>
          <w:sz w:val="28"/>
          <w:szCs w:val="28"/>
        </w:rPr>
        <w:t xml:space="preserve">    </w:t>
      </w:r>
      <w:r w:rsidR="0041703A">
        <w:rPr>
          <w:color w:val="000000"/>
          <w:sz w:val="28"/>
          <w:szCs w:val="28"/>
        </w:rPr>
        <w:t>С.К. Кошман</w:t>
      </w:r>
    </w:p>
    <w:p w:rsidR="00CA7930" w:rsidRPr="00367AE1" w:rsidRDefault="00CA7930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</w:p>
    <w:p w:rsidR="00DD4CA8" w:rsidRPr="00367AE1" w:rsidRDefault="00DD4CA8" w:rsidP="00DD4CA8">
      <w:pPr>
        <w:keepNext/>
        <w:tabs>
          <w:tab w:val="left" w:pos="567"/>
        </w:tabs>
        <w:ind w:left="4536" w:right="565"/>
        <w:jc w:val="center"/>
        <w:outlineLvl w:val="6"/>
        <w:rPr>
          <w:rFonts w:ascii="Calibri" w:eastAsia="Calibri" w:hAnsi="Calibri"/>
          <w:i/>
          <w:iCs/>
          <w:color w:val="4472C4"/>
          <w:kern w:val="0"/>
          <w:sz w:val="28"/>
          <w:szCs w:val="28"/>
          <w:lang w:eastAsia="en-US"/>
        </w:rPr>
      </w:pPr>
    </w:p>
    <w:p w:rsidR="00DD4CA8" w:rsidRPr="00CB7D5D" w:rsidRDefault="00384C45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№1</w:t>
      </w:r>
    </w:p>
    <w:p w:rsidR="00DD4CA8" w:rsidRPr="00CB7D5D" w:rsidRDefault="00384C45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Новотитаровского </w:t>
      </w:r>
      <w:r w:rsidRPr="00CB7D5D">
        <w:rPr>
          <w:kern w:val="0"/>
          <w:sz w:val="28"/>
          <w:szCs w:val="28"/>
          <w:lang w:eastAsia="ar-SA"/>
        </w:rPr>
        <w:t>сельского поселения Динского района</w:t>
      </w:r>
    </w:p>
    <w:p w:rsidR="00DD4CA8" w:rsidRPr="00CB7D5D" w:rsidRDefault="00384C45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9504F6">
        <w:rPr>
          <w:kern w:val="0"/>
          <w:sz w:val="28"/>
          <w:szCs w:val="28"/>
          <w:lang w:eastAsia="ar-SA"/>
        </w:rPr>
        <w:t>08.11.2022</w:t>
      </w:r>
      <w:r w:rsidRPr="00CB7D5D">
        <w:rPr>
          <w:kern w:val="0"/>
          <w:sz w:val="28"/>
          <w:szCs w:val="28"/>
          <w:lang w:eastAsia="ar-SA"/>
        </w:rPr>
        <w:t xml:space="preserve"> № </w:t>
      </w:r>
      <w:r w:rsidR="009504F6">
        <w:rPr>
          <w:kern w:val="0"/>
          <w:sz w:val="28"/>
          <w:szCs w:val="28"/>
          <w:lang w:eastAsia="ar-SA"/>
        </w:rPr>
        <w:t>935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384C45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DD4CA8" w:rsidRPr="00CB7D5D" w:rsidRDefault="00384C45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DD4CA8" w:rsidRPr="00367AE1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4D07C4" w:rsidRPr="00367AE1" w:rsidRDefault="004D07C4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p w:rsidR="005202BA" w:rsidRPr="00367AE1" w:rsidRDefault="00384C45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p w:rsidR="004D07C4" w:rsidRPr="00367AE1" w:rsidRDefault="004D07C4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00"/>
        <w:gridCol w:w="1913"/>
        <w:gridCol w:w="25"/>
        <w:gridCol w:w="1522"/>
        <w:gridCol w:w="26"/>
        <w:gridCol w:w="1308"/>
        <w:gridCol w:w="71"/>
        <w:gridCol w:w="979"/>
        <w:gridCol w:w="10"/>
        <w:gridCol w:w="53"/>
        <w:gridCol w:w="1067"/>
        <w:gridCol w:w="8"/>
      </w:tblGrid>
      <w:tr w:rsidR="00DC6F7A" w:rsidTr="005722FC">
        <w:trPr>
          <w:gridAfter w:val="1"/>
          <w:wAfter w:w="8" w:type="dxa"/>
          <w:trHeight w:val="893"/>
          <w:tblHeader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№</w:t>
            </w:r>
          </w:p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R="00DC6F7A" w:rsidTr="005722FC">
        <w:trPr>
          <w:gridAfter w:val="1"/>
          <w:wAfter w:w="8" w:type="dxa"/>
          <w:trHeight w:val="1420"/>
          <w:tblHeader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C6F7A" w:rsidTr="0004085B">
        <w:trPr>
          <w:trHeight w:val="507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367AE1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B03D7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4030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668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="00EA17CB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19000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Грейдирование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</w:t>
            </w:r>
            <w:r w:rsidR="00CC6F8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EC018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668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4800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3800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61015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ельские работы</w:t>
            </w:r>
            <w:r w:rsidR="00974AC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0D3845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544CD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544CD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65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221FF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проезжей части от мусора, грязи и посторонних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предметов, мойка покрытий</w:t>
            </w:r>
          </w:p>
          <w:p w:rsidR="00B72E20" w:rsidRPr="00367AE1" w:rsidRDefault="00B72E20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38668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10250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610156" w:rsidRDefault="00B03D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598,703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гравийных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B03D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1389,990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нфраструктуры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F594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gridAfter w:val="1"/>
          <w:wAfter w:w="8" w:type="dxa"/>
          <w:trHeight w:val="80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капитальному ремонту дорог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0D3845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4633,5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trHeight w:val="692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384C45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367AE1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747862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6269,8476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7500</w:t>
            </w:r>
          </w:p>
        </w:tc>
      </w:tr>
      <w:tr w:rsidR="00DC6F7A" w:rsidTr="0004085B">
        <w:trPr>
          <w:gridAfter w:val="1"/>
          <w:wAfter w:w="8" w:type="dxa"/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материалов для изготовления и установк</w:t>
            </w:r>
            <w:r w:rsidR="00CC6F8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</w:tr>
      <w:tr w:rsidR="00DC6F7A" w:rsidTr="0004085B">
        <w:trPr>
          <w:gridAfter w:val="1"/>
          <w:wAfter w:w="8" w:type="dxa"/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RDefault="00CB7D5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CB7D5D">
              <w:rPr>
                <w:rFonts w:eastAsia="Calibri"/>
                <w:kern w:val="0"/>
                <w:sz w:val="28"/>
                <w:szCs w:val="28"/>
                <w:lang w:eastAsia="en-US"/>
              </w:rPr>
              <w:t>1775,79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DC6F7A" w:rsidTr="0004085B">
        <w:trPr>
          <w:gridAfter w:val="1"/>
          <w:wAfter w:w="8" w:type="dxa"/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устан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овка дорожных знаков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CB7D5D" w:rsidRDefault="00CB7D5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CB7D5D">
              <w:rPr>
                <w:rFonts w:eastAsia="Calibri"/>
                <w:kern w:val="0"/>
                <w:sz w:val="24"/>
                <w:szCs w:val="24"/>
                <w:lang w:eastAsia="en-US"/>
              </w:rPr>
              <w:t>994.41008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DC6F7A" w:rsidTr="0004085B">
        <w:trPr>
          <w:gridAfter w:val="1"/>
          <w:wAfter w:w="8" w:type="dxa"/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светофорных объектов</w:t>
            </w:r>
            <w:r w:rsidR="00C77FEC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555,4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DC6F7A" w:rsidTr="0004085B">
        <w:trPr>
          <w:gridAfter w:val="1"/>
          <w:wAfter w:w="8" w:type="dxa"/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DC6F7A" w:rsidTr="0004085B">
        <w:trPr>
          <w:gridAfter w:val="1"/>
          <w:wAfter w:w="8" w:type="dxa"/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Механизированная снегоочистка, расчистка автомобильных дорог от снежных заносов, уборка снежных валов с обочин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Повышение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335,4476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DC6F7A" w:rsidTr="0004085B">
        <w:trPr>
          <w:gridAfter w:val="1"/>
          <w:wAfter w:w="8" w:type="dxa"/>
          <w:trHeight w:val="31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6F6E4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</w:t>
            </w:r>
            <w:r w:rsidR="0066502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2700</w:t>
            </w:r>
          </w:p>
        </w:tc>
      </w:tr>
      <w:tr w:rsidR="00DC6F7A" w:rsidTr="0004085B">
        <w:trPr>
          <w:gridAfter w:val="1"/>
          <w:wAfter w:w="8" w:type="dxa"/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 для вступления в программу по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строительству тротуаров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367AE1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gridAfter w:val="1"/>
          <w:wAfter w:w="8" w:type="dxa"/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gridAfter w:val="1"/>
          <w:wAfter w:w="8" w:type="dxa"/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ул. Луначарского, ул. Ленина, ул. Западная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304AD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181,800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trHeight w:val="692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367AE1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="00384C45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367AE1" w:rsidRDefault="0019252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="00710F40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="0099014A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99014A"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0524</w:t>
            </w:r>
          </w:p>
          <w:p w:rsidR="00FF110D" w:rsidRPr="00367AE1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gridAfter w:val="1"/>
          <w:wAfter w:w="8" w:type="dxa"/>
          <w:trHeight w:val="115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RDefault="0019252E" w:rsidP="00386683">
            <w:pPr>
              <w:widowControl/>
              <w:suppressAutoHyphens w:val="0"/>
              <w:autoSpaceDE/>
              <w:spacing w:after="200" w:line="276" w:lineRule="auto"/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="00512E69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12BFD" w:rsidRPr="00367AE1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(</w:t>
            </w:r>
            <w:r w:rsidR="00F12BFD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384C4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8439</w:t>
            </w:r>
            <w:r w:rsidR="00544CDE"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80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5722FC">
        <w:trPr>
          <w:gridAfter w:val="1"/>
          <w:wAfter w:w="8" w:type="dxa"/>
          <w:trHeight w:val="1152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367AE1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367AE1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384C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367AE1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367AE1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DC6F7A" w:rsidTr="0004085B">
        <w:trPr>
          <w:trHeight w:val="461"/>
        </w:trPr>
        <w:tc>
          <w:tcPr>
            <w:tcW w:w="70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384C45" w:rsidP="00386683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B17F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="0074786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0383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38668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367AE1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367AE1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26500</w:t>
            </w:r>
          </w:p>
        </w:tc>
      </w:tr>
    </w:tbl>
    <w:p w:rsidR="00221FF3" w:rsidRPr="00367AE1" w:rsidRDefault="00340C16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bookmarkStart w:id="1" w:name="OLE_LINK1"/>
      <w:bookmarkStart w:id="2" w:name="OLE_LINK2"/>
      <w:bookmarkStart w:id="3" w:name="OLE_LINK3"/>
      <w:r>
        <w:rPr>
          <w:rFonts w:eastAsia="Calibri"/>
          <w:color w:val="000000"/>
          <w:kern w:val="0"/>
          <w:sz w:val="28"/>
          <w:szCs w:val="28"/>
          <w:lang w:eastAsia="en-US"/>
        </w:rPr>
        <w:lastRenderedPageBreak/>
        <w:t>Н</w:t>
      </w:r>
      <w:r w:rsidR="00384C45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1"/>
      <w:bookmarkEnd w:id="2"/>
      <w:bookmarkEnd w:id="3"/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384C45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384C45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</w:t>
      </w:r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5722FC">
      <w:headerReference w:type="default" r:id="rId10"/>
      <w:pgSz w:w="11906" w:h="16838"/>
      <w:pgMar w:top="426" w:right="566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45" w:rsidRDefault="00384C45">
      <w:r>
        <w:separator/>
      </w:r>
    </w:p>
  </w:endnote>
  <w:endnote w:type="continuationSeparator" w:id="0">
    <w:p w:rsidR="00384C45" w:rsidRDefault="0038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45" w:rsidRDefault="00384C45">
      <w:r>
        <w:separator/>
      </w:r>
    </w:p>
  </w:footnote>
  <w:footnote w:type="continuationSeparator" w:id="0">
    <w:p w:rsidR="00384C45" w:rsidRDefault="0038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384C4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F747D">
      <w:rPr>
        <w:noProof/>
      </w:rPr>
      <w:t>4</w:t>
    </w:r>
    <w:r>
      <w:fldChar w:fldCharType="end"/>
    </w:r>
  </w:p>
  <w:p w:rsidR="00221FF3" w:rsidRDefault="00221F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26987"/>
    <w:rsid w:val="000300DC"/>
    <w:rsid w:val="00065E42"/>
    <w:rsid w:val="00071E66"/>
    <w:rsid w:val="00092B9E"/>
    <w:rsid w:val="000C4EDA"/>
    <w:rsid w:val="000D3845"/>
    <w:rsid w:val="000F7F3C"/>
    <w:rsid w:val="00105A83"/>
    <w:rsid w:val="00162641"/>
    <w:rsid w:val="0019252E"/>
    <w:rsid w:val="00221FF3"/>
    <w:rsid w:val="002717B3"/>
    <w:rsid w:val="00281C99"/>
    <w:rsid w:val="00287F0A"/>
    <w:rsid w:val="002C766C"/>
    <w:rsid w:val="002E3D67"/>
    <w:rsid w:val="00300E6A"/>
    <w:rsid w:val="00304AD7"/>
    <w:rsid w:val="00340C16"/>
    <w:rsid w:val="00367AE1"/>
    <w:rsid w:val="00375BC0"/>
    <w:rsid w:val="00384C45"/>
    <w:rsid w:val="00385330"/>
    <w:rsid w:val="00386683"/>
    <w:rsid w:val="003B56E8"/>
    <w:rsid w:val="0041703A"/>
    <w:rsid w:val="004B556E"/>
    <w:rsid w:val="004B57AB"/>
    <w:rsid w:val="004D07C4"/>
    <w:rsid w:val="004F747D"/>
    <w:rsid w:val="00512E69"/>
    <w:rsid w:val="0051734F"/>
    <w:rsid w:val="005202BA"/>
    <w:rsid w:val="00525F78"/>
    <w:rsid w:val="00544CDE"/>
    <w:rsid w:val="005C2E0F"/>
    <w:rsid w:val="005E30B5"/>
    <w:rsid w:val="00610156"/>
    <w:rsid w:val="0066502D"/>
    <w:rsid w:val="00676DEA"/>
    <w:rsid w:val="006836BF"/>
    <w:rsid w:val="00693A87"/>
    <w:rsid w:val="006D5508"/>
    <w:rsid w:val="006E554C"/>
    <w:rsid w:val="006F6E43"/>
    <w:rsid w:val="00710F40"/>
    <w:rsid w:val="00747862"/>
    <w:rsid w:val="00780BDC"/>
    <w:rsid w:val="00797F46"/>
    <w:rsid w:val="007D35F3"/>
    <w:rsid w:val="007F0DC5"/>
    <w:rsid w:val="00800D20"/>
    <w:rsid w:val="00807F13"/>
    <w:rsid w:val="00841E88"/>
    <w:rsid w:val="00874932"/>
    <w:rsid w:val="00882FA0"/>
    <w:rsid w:val="008E7003"/>
    <w:rsid w:val="009119D0"/>
    <w:rsid w:val="00911F45"/>
    <w:rsid w:val="009504F6"/>
    <w:rsid w:val="00955BFF"/>
    <w:rsid w:val="00974ACD"/>
    <w:rsid w:val="0099014A"/>
    <w:rsid w:val="009D2242"/>
    <w:rsid w:val="009F5949"/>
    <w:rsid w:val="00A125C2"/>
    <w:rsid w:val="00A2758F"/>
    <w:rsid w:val="00A369B3"/>
    <w:rsid w:val="00A87625"/>
    <w:rsid w:val="00AB128D"/>
    <w:rsid w:val="00AF3F71"/>
    <w:rsid w:val="00B03D72"/>
    <w:rsid w:val="00B06C8D"/>
    <w:rsid w:val="00B17F5B"/>
    <w:rsid w:val="00B263BE"/>
    <w:rsid w:val="00B42A63"/>
    <w:rsid w:val="00B537F2"/>
    <w:rsid w:val="00B67FFA"/>
    <w:rsid w:val="00B72E20"/>
    <w:rsid w:val="00B904A3"/>
    <w:rsid w:val="00BA59E4"/>
    <w:rsid w:val="00BB4F0D"/>
    <w:rsid w:val="00BC5FAE"/>
    <w:rsid w:val="00C37E4A"/>
    <w:rsid w:val="00C522B0"/>
    <w:rsid w:val="00C54B70"/>
    <w:rsid w:val="00C6305F"/>
    <w:rsid w:val="00C77FEC"/>
    <w:rsid w:val="00C87419"/>
    <w:rsid w:val="00CA7930"/>
    <w:rsid w:val="00CB7D5D"/>
    <w:rsid w:val="00CC6F8E"/>
    <w:rsid w:val="00CD10F2"/>
    <w:rsid w:val="00CE57ED"/>
    <w:rsid w:val="00D56BAF"/>
    <w:rsid w:val="00D8058A"/>
    <w:rsid w:val="00D97F5E"/>
    <w:rsid w:val="00DA10B3"/>
    <w:rsid w:val="00DB2529"/>
    <w:rsid w:val="00DC65DA"/>
    <w:rsid w:val="00DC6F7A"/>
    <w:rsid w:val="00DD4CA8"/>
    <w:rsid w:val="00E005F8"/>
    <w:rsid w:val="00E31D0B"/>
    <w:rsid w:val="00E634EF"/>
    <w:rsid w:val="00E96E84"/>
    <w:rsid w:val="00EA17CB"/>
    <w:rsid w:val="00EC0187"/>
    <w:rsid w:val="00ED4627"/>
    <w:rsid w:val="00EE484B"/>
    <w:rsid w:val="00EE6CA9"/>
    <w:rsid w:val="00F12BFD"/>
    <w:rsid w:val="00F151C6"/>
    <w:rsid w:val="00F55877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uiPriority w:val="21"/>
    <w:qFormat/>
    <w:rsid w:val="00DD4CA8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157E-579F-4576-B2E7-4C6B1309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2022-11-02T08:36:00Z</cp:lastPrinted>
  <dcterms:created xsi:type="dcterms:W3CDTF">2022-11-23T11:49:00Z</dcterms:created>
  <dcterms:modified xsi:type="dcterms:W3CDTF">2022-11-23T11:49:00Z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