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4.0 -->
  <w:body>
    <w:p w:rsidR="00132BF8" w:rsidP="00E31DC8">
      <w:pPr>
        <w:jc w:val="center"/>
        <w:rPr>
          <w:kern w:val="3"/>
          <w:lang w:eastAsia="en-US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5" o:title="978dkzzmo0000sgckksks004w_big"/>
          </v:shape>
        </w:pict>
      </w:r>
    </w:p>
    <w:p w:rsidR="00132BF8" w:rsidP="00E31DC8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132BF8" w:rsidP="00E31DC8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132BF8" w:rsidP="00E31DC8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132BF8" w:rsidP="00E31DC8">
      <w:pPr>
        <w:tabs>
          <w:tab w:val="left" w:pos="1134"/>
        </w:tabs>
        <w:jc w:val="center"/>
        <w:rPr>
          <w:rFonts w:ascii="Calibri" w:hAnsi="Calibri" w:cs="Tahoma"/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132BF8" w:rsidP="00E31DC8">
      <w:pPr>
        <w:rPr>
          <w:rFonts w:ascii="Calibri" w:hAnsi="Calibri" w:cs="Tahoma"/>
          <w:sz w:val="24"/>
          <w:szCs w:val="24"/>
        </w:rPr>
      </w:pPr>
      <w:r>
        <w:rPr>
          <w:sz w:val="28"/>
          <w:szCs w:val="28"/>
        </w:rPr>
        <w:t xml:space="preserve">от 18.04.2023                                           </w:t>
      </w:r>
      <w:r w:rsidR="00E31DC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№ 262</w:t>
      </w:r>
    </w:p>
    <w:p w:rsidR="00132BF8" w:rsidP="00E31DC8">
      <w:pPr>
        <w:ind w:right="27"/>
        <w:jc w:val="center"/>
        <w:rPr>
          <w:rFonts w:ascii="Calibri" w:hAnsi="Calibri" w:cs="Tahoma"/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P="00E31DC8">
      <w:pPr>
        <w:shd w:val="clear" w:color="auto" w:fill="FFFFFF"/>
        <w:tabs>
          <w:tab w:val="left" w:pos="9072"/>
          <w:tab w:val="left" w:pos="14604"/>
          <w:tab w:val="left" w:pos="14746"/>
        </w:tabs>
        <w:ind w:left="567" w:right="453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P="00E31DC8">
      <w:pPr>
        <w:jc w:val="center"/>
        <w:rPr>
          <w:b/>
          <w:sz w:val="28"/>
          <w:szCs w:val="28"/>
        </w:rPr>
      </w:pPr>
    </w:p>
    <w:p w:rsidR="002E3D67" w:rsidP="00E31DC8">
      <w:pPr>
        <w:jc w:val="both"/>
        <w:rPr>
          <w:b/>
          <w:sz w:val="28"/>
          <w:szCs w:val="28"/>
        </w:rPr>
      </w:pPr>
    </w:p>
    <w:p w:rsidR="009D2242" w:rsidP="00E31D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="002E3D67"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 w:rsidR="002E3D67"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P="00E31DC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P="00E31DC8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P="00E31D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P="00E31DC8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 w:rsidP="00E31DC8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P="00E31DC8">
      <w:pPr>
        <w:shd w:val="clear" w:color="auto" w:fill="FFFFFF"/>
        <w:tabs>
          <w:tab w:val="left" w:pos="103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P="00E31DC8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P="00E31DC8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E31DC8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 w:rsidR="00B91A5D">
        <w:rPr>
          <w:color w:val="000000"/>
          <w:sz w:val="28"/>
          <w:szCs w:val="28"/>
        </w:rPr>
        <w:t>Исполняющий обязанности</w:t>
      </w:r>
    </w:p>
    <w:p w:rsidR="00E31DC8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25F78" w:rsidR="00E96E84">
        <w:rPr>
          <w:color w:val="000000"/>
          <w:sz w:val="28"/>
          <w:szCs w:val="28"/>
        </w:rPr>
        <w:t>лав</w:t>
      </w:r>
      <w:r w:rsidR="00B91A5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</w:t>
      </w:r>
    </w:p>
    <w:p w:rsidR="004B57AB" w:rsidP="004B57AB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  <w:sectPr w:rsidSect="00E31DC8">
          <w:pgSz w:w="11906" w:h="16838"/>
          <w:pgMar w:top="709" w:right="680" w:bottom="1134" w:left="1701" w:header="720" w:footer="720" w:gutter="0"/>
          <w:cols w:space="720"/>
          <w:docGrid w:linePitch="360"/>
        </w:sectPr>
      </w:pPr>
      <w:r w:rsidR="00E31D0B">
        <w:rPr>
          <w:color w:val="000000"/>
          <w:sz w:val="28"/>
          <w:szCs w:val="28"/>
        </w:rPr>
        <w:t>с</w:t>
      </w:r>
      <w:r w:rsidRPr="00525F78" w:rsidR="00525F78">
        <w:rPr>
          <w:color w:val="000000"/>
          <w:sz w:val="28"/>
          <w:szCs w:val="28"/>
        </w:rPr>
        <w:t xml:space="preserve">ельского поселения  </w:t>
      </w:r>
      <w:r w:rsidR="0041703A">
        <w:rPr>
          <w:color w:val="000000"/>
          <w:sz w:val="28"/>
          <w:szCs w:val="28"/>
        </w:rPr>
        <w:t xml:space="preserve">               </w:t>
      </w:r>
      <w:r w:rsidR="007F0DC5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="00B91A5D">
        <w:rPr>
          <w:color w:val="000000"/>
          <w:sz w:val="28"/>
          <w:szCs w:val="28"/>
        </w:rPr>
        <w:t xml:space="preserve">        </w:t>
      </w:r>
      <w:r w:rsidR="00E31DC8">
        <w:rPr>
          <w:color w:val="000000"/>
          <w:sz w:val="28"/>
          <w:szCs w:val="28"/>
        </w:rPr>
        <w:t xml:space="preserve">                                 </w:t>
      </w:r>
      <w:r w:rsidR="00B91A5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B91A5D">
        <w:rPr>
          <w:color w:val="000000"/>
          <w:sz w:val="28"/>
          <w:szCs w:val="28"/>
        </w:rPr>
        <w:t>Г. Н. Черныш</w:t>
      </w:r>
    </w:p>
    <w:p w:rsidR="00CA7930" w:rsidRPr="00367AE1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367AE1" w:rsidP="00DD4CA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rFonts w:ascii="Calibri" w:eastAsia="Calibri" w:hAnsi="Calibri"/>
          <w:i/>
          <w:iCs/>
          <w:color w:val="4472C4"/>
          <w:kern w:val="0"/>
          <w:sz w:val="28"/>
          <w:szCs w:val="28"/>
          <w:lang w:eastAsia="en-US"/>
        </w:rPr>
      </w:pPr>
    </w:p>
    <w:p w:rsidR="00DD4CA8" w:rsidRPr="00CB7D5D" w:rsidP="00DD4CA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</w:t>
      </w:r>
      <w:r w:rsidRPr="00CB7D5D">
        <w:rPr>
          <w:kern w:val="0"/>
          <w:sz w:val="28"/>
          <w:szCs w:val="28"/>
          <w:lang w:eastAsia="ar-SA"/>
        </w:rPr>
        <w:t>Новотитаровского сельского поселения Динского района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E60707">
        <w:rPr>
          <w:kern w:val="0"/>
          <w:sz w:val="28"/>
          <w:szCs w:val="28"/>
          <w:lang w:eastAsia="ar-SA"/>
        </w:rPr>
        <w:t>18.04.2023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E60707">
        <w:rPr>
          <w:kern w:val="0"/>
          <w:sz w:val="28"/>
          <w:szCs w:val="28"/>
          <w:lang w:eastAsia="ar-SA"/>
        </w:rPr>
        <w:t>262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P="00DD4CA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 w:rsidR="00DD4CA8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</w:t>
      </w:r>
      <w:r w:rsidRPr="00CB7D5D" w:rsidR="00DD4CA8">
        <w:rPr>
          <w:kern w:val="0"/>
          <w:sz w:val="28"/>
          <w:szCs w:val="28"/>
          <w:lang w:eastAsia="ar-SA"/>
        </w:rPr>
        <w:t>инфраструктуры и дорожного хозяйства на террит</w:t>
      </w:r>
      <w:r w:rsidRPr="00CB7D5D" w:rsidR="00DD4CA8">
        <w:rPr>
          <w:kern w:val="0"/>
          <w:sz w:val="28"/>
          <w:szCs w:val="28"/>
          <w:lang w:eastAsia="ar-SA"/>
        </w:rPr>
        <w:t>ории Новотитар</w:t>
      </w:r>
      <w:r w:rsidRPr="00CB7D5D" w:rsidR="00DD4CA8">
        <w:rPr>
          <w:kern w:val="0"/>
          <w:sz w:val="28"/>
          <w:szCs w:val="28"/>
          <w:lang w:eastAsia="ar-SA"/>
        </w:rPr>
        <w:t xml:space="preserve">овского сельского поселения на </w:t>
      </w:r>
    </w:p>
    <w:p w:rsidR="00DD4CA8" w:rsidRPr="00CB7D5D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</w:t>
      </w:r>
      <w:r w:rsidRPr="00CB7D5D">
        <w:rPr>
          <w:kern w:val="0"/>
          <w:sz w:val="28"/>
          <w:szCs w:val="28"/>
          <w:lang w:eastAsia="ar-SA"/>
        </w:rPr>
        <w:t>022-2024 годы».</w:t>
      </w:r>
    </w:p>
    <w:p w:rsidR="00DD4CA8" w:rsidRPr="00367AE1" w:rsidP="00DD4CA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D07C4" w:rsidRPr="00367AE1" w:rsidP="005202BA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5202BA" w:rsidRPr="00367AE1" w:rsidP="004D07C4">
      <w:pPr>
        <w:tabs>
          <w:tab w:val="left" w:pos="567"/>
        </w:tabs>
        <w:spacing w:after="0" w:line="240" w:lineRule="auto"/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</w:t>
      </w:r>
      <w:r w:rsidRPr="00367AE1">
        <w:rPr>
          <w:b/>
          <w:bCs/>
          <w:kern w:val="0"/>
          <w:sz w:val="28"/>
          <w:szCs w:val="28"/>
          <w:lang w:eastAsia="ar-SA"/>
        </w:rPr>
        <w:t xml:space="preserve"> </w:t>
      </w:r>
      <w:r w:rsidRPr="00367AE1">
        <w:rPr>
          <w:b/>
          <w:bCs/>
          <w:kern w:val="0"/>
          <w:sz w:val="28"/>
          <w:szCs w:val="28"/>
          <w:lang w:eastAsia="ar-SA"/>
        </w:rPr>
        <w:t>программных мероприятий</w:t>
      </w:r>
    </w:p>
    <w:p w:rsidR="004D07C4" w:rsidRPr="00367AE1" w:rsidP="004D07C4">
      <w:pPr>
        <w:tabs>
          <w:tab w:val="left" w:pos="567"/>
        </w:tabs>
        <w:spacing w:after="0" w:line="240" w:lineRule="auto"/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Style w:val="TableNormal"/>
        <w:tblpPr w:leftFromText="180" w:rightFromText="180" w:vertAnchor="text" w:tblpXSpec="center" w:tblpX="1" w:tblpY="1"/>
        <w:tblOverlap w:val="never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2700"/>
        <w:gridCol w:w="1913"/>
        <w:gridCol w:w="25"/>
        <w:gridCol w:w="1522"/>
        <w:gridCol w:w="26"/>
        <w:gridCol w:w="1166"/>
        <w:gridCol w:w="1255"/>
        <w:gridCol w:w="21"/>
        <w:gridCol w:w="992"/>
      </w:tblGrid>
      <w:tr w:rsidTr="001A0913">
        <w:tblPrEx>
          <w:tblW w:w="1045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93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Tr="00F70E23">
        <w:tblPrEx>
          <w:tblW w:w="10456" w:type="dxa"/>
          <w:tblInd w:w="0" w:type="dxa"/>
          <w:tblLayout w:type="fixed"/>
          <w:tblLook w:val="0000"/>
        </w:tblPrEx>
        <w:trPr>
          <w:trHeight w:val="1420"/>
          <w:tblHeader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507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after="0" w:line="240" w:lineRule="auto"/>
              <w:ind w:left="720" w:hanging="360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ремо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т ав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томобильных до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рог</w:t>
            </w:r>
          </w:p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DE7A76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16422,98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F70E23" w:rsidR="0038668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F70E23" w:rsidR="00F70E2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3622,4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Грейдирование дорог</w:t>
            </w:r>
            <w:r w:rsidRPr="00367AE1" w:rsidR="00CC6F8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, услуги </w:t>
            </w:r>
            <w:r w:rsidRPr="00367AE1" w:rsidR="00CC6F8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дорожной 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38668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="00157C5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етение асфальта, ямочный ремонт асфальтовых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нфр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посел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ельс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</w:t>
            </w:r>
            <w:r w:rsidRPr="00367AE1" w:rsidR="00974AC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осел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0D3845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157C5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290,703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44CD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ческий надзор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портной инфраст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B2532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B2532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Tr="00157C53">
        <w:tblPrEx>
          <w:tblW w:w="10456" w:type="dxa"/>
          <w:tblInd w:w="0" w:type="dxa"/>
          <w:tblLayout w:type="fixed"/>
          <w:tblLook w:val="0000"/>
        </w:tblPrEx>
        <w:trPr>
          <w:trHeight w:val="4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F70E2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Очистка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проезжей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части от мусора, грязи и посторонних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предметов, мойка покр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ытий</w:t>
            </w:r>
          </w:p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офили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очин 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орог,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 вывозом грунта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порт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ной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ф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281C9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ортной инфрастру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EC018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F70E2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9238,9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Перевод гравийных дорог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 асфальт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="00993438">
              <w:rPr>
                <w:rFonts w:eastAsia="Calibri"/>
                <w:kern w:val="0"/>
                <w:sz w:val="28"/>
                <w:szCs w:val="28"/>
                <w:lang w:eastAsia="en-US"/>
              </w:rPr>
              <w:t>419</w:t>
            </w:r>
            <w:r w:rsidR="00993438">
              <w:rPr>
                <w:rFonts w:eastAsia="Calibri"/>
                <w:kern w:val="0"/>
                <w:sz w:val="28"/>
                <w:szCs w:val="28"/>
                <w:lang w:eastAsia="en-US"/>
              </w:rPr>
              <w:t>8</w:t>
            </w:r>
            <w:r w:rsidR="00B03D72">
              <w:rPr>
                <w:rFonts w:eastAsia="Calibri"/>
                <w:kern w:val="0"/>
                <w:sz w:val="28"/>
                <w:szCs w:val="28"/>
                <w:lang w:eastAsia="en-US"/>
              </w:rPr>
              <w:t>,70</w:t>
            </w:r>
            <w:r w:rsidR="00B03D72"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ство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B2532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B2532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2394,47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финансирование. </w:t>
              <w:br/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ние 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улично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-до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ож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й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сет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 г</w:t>
            </w:r>
            <w:r w:rsidRPr="00367AE1" w:rsidR="00807F1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ородских агломераций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Выполнение работ в рамках ремонта автомобильной дороги по ул.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Советская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ул. Ленина (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ПК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1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+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 станице Новотитаровской (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ство пешеходных пере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ходов по ул. Советская в районе пересечения с ул. Коммун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аров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и ул.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ь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ой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 w:rsidR="009F594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капитальному ремо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нту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157C5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4992,797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0D3845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Подсып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ка и укрепление обочи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 гра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йно-п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есч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аной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смесь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0D3845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0D3845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DE7A7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5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53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Установка ограничителей проезда по высоте по ул. Привокзальн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ой, ул. Восточной, ул. Продольной в ст. Новотитаровская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53" w:rsidRP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157C5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53" w:rsidRPr="00DE7A76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157C5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</w:t>
            </w:r>
            <w:r w:rsidRPr="00157C5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5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5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53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after="0" w:line="240" w:lineRule="auto"/>
              <w:ind w:left="720" w:hanging="360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безоп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асности дорожного дв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ижения</w:t>
            </w:r>
          </w:p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8376,267</w:t>
            </w:r>
            <w:r w:rsidR="00B2532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F70E2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тение м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иалов 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ля изготовления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и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установк</w:t>
            </w:r>
            <w:r w:rsidRPr="00367AE1" w:rsidR="00CC6F8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ение безопасности дорожног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движ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анесен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 дорожной разметки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kern w:val="0"/>
                <w:sz w:val="28"/>
                <w:szCs w:val="28"/>
                <w:lang w:eastAsia="en-US"/>
              </w:rPr>
              <w:t>1825,79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B5234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устан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овка дорожны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 з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нако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ности до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556DA" w:rsidR="00D556DA">
              <w:rPr>
                <w:rFonts w:eastAsia="Calibri"/>
                <w:kern w:val="0"/>
                <w:sz w:val="32"/>
                <w:szCs w:val="32"/>
                <w:lang w:eastAsia="en-US"/>
              </w:rPr>
              <w:t>109</w:t>
            </w:r>
            <w:r w:rsidRPr="00D556DA" w:rsidR="00D556DA">
              <w:rPr>
                <w:rFonts w:eastAsia="Calibri"/>
                <w:kern w:val="0"/>
                <w:sz w:val="32"/>
                <w:szCs w:val="32"/>
                <w:lang w:eastAsia="en-US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вани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светофорных объекто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приоб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 w:rsidR="00C77FE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етение оборудования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</w:t>
            </w: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пред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ление прот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ивогол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оледных материалов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безопасности дорож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ого движе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поселен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340C1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157C53">
        <w:tblPrEx>
          <w:tblW w:w="10456" w:type="dxa"/>
          <w:tblInd w:w="0" w:type="dxa"/>
          <w:tblLayout w:type="fixed"/>
          <w:tblLook w:val="0000"/>
        </w:tblPrEx>
        <w:trPr>
          <w:trHeight w:val="54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Механизирован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ная снего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расч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истка автомобильных дорог от снежных занос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ов, уборка снежных вал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очин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овыше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 безопасности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доро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ного дв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юджет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BA59E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="00B5234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7146D1">
        <w:tblPrEx>
          <w:tblW w:w="10456" w:type="dxa"/>
          <w:tblInd w:w="0" w:type="dxa"/>
          <w:tblLayout w:type="fixed"/>
          <w:tblLook w:val="0000"/>
        </w:tblPrEx>
        <w:trPr>
          <w:trHeight w:val="4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бретение мате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риалов для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устро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йств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а временных 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шеходн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ых до</w:t>
            </w:r>
            <w:r w:rsidRPr="00367AE1" w:rsidR="0066502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роже</w:t>
            </w:r>
            <w:r w:rsidRPr="00367AE1" w:rsidR="00300E6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</w:t>
            </w: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ние ГПС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ка исходной док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2137,027</w:t>
            </w:r>
            <w:r w:rsidR="00B2532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F70E2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EA17C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для в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 прог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рамму по строительству 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ротуар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A125C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селени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74786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ем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енн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ых п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еш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одных дорожек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Обустройство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еш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ех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одны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х переходов по ул. Луначарского, ул. Лени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на, ул. З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безопасности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жного д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вижени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юд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жет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D556D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301,</w:t>
            </w:r>
            <w:r w:rsidR="00304AD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во 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парковки 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 тротуара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напротив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малобюджетного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порт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комплекс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а </w:t>
            </w:r>
            <w:r w:rsidR="0014523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ос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7023D">
        <w:tblPrEx>
          <w:tblW w:w="10456" w:type="dxa"/>
          <w:tblInd w:w="0" w:type="dxa"/>
          <w:tblLayout w:type="fixed"/>
          <w:tblLook w:val="0000"/>
        </w:tblPrEx>
        <w:trPr>
          <w:trHeight w:val="1860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FF110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проекта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«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Бе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зопасные и каче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ственн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ые ав</w:t>
            </w:r>
            <w:r w:rsidRPr="00367AE1" w:rsidR="0019252E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томобильные </w:t>
            </w:r>
            <w:r w:rsidRPr="00367AE1" w:rsidR="00B06C8D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</w:t>
            </w:r>
            <w:r w:rsidRPr="00367AE1" w:rsidR="00710F4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367AE1" w:rsidR="00780BD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Pr="00367AE1" w:rsidR="0099014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 w:rsidR="00780BD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99014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  <w:r w:rsidRPr="00367AE1" w:rsidR="0099014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524</w:t>
            </w:r>
          </w:p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="00CD4865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6D1CE1">
        <w:tblPrEx>
          <w:tblW w:w="10456" w:type="dxa"/>
          <w:tblInd w:w="0" w:type="dxa"/>
          <w:tblLayout w:type="fixed"/>
          <w:tblLook w:val="0000"/>
        </w:tblPrEx>
        <w:trPr>
          <w:trHeight w:val="115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P="007146D1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ие улич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-до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рож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ной сети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городских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агло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мераций (</w:t>
            </w:r>
            <w:r w:rsidRPr="00367AE1" w:rsidR="00710F40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л. 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Советск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ая от ул. Ленин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 до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ул. Крайняя ст.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19252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F12BFD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F12BFD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>(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рой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ство п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еш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еходных переходов по ул. Советская в районе п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ересечени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 с ул. Ко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ммунаров и ул. Октябрьской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  <w:r w:rsidRPr="00367AE1" w:rsidR="00F12BF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7146D1" w:rsidRPr="007146D1" w:rsidP="007146D1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7146D1">
              <w:rPr>
                <w:rFonts w:eastAsia="Calibri"/>
                <w:kern w:val="0"/>
                <w:sz w:val="28"/>
                <w:szCs w:val="28"/>
                <w:lang w:eastAsia="en-US"/>
              </w:rPr>
              <w:t>Софинансирование по программе «Капитальны</w:t>
            </w:r>
            <w:r w:rsidRPr="007146D1">
              <w:rPr>
                <w:rFonts w:eastAsia="Calibri"/>
                <w:kern w:val="0"/>
                <w:sz w:val="28"/>
                <w:szCs w:val="28"/>
                <w:lang w:eastAsia="en-US"/>
              </w:rPr>
              <w:t>й ремонт автомобильной дороги по ул. Южная. Ул. Кал</w:t>
            </w:r>
            <w:r w:rsidRPr="007146D1">
              <w:rPr>
                <w:rFonts w:eastAsia="Calibri"/>
                <w:kern w:val="0"/>
                <w:sz w:val="28"/>
                <w:szCs w:val="28"/>
                <w:lang w:eastAsia="en-US"/>
              </w:rPr>
              <w:t>инина ст. Новотитаровская»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чшение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транспо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ртной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нфр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ру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ктуры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вой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439</w:t>
            </w:r>
            <w:r w:rsidRPr="00367AE1" w:rsidR="00544CD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146D1">
        <w:tblPrEx>
          <w:tblW w:w="10456" w:type="dxa"/>
          <w:tblInd w:w="0" w:type="dxa"/>
          <w:tblLayout w:type="fixed"/>
          <w:tblLook w:val="0000"/>
        </w:tblPrEx>
        <w:trPr>
          <w:trHeight w:val="270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 поселени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99014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367AE1" w:rsidP="00386683">
            <w:pPr>
              <w:widowControl/>
              <w:suppressAutoHyphens w:val="0"/>
              <w:autoSpaceDE/>
              <w:spacing w:after="200" w:line="276" w:lineRule="auto"/>
              <w:suppressOverlap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="00CD486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P="00386683">
            <w:pPr>
              <w:widowControl/>
              <w:suppressAutoHyphens w:val="0"/>
              <w:autoSpaceDE/>
              <w:spacing w:after="0" w:line="240" w:lineRule="auto"/>
              <w:suppressOverlap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 w:rsidR="00512E6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386DC4" w:rsidRPr="00386DC4" w:rsidP="00386DC4">
      <w:pPr>
        <w:widowControl/>
        <w:suppressAutoHyphens w:val="0"/>
        <w:autoSpaceDE/>
        <w:spacing w:after="0" w:line="276" w:lineRule="auto"/>
        <w:rPr>
          <w:rFonts w:ascii="Calibri" w:eastAsia="Calibri" w:hAnsi="Calibri"/>
          <w:vanish/>
          <w:kern w:val="0"/>
          <w:sz w:val="22"/>
          <w:szCs w:val="22"/>
          <w:lang w:eastAsia="en-US"/>
        </w:rPr>
      </w:pPr>
      <w:bookmarkStart w:id="0" w:name="OLE_LINK1"/>
      <w:bookmarkStart w:id="1" w:name="OLE_LINK2"/>
      <w:bookmarkStart w:id="2" w:name="OLE_LINK3"/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276"/>
        <w:gridCol w:w="1134"/>
        <w:gridCol w:w="1100"/>
      </w:tblGrid>
      <w:tr w:rsidTr="00157C53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912" w:type="dxa"/>
            <w:shd w:val="clear" w:color="auto" w:fill="auto"/>
          </w:tcPr>
          <w:p w:rsidR="006D1CE1" w:rsidRPr="00386DC4" w:rsidP="00386DC4">
            <w:pPr>
              <w:widowControl/>
              <w:suppressAutoHyphens w:val="0"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386DC4" w:rsidP="00386DC4">
            <w:pPr>
              <w:widowControl/>
              <w:suppressAutoHyphens w:val="0"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386DC4" w:rsidP="00386DC4">
            <w:pPr>
              <w:widowControl/>
              <w:suppressAutoHyphens w:val="0"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="007146D1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0C7E0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6615,4</w:t>
            </w:r>
          </w:p>
        </w:tc>
        <w:tc>
          <w:tcPr>
            <w:tcW w:w="1100" w:type="dxa"/>
            <w:shd w:val="clear" w:color="auto" w:fill="auto"/>
          </w:tcPr>
          <w:p w:rsidR="006D1CE1" w:rsidRPr="00386DC4" w:rsidP="00386DC4">
            <w:pPr>
              <w:widowControl/>
              <w:suppressAutoHyphens w:val="0"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</w:tr>
    </w:tbl>
    <w:p w:rsidR="006D1CE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6D1CE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6D1CE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="00157C53">
        <w:rPr>
          <w:rFonts w:eastAsia="Calibri"/>
          <w:color w:val="000000"/>
          <w:kern w:val="0"/>
          <w:sz w:val="28"/>
          <w:szCs w:val="28"/>
          <w:lang w:eastAsia="en-US"/>
        </w:rPr>
        <w:t>И.о. н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льник</w:t>
      </w:r>
      <w:bookmarkEnd w:id="0"/>
      <w:bookmarkEnd w:id="1"/>
      <w:bookmarkEnd w:id="2"/>
      <w:r w:rsidR="00157C53">
        <w:rPr>
          <w:rFonts w:eastAsia="Calibri"/>
          <w:color w:val="000000"/>
          <w:kern w:val="0"/>
          <w:sz w:val="28"/>
          <w:szCs w:val="28"/>
          <w:lang w:eastAsia="en-US"/>
        </w:rPr>
        <w:t>а</w:t>
      </w: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отдела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Ж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К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Х, транс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по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рта,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221FF3" w:rsidRPr="00367AE1">
      <w:pPr>
        <w:widowControl/>
        <w:suppressAutoHyphens w:val="0"/>
        <w:autoSpaceDE/>
        <w:spacing w:after="0" w:line="240" w:lineRule="auto"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ма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л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ого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и среднего бизнес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>а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67AE1" w:rsidR="00882FA0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</w:t>
      </w:r>
      <w:r w:rsidRPr="00367AE1" w:rsidR="00B06C8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67AE1" w:rsidR="00882FA0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157C53">
        <w:rPr>
          <w:rFonts w:eastAsia="Calibri"/>
          <w:color w:val="000000"/>
          <w:kern w:val="0"/>
          <w:sz w:val="28"/>
          <w:szCs w:val="28"/>
          <w:lang w:eastAsia="en-US"/>
        </w:rPr>
        <w:t>М.В. Рыжакова</w:t>
      </w:r>
      <w:r w:rsidRPr="00367AE1" w:rsidR="00B42A63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Sect="0067023D">
      <w:headerReference w:type="default" r:id="rId6"/>
      <w:pgSz w:w="11906" w:h="16838"/>
      <w:pgMar w:top="426" w:right="566" w:bottom="142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3">
    <w:pPr>
      <w:pStyle w:val="Header"/>
      <w:jc w:val="center"/>
    </w:pPr>
    <w:r>
      <w:fldChar w:fldCharType="begin"/>
    </w:r>
    <w:r>
      <w:instrText>PAGE</w:instrText>
    </w:r>
    <w:r>
      <w:instrText xml:space="preserve">  </w:instrText>
    </w:r>
    <w:r>
      <w:instrText xml:space="preserve"> \</w:instrText>
    </w:r>
    <w:r>
      <w:instrText xml:space="preserve">* </w:instrText>
    </w:r>
    <w:r>
      <w:instrText>MERGEF</w:instrText>
    </w:r>
    <w:r>
      <w:instrText>OR</w:instrText>
    </w:r>
    <w:r>
      <w:instrText>M</w:instrText>
    </w:r>
    <w:r>
      <w:instrText>A</w:instrText>
    </w:r>
    <w:r>
      <w:instrText>T</w:instrText>
    </w:r>
    <w:r>
      <w:fldChar w:fldCharType="separate"/>
    </w:r>
    <w:r>
      <w:t>3</w:t>
    </w:r>
    <w:r>
      <w:fldChar w:fldCharType="end"/>
    </w:r>
  </w:p>
  <w:p w:rsidR="00221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26987"/>
    <w:rsid w:val="000300DC"/>
    <w:rsid w:val="00065E42"/>
    <w:rsid w:val="00071E66"/>
    <w:rsid w:val="00092B9E"/>
    <w:rsid w:val="000C4EDA"/>
    <w:rsid w:val="000C7E02"/>
    <w:rsid w:val="000D3845"/>
    <w:rsid w:val="000F7F3C"/>
    <w:rsid w:val="00105A83"/>
    <w:rsid w:val="00132BF8"/>
    <w:rsid w:val="00145235"/>
    <w:rsid w:val="00157C53"/>
    <w:rsid w:val="00162641"/>
    <w:rsid w:val="0019252E"/>
    <w:rsid w:val="00221FF3"/>
    <w:rsid w:val="002717B3"/>
    <w:rsid w:val="00281C99"/>
    <w:rsid w:val="00287F0A"/>
    <w:rsid w:val="002C766C"/>
    <w:rsid w:val="002E3D67"/>
    <w:rsid w:val="00300E6A"/>
    <w:rsid w:val="00304AD7"/>
    <w:rsid w:val="00340C16"/>
    <w:rsid w:val="00367AE1"/>
    <w:rsid w:val="00375BC0"/>
    <w:rsid w:val="00385330"/>
    <w:rsid w:val="00386683"/>
    <w:rsid w:val="00386DC4"/>
    <w:rsid w:val="003B56E8"/>
    <w:rsid w:val="0041703A"/>
    <w:rsid w:val="004B556E"/>
    <w:rsid w:val="004B57AB"/>
    <w:rsid w:val="004D07C4"/>
    <w:rsid w:val="00512E69"/>
    <w:rsid w:val="0051734F"/>
    <w:rsid w:val="005202BA"/>
    <w:rsid w:val="00525F78"/>
    <w:rsid w:val="00544CDE"/>
    <w:rsid w:val="005C2E0F"/>
    <w:rsid w:val="005E30B5"/>
    <w:rsid w:val="00610156"/>
    <w:rsid w:val="00614AFB"/>
    <w:rsid w:val="00652F00"/>
    <w:rsid w:val="0066502D"/>
    <w:rsid w:val="00676DEA"/>
    <w:rsid w:val="006836BF"/>
    <w:rsid w:val="00693A87"/>
    <w:rsid w:val="006D1CE1"/>
    <w:rsid w:val="006D5508"/>
    <w:rsid w:val="006E554C"/>
    <w:rsid w:val="006F6E43"/>
    <w:rsid w:val="00710F40"/>
    <w:rsid w:val="007146D1"/>
    <w:rsid w:val="00747862"/>
    <w:rsid w:val="00772D3D"/>
    <w:rsid w:val="00780BDC"/>
    <w:rsid w:val="00793D35"/>
    <w:rsid w:val="00797F46"/>
    <w:rsid w:val="007D35F3"/>
    <w:rsid w:val="007F0DC5"/>
    <w:rsid w:val="00800D20"/>
    <w:rsid w:val="00807F13"/>
    <w:rsid w:val="00841E88"/>
    <w:rsid w:val="00874932"/>
    <w:rsid w:val="00882FA0"/>
    <w:rsid w:val="008E7003"/>
    <w:rsid w:val="009119D0"/>
    <w:rsid w:val="00911F45"/>
    <w:rsid w:val="00955BFF"/>
    <w:rsid w:val="00974ACD"/>
    <w:rsid w:val="0099014A"/>
    <w:rsid w:val="00993438"/>
    <w:rsid w:val="009D2242"/>
    <w:rsid w:val="009F5949"/>
    <w:rsid w:val="00A125C2"/>
    <w:rsid w:val="00A2758F"/>
    <w:rsid w:val="00A369B3"/>
    <w:rsid w:val="00AB0329"/>
    <w:rsid w:val="00AB128D"/>
    <w:rsid w:val="00AF3F71"/>
    <w:rsid w:val="00B03D72"/>
    <w:rsid w:val="00B06C8D"/>
    <w:rsid w:val="00B2532A"/>
    <w:rsid w:val="00B263BE"/>
    <w:rsid w:val="00B42A63"/>
    <w:rsid w:val="00B52346"/>
    <w:rsid w:val="00B537F2"/>
    <w:rsid w:val="00B67FFA"/>
    <w:rsid w:val="00B72E20"/>
    <w:rsid w:val="00B904A3"/>
    <w:rsid w:val="00B91A5D"/>
    <w:rsid w:val="00BA59E4"/>
    <w:rsid w:val="00BB4F0D"/>
    <w:rsid w:val="00BC5FAE"/>
    <w:rsid w:val="00C12CED"/>
    <w:rsid w:val="00C37E4A"/>
    <w:rsid w:val="00C522B0"/>
    <w:rsid w:val="00C54B70"/>
    <w:rsid w:val="00C6305F"/>
    <w:rsid w:val="00C77FEC"/>
    <w:rsid w:val="00C87419"/>
    <w:rsid w:val="00CA7930"/>
    <w:rsid w:val="00CB7D5D"/>
    <w:rsid w:val="00CC6F8E"/>
    <w:rsid w:val="00CD10F2"/>
    <w:rsid w:val="00CD4865"/>
    <w:rsid w:val="00CE57ED"/>
    <w:rsid w:val="00D556DA"/>
    <w:rsid w:val="00D56BAF"/>
    <w:rsid w:val="00D8058A"/>
    <w:rsid w:val="00D97F5E"/>
    <w:rsid w:val="00DA10B3"/>
    <w:rsid w:val="00DB2529"/>
    <w:rsid w:val="00DC65DA"/>
    <w:rsid w:val="00DD4CA8"/>
    <w:rsid w:val="00DE7A76"/>
    <w:rsid w:val="00E005F8"/>
    <w:rsid w:val="00E31D0B"/>
    <w:rsid w:val="00E31DC8"/>
    <w:rsid w:val="00E60707"/>
    <w:rsid w:val="00E634EF"/>
    <w:rsid w:val="00E96E84"/>
    <w:rsid w:val="00EA17CB"/>
    <w:rsid w:val="00EC0187"/>
    <w:rsid w:val="00EC731B"/>
    <w:rsid w:val="00ED4627"/>
    <w:rsid w:val="00EE484B"/>
    <w:rsid w:val="00F12BFD"/>
    <w:rsid w:val="00F151C6"/>
    <w:rsid w:val="00F55877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2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Pr>
      <w:rFonts w:ascii="Calibri" w:eastAsia="Calibri" w:hAnsi="Calibri"/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BA35-86D0-4A86-A55B-43C14762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52</cp:revision>
  <cp:lastPrinted>2023-04-18T06:25:00Z</cp:lastPrinted>
  <dcterms:created xsi:type="dcterms:W3CDTF">2018-02-01T12:59:00Z</dcterms:created>
  <dcterms:modified xsi:type="dcterms:W3CDTF">2023-04-24T07:52:00Z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