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ackground w:color="ffffff">
    <v:background id="_x0000_s1025" filled="t">
      <v:fill color2="black"/>
    </v:background>
  </w:background>
  <w:body>
    <w:p w:rsidR="00C23E63" w:rsidP="00C23E63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bidi="hi-IN"/>
        </w:rPr>
        <w:t xml:space="preserve">                                                                                         </w:t>
      </w:r>
    </w:p>
    <w:p w:rsidR="00C23E63" w:rsidP="00C23E63">
      <w:pPr>
        <w:jc w:val="center"/>
        <w:rPr>
          <w:rFonts w:ascii="Calibri" w:eastAsia="Calibri" w:hAnsi="Calibri"/>
          <w:kern w:val="0"/>
          <w:sz w:val="24"/>
          <w:szCs w:val="24"/>
          <w:lang w:eastAsia="ru-RU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9.6pt;height:48.6pt;visibility:visible" o:preferrelative="t" stroked="f">
            <v:imagedata r:id="rId4" o:title="978dkzzmo0000sgckksks004w_big"/>
          </v:shape>
        </w:pict>
      </w:r>
    </w:p>
    <w:p w:rsidR="00C23E63" w:rsidP="00C23E63">
      <w:pPr>
        <w:tabs>
          <w:tab w:val="left" w:pos="1134"/>
        </w:tabs>
        <w:jc w:val="center"/>
        <w:rPr>
          <w:kern w:val="2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C23E63" w:rsidP="00C23E63">
      <w:pPr>
        <w:tabs>
          <w:tab w:val="left" w:pos="1134"/>
        </w:tabs>
        <w:jc w:val="center"/>
        <w:rPr>
          <w:rFonts w:eastAsia="Calibri"/>
          <w:kern w:val="0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C23E63" w:rsidP="00C23E63">
      <w:pPr>
        <w:tabs>
          <w:tab w:val="left" w:pos="1134"/>
        </w:tabs>
        <w:jc w:val="center"/>
        <w:rPr>
          <w:b/>
          <w:bCs/>
          <w:kern w:val="2"/>
          <w:sz w:val="34"/>
          <w:szCs w:val="34"/>
          <w:lang w:eastAsia="en-IN"/>
        </w:rPr>
      </w:pPr>
    </w:p>
    <w:p w:rsidR="00C23E63" w:rsidP="00C23E63">
      <w:pPr>
        <w:tabs>
          <w:tab w:val="left" w:pos="1134"/>
        </w:tabs>
        <w:jc w:val="center"/>
        <w:rPr>
          <w:color w:val="000000"/>
          <w:sz w:val="34"/>
          <w:szCs w:val="34"/>
          <w:lang w:eastAsia="en-US"/>
        </w:rPr>
      </w:pPr>
      <w:r>
        <w:rPr>
          <w:b/>
          <w:bCs/>
          <w:sz w:val="34"/>
          <w:szCs w:val="34"/>
        </w:rPr>
        <w:t>ПОСТАНОВЛЕНИЕ</w:t>
      </w:r>
    </w:p>
    <w:p w:rsidR="00C23E63" w:rsidP="00C23E63">
      <w:pPr>
        <w:ind w:firstLine="284"/>
        <w:rPr>
          <w:sz w:val="28"/>
          <w:szCs w:val="28"/>
          <w:lang w:eastAsia="ar-SA"/>
        </w:rPr>
      </w:pPr>
      <w:r>
        <w:rPr>
          <w:sz w:val="28"/>
          <w:szCs w:val="28"/>
        </w:rPr>
        <w:t>от 15.02.2024                                                                                               № 14</w:t>
      </w:r>
      <w:r>
        <w:rPr>
          <w:sz w:val="28"/>
          <w:szCs w:val="28"/>
        </w:rPr>
        <w:t>6</w:t>
      </w:r>
    </w:p>
    <w:p w:rsidR="00C23E63" w:rsidP="00C23E63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FA124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</w:t>
      </w:r>
      <w:r>
        <w:rPr>
          <w:b/>
          <w:bCs/>
          <w:color w:val="000000"/>
          <w:spacing w:val="2"/>
          <w:sz w:val="28"/>
          <w:szCs w:val="28"/>
        </w:rPr>
        <w:t>тории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м</w:t>
      </w:r>
      <w:r>
        <w:rPr>
          <w:b/>
          <w:bCs/>
          <w:color w:val="000000"/>
          <w:spacing w:val="2"/>
          <w:sz w:val="28"/>
          <w:szCs w:val="28"/>
        </w:rPr>
        <w:t>у</w:t>
      </w:r>
      <w:r>
        <w:rPr>
          <w:b/>
          <w:bCs/>
          <w:color w:val="000000"/>
          <w:spacing w:val="2"/>
          <w:sz w:val="28"/>
          <w:szCs w:val="28"/>
        </w:rPr>
        <w:t>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</w:t>
      </w:r>
      <w:r>
        <w:rPr>
          <w:b/>
          <w:bCs/>
          <w:color w:val="000000"/>
          <w:spacing w:val="2"/>
          <w:sz w:val="28"/>
          <w:szCs w:val="28"/>
        </w:rPr>
        <w:t>ы</w:t>
      </w:r>
      <w:r>
        <w:rPr>
          <w:b/>
          <w:bCs/>
          <w:color w:val="000000"/>
          <w:spacing w:val="2"/>
          <w:sz w:val="28"/>
          <w:szCs w:val="28"/>
        </w:rPr>
        <w:t>»</w:t>
      </w:r>
      <w:bookmarkEnd w:id="0"/>
    </w:p>
    <w:p w:rsidR="00123FAF">
      <w:pPr>
        <w:jc w:val="center"/>
        <w:rPr>
          <w:b/>
          <w:sz w:val="28"/>
          <w:szCs w:val="28"/>
        </w:rPr>
      </w:pPr>
    </w:p>
    <w:p w:rsidR="00B17753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</w:t>
      </w:r>
      <w:r>
        <w:rPr>
          <w:color w:val="000000"/>
          <w:sz w:val="28"/>
          <w:szCs w:val="28"/>
        </w:rPr>
        <w:t xml:space="preserve"> само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авления в Российской Федерации», на основании статьи 59 Устава Новотитаровского сельского поселения </w:t>
      </w:r>
    </w:p>
    <w:p w:rsidR="00B17753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</w:t>
      </w:r>
      <w:r>
        <w:rPr>
          <w:color w:val="000000"/>
          <w:sz w:val="28"/>
          <w:szCs w:val="28"/>
        </w:rPr>
        <w:t xml:space="preserve">ении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</w:t>
      </w:r>
      <w:r>
        <w:rPr>
          <w:color w:val="000000"/>
          <w:spacing w:val="2"/>
          <w:sz w:val="28"/>
          <w:szCs w:val="28"/>
        </w:rPr>
        <w:t>ограм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 мероприятий» изложить в следующей редакции (прилагается).</w:t>
      </w:r>
    </w:p>
    <w:p w:rsidR="00B1775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505782">
        <w:rPr>
          <w:sz w:val="28"/>
          <w:szCs w:val="28"/>
        </w:rPr>
        <w:t>Кожевникова</w:t>
      </w:r>
      <w:r>
        <w:rPr>
          <w:sz w:val="28"/>
          <w:szCs w:val="28"/>
        </w:rPr>
        <w:t xml:space="preserve">) предусмотреть финансирование расходов по программе и произвести расходы на мероприятия, </w:t>
      </w:r>
      <w:r>
        <w:rPr>
          <w:sz w:val="28"/>
          <w:szCs w:val="28"/>
        </w:rPr>
        <w:t>преду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9C7AF1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1775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9C7AF1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P="00B20EB2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 w:rsidR="00B17753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 w:rsidR="00B17753">
        <w:rPr>
          <w:color w:val="000000"/>
          <w:sz w:val="28"/>
          <w:szCs w:val="28"/>
        </w:rPr>
        <w:t xml:space="preserve"> его п</w:t>
      </w:r>
      <w:r w:rsidR="00B17753">
        <w:rPr>
          <w:color w:val="000000"/>
          <w:sz w:val="28"/>
          <w:szCs w:val="28"/>
        </w:rPr>
        <w:t>одп</w:t>
      </w:r>
      <w:r w:rsidR="00B17753">
        <w:rPr>
          <w:color w:val="000000"/>
          <w:sz w:val="28"/>
          <w:szCs w:val="28"/>
        </w:rPr>
        <w:t>и</w:t>
      </w:r>
      <w:r w:rsidR="00B17753">
        <w:rPr>
          <w:color w:val="000000"/>
          <w:sz w:val="28"/>
          <w:szCs w:val="28"/>
        </w:rPr>
        <w:t>с</w:t>
      </w:r>
      <w:r w:rsidR="00B17753">
        <w:rPr>
          <w:color w:val="000000"/>
          <w:sz w:val="28"/>
          <w:szCs w:val="28"/>
        </w:rPr>
        <w:t>а</w:t>
      </w:r>
      <w:r w:rsidR="00B17753">
        <w:rPr>
          <w:color w:val="000000"/>
          <w:sz w:val="28"/>
          <w:szCs w:val="28"/>
        </w:rPr>
        <w:t>н</w:t>
      </w:r>
      <w:r w:rsidR="00B17753">
        <w:rPr>
          <w:color w:val="000000"/>
          <w:sz w:val="28"/>
          <w:szCs w:val="28"/>
        </w:rPr>
        <w:t>и</w:t>
      </w:r>
      <w:r w:rsidR="00B17753">
        <w:rPr>
          <w:color w:val="000000"/>
          <w:sz w:val="28"/>
          <w:szCs w:val="28"/>
        </w:rPr>
        <w:t>я</w:t>
      </w:r>
      <w:r w:rsidR="00B17753">
        <w:rPr>
          <w:color w:val="000000"/>
          <w:sz w:val="28"/>
          <w:szCs w:val="28"/>
        </w:rPr>
        <w:t>.</w:t>
      </w:r>
    </w:p>
    <w:p w:rsidR="00E27132" w:rsidP="00E27132">
      <w:pPr>
        <w:pStyle w:val="14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2F163A" w:rsidP="002F163A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 w:rsidR="006A42BE"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 w:rsidR="006A42BE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2F163A" w:rsidP="00C23E63">
      <w:pPr>
        <w:shd w:val="clear" w:color="auto" w:fill="FFFFFF"/>
        <w:ind w:left="29"/>
        <w:rPr>
          <w:b/>
          <w:sz w:val="34"/>
          <w:szCs w:val="34"/>
        </w:rPr>
        <w:sectPr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 w:rsidR="00B17753"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892ED9">
        <w:rPr>
          <w:color w:val="000000"/>
          <w:spacing w:val="-1"/>
          <w:sz w:val="28"/>
          <w:szCs w:val="28"/>
        </w:rPr>
        <w:t xml:space="preserve">        </w:t>
      </w:r>
      <w:r w:rsidR="00793714">
        <w:rPr>
          <w:color w:val="000000"/>
          <w:spacing w:val="-1"/>
          <w:sz w:val="28"/>
          <w:szCs w:val="28"/>
        </w:rPr>
        <w:t xml:space="preserve">  </w:t>
      </w:r>
      <w:r w:rsidR="00E21C47">
        <w:rPr>
          <w:color w:val="000000"/>
          <w:spacing w:val="-1"/>
          <w:sz w:val="28"/>
          <w:szCs w:val="28"/>
        </w:rPr>
        <w:t xml:space="preserve">              </w:t>
      </w:r>
      <w:r>
        <w:rPr>
          <w:color w:val="000000"/>
          <w:spacing w:val="-1"/>
          <w:sz w:val="28"/>
          <w:szCs w:val="28"/>
        </w:rPr>
        <w:t xml:space="preserve">                                      </w:t>
      </w:r>
      <w:r w:rsidR="00E21C47">
        <w:rPr>
          <w:color w:val="000000"/>
          <w:spacing w:val="-1"/>
          <w:sz w:val="28"/>
          <w:szCs w:val="28"/>
        </w:rPr>
        <w:t xml:space="preserve">          </w:t>
      </w:r>
      <w:r w:rsidR="00E21C47">
        <w:rPr>
          <w:color w:val="000000"/>
          <w:spacing w:val="-1"/>
          <w:sz w:val="28"/>
          <w:szCs w:val="28"/>
        </w:rPr>
        <w:t xml:space="preserve">    </w:t>
      </w:r>
      <w:r w:rsidR="006A42BE">
        <w:rPr>
          <w:color w:val="000000"/>
          <w:spacing w:val="-1"/>
          <w:sz w:val="28"/>
          <w:szCs w:val="28"/>
        </w:rPr>
        <w:t>С.К. Кошман</w:t>
      </w:r>
    </w:p>
    <w:p w:rsidR="00FF1619" w:rsidRPr="002040BC" w:rsidP="00E967F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к постановлению администрации Новотитаровского сельского поселения Динского района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от </w:t>
      </w:r>
      <w:r w:rsidR="000D18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15.02.2024</w:t>
      </w: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№ </w:t>
      </w:r>
      <w:r w:rsidR="000D18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146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FF1619" w:rsidRPr="002040BC" w:rsidP="00E967F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 № 1</w:t>
      </w:r>
    </w:p>
    <w:p w:rsidR="00391251" w:rsidRPr="002040BC" w:rsidP="00F41F4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к программе</w:t>
      </w:r>
      <w:r w:rsidRPr="002040BC" w:rsidR="00F41F4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Pr="002040BC" w:rsidP="00391251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B957CB" w:rsidRPr="002040BC" w:rsidP="00F41F44">
      <w:pPr>
        <w:widowControl/>
        <w:suppressAutoHyphens/>
        <w:autoSpaceDE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  <w:t>Перечень программных мероприятий</w:t>
      </w:r>
    </w:p>
    <w:p w:rsidR="00391251" w:rsidRPr="002040BC" w:rsidP="00391251">
      <w:pPr>
        <w:widowControl/>
        <w:suppressAutoHyphens/>
        <w:autoSpaceDE/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704"/>
        <w:gridCol w:w="2477"/>
        <w:gridCol w:w="2088"/>
        <w:gridCol w:w="1634"/>
        <w:gridCol w:w="1314"/>
        <w:gridCol w:w="1134"/>
        <w:gridCol w:w="1281"/>
      </w:tblGrid>
      <w:tr w:rsidTr="00AB2CC6">
        <w:tblPrEx>
          <w:tblW w:w="10632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ayout w:type="fixed"/>
          <w:tblCellMar>
            <w:left w:w="103" w:type="dxa"/>
          </w:tblCellMar>
          <w:tblLook w:val="00A0"/>
        </w:tblPrEx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Источники финансиро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Финансирование, тыс.руб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22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теплоснабжения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газоснабжения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</w:t>
            </w:r>
            <w:r w:rsidR="004E350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6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300</w:t>
            </w:r>
            <w:r w:rsidRPr="002040BC" w:rsidR="00D74526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12D4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12D4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4E350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Врезка подземного газопровода 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90 мм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)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Pr="008C228A"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225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мм, 0,35 Мпа)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AB2CC6" w:rsidRPr="00AB2CC6" w:rsidP="00AB2CC6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водоснабжения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  <w:r w:rsidR="00935396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1370</w:t>
            </w:r>
            <w:r w:rsidR="006C7EE2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Изготовление проектно-сметной документации</w:t>
            </w:r>
            <w:r w:rsidR="00DF7BF5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материалов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2221</w:t>
            </w:r>
            <w:r w:rsidR="00E51F0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рокладка трубоп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120</w:t>
            </w:r>
            <w:r w:rsidRPr="002040BC" w:rsidR="0023640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0AF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Модернизация,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апитальный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10401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130AFE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349</w:t>
            </w:r>
            <w:r w:rsidR="0031772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Капитальный ремонт кровли конторы-лаборатории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Pr="007307A6"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насосной станции II подъема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водозаборных сооружений ст. Новотитаровской , расположенной в 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250 м к югу от домовладения № 22 по ул 8 марта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материала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Строительство новых скважин в 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микрорайон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«Северный»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Ограждение водозабора по ул. 50 лет Победы,83 ст. Новотитаровская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2D437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 w:rsidR="00EB146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объекта «В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одоснабжени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8444E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3845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</w:t>
            </w:r>
            <w:r w:rsidR="006A50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61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1304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Устройство ливневой канализации</w:t>
            </w:r>
            <w:r w:rsidR="00D26A1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="00D26A1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материалов</w:t>
            </w:r>
            <w:r w:rsidR="00F0609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  <w:r w:rsidR="00EC1B9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="006C7EE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EB146D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Устройство ливневой канализации от </w:t>
            </w:r>
            <w:r w:rsidR="00254E9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Pr="00EB146D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</w:t>
            </w:r>
            <w:r w:rsidRPr="00FF32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Pr="00254E9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Pr="00254E9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Pr="00FF32A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RPr="00FF32A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Модернизация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RPr="00DB6661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RPr="00DB6661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4E7D01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34</w:t>
            </w:r>
            <w:r w:rsidR="002B075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142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96E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20546</w:t>
            </w:r>
          </w:p>
        </w:tc>
      </w:tr>
    </w:tbl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2B0752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Исполняющий обязанности </w:t>
      </w:r>
    </w:p>
    <w:p w:rsidR="00DB6661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ачальник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отдела ЖКХ, транспорта, </w:t>
      </w:r>
    </w:p>
    <w:p w:rsidR="00DB6661" w:rsidRPr="002040BC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малого и среднего бизнеса                                                            </w:t>
      </w:r>
      <w:r w:rsidR="0076059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С.П. Васильченко </w:t>
      </w:r>
    </w:p>
    <w:sectPr w:rsidSect="00AB2CC6">
      <w:headerReference w:type="default" r:id="rId5"/>
      <w:type w:val="nextPage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</w:p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separate"/>
        </w:r>
        <w:r w:rsidR="00AC1B78">
          <w:rPr>
            <w:rFonts w:ascii="Calibri" w:eastAsia="Calibri" w:hAnsi="Calibri" w:cs="Times New Roman"/>
            <w:noProof/>
            <w:color w:val="00000A"/>
            <w:kern w:val="0"/>
            <w:sz w:val="22"/>
            <w:szCs w:val="22"/>
            <w:lang w:val="ru-RU" w:eastAsia="en-US" w:bidi="ar-SA"/>
          </w:rPr>
          <w:t>2</w: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end"/>
        </w:r>
      </w:p>
    </w:sdtContent>
  </w:sdt>
  <w:p w:rsidR="00FE58B6">
    <w:pPr>
      <w:widowControl/>
      <w:tabs>
        <w:tab w:val="center" w:pos="4677"/>
        <w:tab w:val="right" w:pos="9355"/>
      </w:tabs>
      <w:suppressAutoHyphens/>
      <w:autoSpaceDE/>
      <w:spacing w:after="0" w:line="240" w:lineRule="auto"/>
      <w:rPr>
        <w:rFonts w:ascii="Calibri" w:eastAsia="Calibri" w:hAnsi="Calibri" w:cs="Times New Roman"/>
        <w:color w:val="00000A"/>
        <w:kern w:val="0"/>
        <w:sz w:val="22"/>
        <w:szCs w:val="22"/>
        <w:lang w:val="ru-RU"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90FD5"/>
    <w:rsid w:val="000B4988"/>
    <w:rsid w:val="000B67CB"/>
    <w:rsid w:val="000D1818"/>
    <w:rsid w:val="000E18F7"/>
    <w:rsid w:val="000E7764"/>
    <w:rsid w:val="00123FAF"/>
    <w:rsid w:val="00130AFE"/>
    <w:rsid w:val="00137FC2"/>
    <w:rsid w:val="001C669E"/>
    <w:rsid w:val="001E091F"/>
    <w:rsid w:val="001F538B"/>
    <w:rsid w:val="002040BC"/>
    <w:rsid w:val="0023640F"/>
    <w:rsid w:val="00254E92"/>
    <w:rsid w:val="00281829"/>
    <w:rsid w:val="002A7C51"/>
    <w:rsid w:val="002B0752"/>
    <w:rsid w:val="002D4379"/>
    <w:rsid w:val="002F163A"/>
    <w:rsid w:val="0030082A"/>
    <w:rsid w:val="0031772D"/>
    <w:rsid w:val="0037475F"/>
    <w:rsid w:val="003824B2"/>
    <w:rsid w:val="00386A89"/>
    <w:rsid w:val="00391251"/>
    <w:rsid w:val="003E34C7"/>
    <w:rsid w:val="003F713D"/>
    <w:rsid w:val="004E3509"/>
    <w:rsid w:val="004E7D01"/>
    <w:rsid w:val="004F3E8A"/>
    <w:rsid w:val="00505782"/>
    <w:rsid w:val="00522C77"/>
    <w:rsid w:val="0054476B"/>
    <w:rsid w:val="00572647"/>
    <w:rsid w:val="005A647B"/>
    <w:rsid w:val="00611235"/>
    <w:rsid w:val="00617FED"/>
    <w:rsid w:val="006461C3"/>
    <w:rsid w:val="00690192"/>
    <w:rsid w:val="006A42BE"/>
    <w:rsid w:val="006A50F8"/>
    <w:rsid w:val="006C7EE2"/>
    <w:rsid w:val="007058B3"/>
    <w:rsid w:val="00717F9D"/>
    <w:rsid w:val="007307A6"/>
    <w:rsid w:val="00760593"/>
    <w:rsid w:val="0078096E"/>
    <w:rsid w:val="00793714"/>
    <w:rsid w:val="00797869"/>
    <w:rsid w:val="007A4D6A"/>
    <w:rsid w:val="007A4D84"/>
    <w:rsid w:val="007C5462"/>
    <w:rsid w:val="007C797F"/>
    <w:rsid w:val="00842375"/>
    <w:rsid w:val="008444EE"/>
    <w:rsid w:val="00892ED9"/>
    <w:rsid w:val="00893B7F"/>
    <w:rsid w:val="008C228A"/>
    <w:rsid w:val="008E2F50"/>
    <w:rsid w:val="009058BB"/>
    <w:rsid w:val="0090659C"/>
    <w:rsid w:val="00912D4C"/>
    <w:rsid w:val="009219A7"/>
    <w:rsid w:val="00935396"/>
    <w:rsid w:val="009C7AF1"/>
    <w:rsid w:val="009F2591"/>
    <w:rsid w:val="00A008AB"/>
    <w:rsid w:val="00A16733"/>
    <w:rsid w:val="00A60474"/>
    <w:rsid w:val="00AB2CC6"/>
    <w:rsid w:val="00AC1B78"/>
    <w:rsid w:val="00AE1CDA"/>
    <w:rsid w:val="00AE7E2D"/>
    <w:rsid w:val="00B17753"/>
    <w:rsid w:val="00B20EB2"/>
    <w:rsid w:val="00B722CD"/>
    <w:rsid w:val="00B957CB"/>
    <w:rsid w:val="00BA6700"/>
    <w:rsid w:val="00BD45E3"/>
    <w:rsid w:val="00C0059B"/>
    <w:rsid w:val="00C20D77"/>
    <w:rsid w:val="00C23E63"/>
    <w:rsid w:val="00C240E1"/>
    <w:rsid w:val="00C2796A"/>
    <w:rsid w:val="00CA4E9D"/>
    <w:rsid w:val="00D26A15"/>
    <w:rsid w:val="00D36891"/>
    <w:rsid w:val="00D67A2B"/>
    <w:rsid w:val="00D71EF8"/>
    <w:rsid w:val="00D74526"/>
    <w:rsid w:val="00D8652A"/>
    <w:rsid w:val="00DB145D"/>
    <w:rsid w:val="00DB6661"/>
    <w:rsid w:val="00DC523D"/>
    <w:rsid w:val="00DC57BE"/>
    <w:rsid w:val="00DF78C7"/>
    <w:rsid w:val="00DF7BF5"/>
    <w:rsid w:val="00E21C47"/>
    <w:rsid w:val="00E27132"/>
    <w:rsid w:val="00E30647"/>
    <w:rsid w:val="00E51F0D"/>
    <w:rsid w:val="00E717F7"/>
    <w:rsid w:val="00E967F8"/>
    <w:rsid w:val="00EA1815"/>
    <w:rsid w:val="00EA1884"/>
    <w:rsid w:val="00EB146D"/>
    <w:rsid w:val="00EC1B9C"/>
    <w:rsid w:val="00EE790A"/>
    <w:rsid w:val="00EF60E8"/>
    <w:rsid w:val="00F06096"/>
    <w:rsid w:val="00F3551B"/>
    <w:rsid w:val="00F41F44"/>
    <w:rsid w:val="00FA1243"/>
    <w:rsid w:val="00FC1D3B"/>
    <w:rsid w:val="00FE58B6"/>
    <w:rsid w:val="00FF1619"/>
    <w:rsid w:val="00FF32A2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BalloonText">
    <w:name w:val="Balloon Text"/>
    <w:basedOn w:val="Normal"/>
    <w:link w:val="18"/>
    <w:rsid w:val="0079371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BalloonText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Header">
    <w:name w:val="header"/>
    <w:basedOn w:val="Normal"/>
    <w:link w:val="a3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B122E4"/>
    <w:rPr>
      <w:rFonts w:asciiTheme="minorHAnsi" w:eastAsiaTheme="minorHAnsi" w:hAnsiTheme="minorHAnsi"/>
      <w:color w:val="00000A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54</cp:revision>
  <cp:lastPrinted>2024-02-14T08:36:00Z</cp:lastPrinted>
  <dcterms:created xsi:type="dcterms:W3CDTF">2018-08-28T13:44:00Z</dcterms:created>
  <dcterms:modified xsi:type="dcterms:W3CDTF">2024-02-15T06:56:00Z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