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6C" w:rsidRDefault="00E5756C" w:rsidP="00E5756C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aps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aps/>
          <w:color w:val="00000A"/>
          <w:sz w:val="28"/>
          <w:shd w:val="clear" w:color="auto" w:fill="FFFFFF"/>
        </w:rPr>
        <w:t xml:space="preserve">Приложение </w:t>
      </w:r>
    </w:p>
    <w:p w:rsidR="00E5756C" w:rsidRDefault="00E5756C" w:rsidP="00E5756C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к постановлению администрации</w:t>
      </w:r>
    </w:p>
    <w:p w:rsidR="00E5756C" w:rsidRDefault="00E5756C" w:rsidP="00E5756C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Новотитаровского сельского</w:t>
      </w:r>
    </w:p>
    <w:p w:rsidR="00E5756C" w:rsidRDefault="00E5756C" w:rsidP="00E5756C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поселения Динского района</w:t>
      </w:r>
    </w:p>
    <w:p w:rsidR="00E5756C" w:rsidRDefault="00E5756C" w:rsidP="00E5756C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от </w:t>
      </w:r>
      <w:r w:rsidR="008A047E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24.11.2016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№ </w:t>
      </w:r>
      <w:r w:rsidR="008A047E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938</w:t>
      </w:r>
      <w:bookmarkStart w:id="0" w:name="_GoBack"/>
      <w:bookmarkEnd w:id="0"/>
    </w:p>
    <w:p w:rsidR="00E5756C" w:rsidRDefault="00E5756C" w:rsidP="00E5756C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aps/>
          <w:color w:val="00000A"/>
          <w:sz w:val="28"/>
          <w:shd w:val="clear" w:color="auto" w:fill="FFFFFF"/>
        </w:rPr>
      </w:pPr>
    </w:p>
    <w:p w:rsidR="00231359" w:rsidRDefault="00E5756C" w:rsidP="00E5756C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aps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aps/>
          <w:color w:val="00000A"/>
          <w:sz w:val="28"/>
          <w:shd w:val="clear" w:color="auto" w:fill="FFFFFF"/>
        </w:rPr>
        <w:t>«</w:t>
      </w:r>
      <w:r w:rsidR="00141303">
        <w:rPr>
          <w:rFonts w:ascii="Times New Roman" w:eastAsia="Times New Roman" w:hAnsi="Times New Roman" w:cs="Times New Roman"/>
          <w:caps/>
          <w:color w:val="00000A"/>
          <w:sz w:val="28"/>
          <w:shd w:val="clear" w:color="auto" w:fill="FFFFFF"/>
        </w:rPr>
        <w:t xml:space="preserve">Приложение </w:t>
      </w:r>
    </w:p>
    <w:p w:rsidR="00231359" w:rsidRDefault="00141303" w:rsidP="00E5756C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к постановлению администрации</w:t>
      </w:r>
    </w:p>
    <w:p w:rsidR="00231359" w:rsidRDefault="00141303" w:rsidP="00E5756C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Новотитаровского сельского</w:t>
      </w:r>
    </w:p>
    <w:p w:rsidR="00231359" w:rsidRDefault="00141303" w:rsidP="00E5756C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поселения Динского района</w:t>
      </w:r>
    </w:p>
    <w:p w:rsidR="00231359" w:rsidRDefault="00141303" w:rsidP="00E5756C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от </w:t>
      </w:r>
      <w:r w:rsidR="00E5756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25.10.2016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№ </w:t>
      </w:r>
      <w:r w:rsidR="00E5756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852</w:t>
      </w:r>
    </w:p>
    <w:p w:rsidR="00231359" w:rsidRDefault="00231359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231359" w:rsidRDefault="00231359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231359" w:rsidRDefault="00231359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231359" w:rsidRDefault="001413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Муниципальная программа «О проведении работ по уточнению записей 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книгах» на 2017 год </w:t>
      </w:r>
    </w:p>
    <w:p w:rsidR="00231359" w:rsidRDefault="002313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231359" w:rsidRDefault="001413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ПАСПОРТ</w:t>
      </w:r>
    </w:p>
    <w:p w:rsidR="00231359" w:rsidRDefault="001413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Муниципальной программы «О проведении работ по уточнению записей 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книгах» на 2017 год</w:t>
      </w:r>
    </w:p>
    <w:p w:rsidR="00231359" w:rsidRDefault="002313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4"/>
        <w:gridCol w:w="6491"/>
      </w:tblGrid>
      <w:tr w:rsidR="00231359" w:rsidTr="00E5756C">
        <w:trPr>
          <w:trHeight w:val="1"/>
        </w:trPr>
        <w:tc>
          <w:tcPr>
            <w:tcW w:w="2914" w:type="dxa"/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231359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</w:p>
          <w:p w:rsidR="00231359" w:rsidRDefault="00141303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Наименование </w:t>
            </w:r>
          </w:p>
          <w:p w:rsidR="00231359" w:rsidRDefault="00141303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Программы</w:t>
            </w:r>
          </w:p>
        </w:tc>
        <w:tc>
          <w:tcPr>
            <w:tcW w:w="6491" w:type="dxa"/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2313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</w:p>
          <w:p w:rsidR="00231359" w:rsidRDefault="00141303">
            <w:pPr>
              <w:suppressAutoHyphens/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Муниципальная  программа «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О проведении работ по уточнению записей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книгах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» на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2017 год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(далее — Программа)</w:t>
            </w:r>
          </w:p>
          <w:p w:rsidR="00231359" w:rsidRDefault="00231359">
            <w:pPr>
              <w:suppressAutoHyphens/>
              <w:spacing w:after="0" w:line="240" w:lineRule="auto"/>
            </w:pPr>
          </w:p>
        </w:tc>
      </w:tr>
      <w:tr w:rsidR="00231359" w:rsidTr="00E5756C">
        <w:trPr>
          <w:trHeight w:val="1"/>
        </w:trPr>
        <w:tc>
          <w:tcPr>
            <w:tcW w:w="2914" w:type="dxa"/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Основания для разработки Программы</w:t>
            </w:r>
          </w:p>
          <w:p w:rsidR="00231359" w:rsidRDefault="00231359">
            <w:pPr>
              <w:suppressAutoHyphens/>
              <w:spacing w:after="0" w:line="240" w:lineRule="auto"/>
              <w:jc w:val="both"/>
            </w:pPr>
          </w:p>
        </w:tc>
        <w:tc>
          <w:tcPr>
            <w:tcW w:w="6491" w:type="dxa"/>
            <w:shd w:val="clear" w:color="000000" w:fill="FFFFFF"/>
            <w:tcMar>
              <w:left w:w="50" w:type="dxa"/>
              <w:right w:w="50" w:type="dxa"/>
            </w:tcMar>
          </w:tcPr>
          <w:p w:rsidR="00231359" w:rsidRPr="00E5756C" w:rsidRDefault="001413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5756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Приказ Минсельхоза РФ от 11 октября 2010 года № 345 «Об утверждении формы и порядка ведения </w:t>
            </w:r>
            <w:proofErr w:type="spellStart"/>
            <w:r w:rsidRPr="00E5756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похозяйственных</w:t>
            </w:r>
            <w:proofErr w:type="spellEnd"/>
            <w:r w:rsidRPr="00E5756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книг органами местного самоуправления поселений и органами местного самоуправления городских округов»</w:t>
            </w:r>
          </w:p>
          <w:p w:rsidR="00231359" w:rsidRDefault="00231359">
            <w:pPr>
              <w:suppressAutoHyphens/>
              <w:spacing w:after="0" w:line="240" w:lineRule="auto"/>
              <w:jc w:val="both"/>
            </w:pPr>
          </w:p>
        </w:tc>
      </w:tr>
      <w:tr w:rsidR="00231359" w:rsidTr="00E5756C">
        <w:trPr>
          <w:trHeight w:val="1"/>
        </w:trPr>
        <w:tc>
          <w:tcPr>
            <w:tcW w:w="2914" w:type="dxa"/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Заказчик Программы</w:t>
            </w:r>
          </w:p>
          <w:p w:rsidR="00231359" w:rsidRDefault="00231359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</w:p>
        </w:tc>
        <w:tc>
          <w:tcPr>
            <w:tcW w:w="6491" w:type="dxa"/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231359" w:rsidTr="00E5756C">
        <w:trPr>
          <w:trHeight w:val="1"/>
        </w:trPr>
        <w:tc>
          <w:tcPr>
            <w:tcW w:w="2914" w:type="dxa"/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Основные разработчики и координаторы</w:t>
            </w:r>
          </w:p>
          <w:p w:rsidR="00231359" w:rsidRDefault="00141303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Программы</w:t>
            </w:r>
          </w:p>
        </w:tc>
        <w:tc>
          <w:tcPr>
            <w:tcW w:w="6491" w:type="dxa"/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231359" w:rsidTr="00E5756C">
        <w:trPr>
          <w:trHeight w:val="1"/>
        </w:trPr>
        <w:tc>
          <w:tcPr>
            <w:tcW w:w="2914" w:type="dxa"/>
            <w:shd w:val="clear" w:color="auto" w:fill="FFFFFF"/>
            <w:tcMar>
              <w:left w:w="50" w:type="dxa"/>
              <w:right w:w="50" w:type="dxa"/>
            </w:tcMar>
          </w:tcPr>
          <w:p w:rsidR="00231359" w:rsidRDefault="00141303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Основные исполнители Программы </w:t>
            </w:r>
          </w:p>
        </w:tc>
        <w:tc>
          <w:tcPr>
            <w:tcW w:w="6491" w:type="dxa"/>
            <w:shd w:val="clear" w:color="auto" w:fill="FFFFFF"/>
            <w:tcMar>
              <w:left w:w="50" w:type="dxa"/>
              <w:right w:w="50" w:type="dxa"/>
            </w:tcMar>
          </w:tcPr>
          <w:p w:rsidR="00231359" w:rsidRDefault="0014130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отдел по общим и правовым вопросам администрации Новотитаровского сельского поселения Динского района</w:t>
            </w:r>
          </w:p>
        </w:tc>
      </w:tr>
      <w:tr w:rsidR="00231359" w:rsidTr="00E5756C">
        <w:trPr>
          <w:trHeight w:val="1"/>
        </w:trPr>
        <w:tc>
          <w:tcPr>
            <w:tcW w:w="2914" w:type="dxa"/>
            <w:shd w:val="clear" w:color="auto" w:fill="FFFFFF"/>
            <w:tcMar>
              <w:left w:w="50" w:type="dxa"/>
              <w:right w:w="50" w:type="dxa"/>
            </w:tcMar>
          </w:tcPr>
          <w:p w:rsidR="00231359" w:rsidRDefault="00141303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Основные цели</w:t>
            </w:r>
          </w:p>
          <w:p w:rsidR="00231359" w:rsidRDefault="00141303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Программы</w:t>
            </w:r>
          </w:p>
        </w:tc>
        <w:tc>
          <w:tcPr>
            <w:tcW w:w="6491" w:type="dxa"/>
            <w:shd w:val="clear" w:color="auto" w:fill="FFFFFF"/>
            <w:tcMar>
              <w:left w:w="50" w:type="dxa"/>
              <w:right w:w="50" w:type="dxa"/>
            </w:tcMar>
          </w:tcPr>
          <w:p w:rsidR="00231359" w:rsidRDefault="00141303">
            <w:pPr>
              <w:tabs>
                <w:tab w:val="left" w:pos="3780"/>
              </w:tabs>
              <w:suppressAutoHyphens/>
              <w:spacing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проведение уточнения записей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книгах и учет скота на территории Новотитаровского сельского поселения</w:t>
            </w:r>
          </w:p>
        </w:tc>
      </w:tr>
      <w:tr w:rsidR="00231359" w:rsidTr="00E5756C">
        <w:trPr>
          <w:trHeight w:val="1"/>
        </w:trPr>
        <w:tc>
          <w:tcPr>
            <w:tcW w:w="2914" w:type="dxa"/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Задачи Программы</w:t>
            </w:r>
          </w:p>
        </w:tc>
        <w:tc>
          <w:tcPr>
            <w:tcW w:w="6491" w:type="dxa"/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- сбор и анализ информации о численности </w:t>
            </w:r>
          </w:p>
          <w:p w:rsidR="00231359" w:rsidRDefault="00141303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lastRenderedPageBreak/>
              <w:t>населения Новотитаровского сельского поселения;</w:t>
            </w:r>
          </w:p>
          <w:p w:rsidR="00231359" w:rsidRDefault="00141303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- мониторинг миграционной ситуации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</w:p>
          <w:p w:rsidR="00231359" w:rsidRDefault="00141303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территории поселения;</w:t>
            </w:r>
          </w:p>
          <w:p w:rsidR="00231359" w:rsidRDefault="00141303">
            <w:pPr>
              <w:tabs>
                <w:tab w:val="left" w:pos="3780"/>
              </w:tabs>
              <w:suppressAutoHyphens/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- анализ тенденций развития животноводства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</w:p>
          <w:p w:rsidR="00231359" w:rsidRDefault="00141303">
            <w:pPr>
              <w:tabs>
                <w:tab w:val="left" w:pos="37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личных подсобных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хозяйствах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населения;</w:t>
            </w:r>
          </w:p>
          <w:p w:rsidR="00231359" w:rsidRDefault="00141303" w:rsidP="00927232">
            <w:pPr>
              <w:tabs>
                <w:tab w:val="left" w:pos="3780"/>
              </w:tabs>
              <w:suppressAutoHyphens/>
              <w:spacing w:after="0" w:line="240" w:lineRule="auto"/>
              <w:ind w:firstLine="16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- необходимость обсчета посевных площадей, сельскохозяйственных культур.</w:t>
            </w:r>
          </w:p>
        </w:tc>
      </w:tr>
      <w:tr w:rsidR="00231359" w:rsidTr="00E5756C">
        <w:trPr>
          <w:trHeight w:val="1"/>
        </w:trPr>
        <w:tc>
          <w:tcPr>
            <w:tcW w:w="2914" w:type="dxa"/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231359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</w:p>
          <w:p w:rsidR="00231359" w:rsidRDefault="00141303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Срок реализации </w:t>
            </w:r>
          </w:p>
          <w:p w:rsidR="00231359" w:rsidRDefault="00231359">
            <w:pPr>
              <w:tabs>
                <w:tab w:val="left" w:pos="3544"/>
              </w:tabs>
              <w:suppressAutoHyphens/>
              <w:spacing w:after="0" w:line="240" w:lineRule="auto"/>
            </w:pPr>
          </w:p>
        </w:tc>
        <w:tc>
          <w:tcPr>
            <w:tcW w:w="6491" w:type="dxa"/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231359">
            <w:pPr>
              <w:tabs>
                <w:tab w:val="center" w:pos="3010"/>
              </w:tabs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</w:p>
          <w:p w:rsidR="00231359" w:rsidRDefault="00141303">
            <w:pPr>
              <w:tabs>
                <w:tab w:val="center" w:pos="3010"/>
              </w:tabs>
              <w:suppressAutoHyphens/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2017 год </w:t>
            </w:r>
          </w:p>
        </w:tc>
      </w:tr>
      <w:tr w:rsidR="00752F9C" w:rsidTr="00E5756C">
        <w:trPr>
          <w:trHeight w:val="1"/>
        </w:trPr>
        <w:tc>
          <w:tcPr>
            <w:tcW w:w="2914" w:type="dxa"/>
            <w:shd w:val="clear" w:color="000000" w:fill="FFFFFF"/>
            <w:tcMar>
              <w:left w:w="50" w:type="dxa"/>
              <w:right w:w="50" w:type="dxa"/>
            </w:tcMar>
          </w:tcPr>
          <w:p w:rsidR="00752F9C" w:rsidRDefault="00752F9C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Перечень подпрограмм Программы</w:t>
            </w:r>
          </w:p>
        </w:tc>
        <w:tc>
          <w:tcPr>
            <w:tcW w:w="6491" w:type="dxa"/>
            <w:shd w:val="clear" w:color="000000" w:fill="FFFFFF"/>
            <w:tcMar>
              <w:left w:w="50" w:type="dxa"/>
              <w:right w:w="50" w:type="dxa"/>
            </w:tcMar>
          </w:tcPr>
          <w:p w:rsidR="00752F9C" w:rsidRPr="00752F9C" w:rsidRDefault="00752F9C" w:rsidP="00752F9C">
            <w:pPr>
              <w:tabs>
                <w:tab w:val="left" w:pos="131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752F9C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работ по закладке </w:t>
            </w:r>
            <w:proofErr w:type="spellStart"/>
            <w:r w:rsidRPr="00752F9C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752F9C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</w:p>
        </w:tc>
      </w:tr>
      <w:tr w:rsidR="00231359" w:rsidTr="00E5756C">
        <w:trPr>
          <w:trHeight w:val="1"/>
        </w:trPr>
        <w:tc>
          <w:tcPr>
            <w:tcW w:w="2914" w:type="dxa"/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Объем и источники финансирования Программы</w:t>
            </w:r>
          </w:p>
        </w:tc>
        <w:tc>
          <w:tcPr>
            <w:tcW w:w="6491" w:type="dxa"/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общий объем финансирования программы</w:t>
            </w:r>
          </w:p>
          <w:p w:rsidR="00231359" w:rsidRDefault="00141303" w:rsidP="0092723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из средств бюджета поселения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 2017 году составляет –</w:t>
            </w:r>
            <w:r w:rsidR="00927232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416209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рублей</w:t>
            </w:r>
          </w:p>
        </w:tc>
      </w:tr>
      <w:tr w:rsidR="00231359" w:rsidTr="00E5756C">
        <w:trPr>
          <w:trHeight w:val="1"/>
        </w:trPr>
        <w:tc>
          <w:tcPr>
            <w:tcW w:w="2914" w:type="dxa"/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tabs>
                <w:tab w:val="left" w:pos="3544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Ожидаемые результаты реализации Программы</w:t>
            </w:r>
          </w:p>
        </w:tc>
        <w:tc>
          <w:tcPr>
            <w:tcW w:w="6491" w:type="dxa"/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  <w:p w:rsidR="00231359" w:rsidRDefault="00141303">
            <w:pPr>
              <w:suppressAutoHyphens/>
              <w:spacing w:after="0" w:line="240" w:lineRule="auto"/>
              <w:ind w:firstLine="31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- систематизация сведений о домохозяйствах в населенных пунктах, входящих в состав Новотитаровского сельского поселения. </w:t>
            </w:r>
          </w:p>
        </w:tc>
      </w:tr>
    </w:tbl>
    <w:p w:rsidR="00231359" w:rsidRDefault="00231359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31359" w:rsidRDefault="00141303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Содержание, проблемы и обоснование необходимости</w:t>
      </w:r>
    </w:p>
    <w:p w:rsidR="00231359" w:rsidRDefault="00141303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её решения программными методами</w:t>
      </w:r>
    </w:p>
    <w:p w:rsidR="00231359" w:rsidRDefault="00231359">
      <w:pPr>
        <w:suppressAutoHyphens/>
        <w:spacing w:after="0" w:line="240" w:lineRule="auto"/>
        <w:ind w:right="1066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231359" w:rsidRDefault="0023135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231359" w:rsidRDefault="0014130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В связи с ежедневным изменением данных в документах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похозяйственного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учета в сельском поселении необходимо проводить работы по уточнению записей 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книгах ежегодно.</w:t>
      </w:r>
    </w:p>
    <w:p w:rsidR="00231359" w:rsidRDefault="0014130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Для проведения работ необходимо:</w:t>
      </w:r>
    </w:p>
    <w:p w:rsidR="00231359" w:rsidRDefault="0014130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- организовать в поселении путем сплошного обхода дворов заполнение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, алфавитных книг и списков лиц, временно проживающих на территории Новотитаровского сельского поселения, учета скота в личных подсобных хозяйствах;</w:t>
      </w:r>
    </w:p>
    <w:p w:rsidR="00231359" w:rsidRDefault="0014130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- выделить необходимое число работников для проведения подворного обхода с целью заполнения и внесения изменений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книг;</w:t>
      </w:r>
    </w:p>
    <w:p w:rsidR="00231359" w:rsidRDefault="00141303">
      <w:pPr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-организовать инструктаж с лицами, участвующими 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похозяйственном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учете, обеспечить их временными удостоверениями, документацией, в случае необходимости - транспортом.</w:t>
      </w:r>
    </w:p>
    <w:p w:rsidR="00231359" w:rsidRDefault="00231359">
      <w:pPr>
        <w:suppressAutoHyphens/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31359" w:rsidRDefault="001413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Цель и задачи Программы</w:t>
      </w:r>
    </w:p>
    <w:p w:rsidR="00231359" w:rsidRDefault="00231359">
      <w:pPr>
        <w:suppressAutoHyphens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231359" w:rsidRDefault="0014130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Главной целью Программы является обеспечение достоверности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похозяйственного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учета в Новотитаровском сельском поселении.</w:t>
      </w:r>
    </w:p>
    <w:p w:rsidR="00231359" w:rsidRDefault="00141303">
      <w:pPr>
        <w:tabs>
          <w:tab w:val="left" w:pos="0"/>
          <w:tab w:val="left" w:pos="90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Проведение Программы необходимо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:</w:t>
      </w:r>
    </w:p>
    <w:p w:rsidR="00231359" w:rsidRDefault="00141303">
      <w:pPr>
        <w:tabs>
          <w:tab w:val="left" w:pos="900"/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- сбора и анализа информации о численности Новотитаровского сельского поселения;</w:t>
      </w:r>
    </w:p>
    <w:p w:rsidR="00231359" w:rsidRDefault="00141303">
      <w:pPr>
        <w:tabs>
          <w:tab w:val="left" w:pos="900"/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проведения мониторинга миграционной ситуации на территории поселения;</w:t>
      </w:r>
    </w:p>
    <w:p w:rsidR="00231359" w:rsidRDefault="00141303">
      <w:pPr>
        <w:tabs>
          <w:tab w:val="left" w:pos="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проведения анализа тенденций развития животноводства в личных подсобных хозяйствах населения;</w:t>
      </w:r>
    </w:p>
    <w:p w:rsidR="00231359" w:rsidRDefault="00141303">
      <w:pPr>
        <w:tabs>
          <w:tab w:val="left" w:pos="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изучения ресурсов производства продукции, обсчета посевных площадей, сельскохозяйственных культур.</w:t>
      </w:r>
    </w:p>
    <w:p w:rsidR="00231359" w:rsidRDefault="00141303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Выполнение Программы позволит:</w:t>
      </w:r>
    </w:p>
    <w:p w:rsidR="00231359" w:rsidRDefault="00141303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собрать и проанализировать информацию о численности населения Новотитаровского сельского поселения;</w:t>
      </w:r>
    </w:p>
    <w:p w:rsidR="00231359" w:rsidRDefault="00141303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провести мониторинг миграционной ситуации на территории поселения;</w:t>
      </w:r>
    </w:p>
    <w:p w:rsidR="00231359" w:rsidRDefault="0014130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провести анализ тенденций развития животноводства в личных подсобных хозяйствах населения;</w:t>
      </w:r>
    </w:p>
    <w:p w:rsidR="00231359" w:rsidRPr="0016430E" w:rsidRDefault="0016430E" w:rsidP="001643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6430E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- </w:t>
      </w:r>
      <w:r w:rsidRPr="0016430E">
        <w:rPr>
          <w:rFonts w:ascii="Times New Roman" w:hAnsi="Times New Roman" w:cs="Times New Roman"/>
          <w:color w:val="00000A"/>
          <w:sz w:val="28"/>
          <w:shd w:val="clear" w:color="auto" w:fill="FFFFFF"/>
        </w:rPr>
        <w:t>произвести обсчет</w:t>
      </w:r>
      <w:r w:rsidRPr="0016430E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посевных площадей, сельскохозяйственных культур.</w:t>
      </w:r>
    </w:p>
    <w:p w:rsidR="0016430E" w:rsidRDefault="0016430E">
      <w:pPr>
        <w:suppressAutoHyphens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31359" w:rsidRDefault="00141303">
      <w:pPr>
        <w:suppressAutoHyphens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Сроки и этапы реализации Программы</w:t>
      </w:r>
    </w:p>
    <w:p w:rsidR="00231359" w:rsidRDefault="00231359">
      <w:pPr>
        <w:suppressAutoHyphens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31359" w:rsidRDefault="00141303">
      <w:pPr>
        <w:suppressAutoHyphens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Срок реализации Программы рассчитан на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2017 год.</w:t>
      </w:r>
    </w:p>
    <w:p w:rsidR="00231359" w:rsidRDefault="00141303">
      <w:pPr>
        <w:suppressAutoHyphens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231359" w:rsidRDefault="00141303">
      <w:pPr>
        <w:suppressAutoHyphens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231359" w:rsidRDefault="002313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  <w:shd w:val="clear" w:color="auto" w:fill="FFFFFF"/>
        </w:rPr>
      </w:pPr>
    </w:p>
    <w:p w:rsidR="00231359" w:rsidRDefault="001413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Перечень основных мероприятий Программы</w:t>
      </w:r>
    </w:p>
    <w:p w:rsidR="00231359" w:rsidRDefault="0023135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348"/>
        <w:gridCol w:w="1465"/>
        <w:gridCol w:w="2097"/>
        <w:gridCol w:w="2926"/>
      </w:tblGrid>
      <w:tr w:rsidR="00231359">
        <w:trPr>
          <w:trHeight w:val="1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N</w:t>
            </w:r>
          </w:p>
          <w:p w:rsidR="00231359" w:rsidRDefault="00141303">
            <w:pPr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/п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Срок реализации (год)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Объем финансирования из местного бюджета (руб.)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Исполнитель</w:t>
            </w:r>
          </w:p>
        </w:tc>
      </w:tr>
      <w:tr w:rsidR="00231359">
        <w:trPr>
          <w:trHeight w:val="1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5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6</w:t>
            </w:r>
          </w:p>
        </w:tc>
      </w:tr>
      <w:tr w:rsidR="00231359">
        <w:trPr>
          <w:trHeight w:val="1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tabs>
                <w:tab w:val="left" w:pos="4677"/>
                <w:tab w:val="left" w:pos="9355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Подворный обход  хозяйств 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2017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318209</w:t>
            </w:r>
          </w:p>
        </w:tc>
        <w:tc>
          <w:tcPr>
            <w:tcW w:w="2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1359" w:rsidRDefault="0014130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отдел по общим и правовым вопросам администрации муниципального образования Новотитаровского сельского поселения</w:t>
            </w:r>
          </w:p>
        </w:tc>
      </w:tr>
    </w:tbl>
    <w:p w:rsidR="00231359" w:rsidRDefault="0023135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6430E" w:rsidRDefault="001643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6430E" w:rsidRDefault="001643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31359" w:rsidRDefault="001413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5. Обоснование ресурсного обеспечения Программы</w:t>
      </w:r>
    </w:p>
    <w:p w:rsidR="00231359" w:rsidRDefault="002313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  <w:shd w:val="clear" w:color="auto" w:fill="FFFFFF"/>
        </w:rPr>
      </w:pPr>
    </w:p>
    <w:p w:rsidR="00231359" w:rsidRDefault="0014130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Расчет потребности в бюджетных ассигнованиях для финансирования работ по уточнению записей 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книгах:</w:t>
      </w:r>
    </w:p>
    <w:p w:rsidR="00231359" w:rsidRDefault="001413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1) количество хозяйств – 9400;</w:t>
      </w:r>
    </w:p>
    <w:p w:rsidR="00231359" w:rsidRDefault="001413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2) планируемый срок проведения работ – 15 дней;</w:t>
      </w:r>
    </w:p>
    <w:p w:rsidR="00231359" w:rsidRDefault="001413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3) среднее количество отработанных рабочих дней переписчиками:</w:t>
      </w:r>
    </w:p>
    <w:p w:rsidR="00231359" w:rsidRDefault="001413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основной обход – 10 дней;</w:t>
      </w:r>
    </w:p>
    <w:p w:rsidR="00231359" w:rsidRDefault="001413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- повторный обход – 5 дней;</w:t>
      </w:r>
    </w:p>
    <w:p w:rsidR="00231359" w:rsidRDefault="001413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4) норма времени на одно хозяйство в среднем - 15 минут;</w:t>
      </w:r>
    </w:p>
    <w:p w:rsidR="00231359" w:rsidRDefault="001413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5) требуемое количество работников: 22 человека;</w:t>
      </w:r>
    </w:p>
    <w:p w:rsidR="00231359" w:rsidRDefault="001413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6) стоимость подворного обхода из расчета 26 рублей за одно хозяйство – 244400 рублей (9400 хозяйств);</w:t>
      </w:r>
    </w:p>
    <w:p w:rsidR="00231359" w:rsidRDefault="001413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7) начисления на заработную плату 73809 рублей;</w:t>
      </w:r>
    </w:p>
    <w:p w:rsidR="00231359" w:rsidRDefault="001413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8) необходимые средства для проведения работы: 318209 рублей.</w:t>
      </w:r>
    </w:p>
    <w:p w:rsidR="00231359" w:rsidRDefault="0023135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F"/>
          <w:sz w:val="28"/>
          <w:shd w:val="clear" w:color="auto" w:fill="FFFFFF"/>
        </w:rPr>
      </w:pPr>
    </w:p>
    <w:p w:rsidR="00231359" w:rsidRDefault="001413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 Оценка социально-экономической эффективности Программы</w:t>
      </w:r>
    </w:p>
    <w:p w:rsidR="00231359" w:rsidRDefault="0023135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231359" w:rsidRDefault="001413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Похозяйственные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книги являются документами первичного административного учета населения, наличия у него земли, скота и другого имущества.</w:t>
      </w:r>
    </w:p>
    <w:p w:rsidR="00231359" w:rsidRDefault="001413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Сведения из похозяйственной книги являются единственным источником информации о наличии и деятельности личного подсобного хозяйства.</w:t>
      </w:r>
    </w:p>
    <w:p w:rsidR="00231359" w:rsidRDefault="001413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231359" w:rsidRDefault="001413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Выдаваемая органом местного самоуправления выписка из похозяйственной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участке (в том числе для получения льгот по уплате налога при ее реализации).</w:t>
      </w:r>
    </w:p>
    <w:p w:rsidR="00231359" w:rsidRDefault="001413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Кроме того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по кредитам и займам, а также заявки в кредитное учреждение для получения кредитных ресурсов.</w:t>
      </w:r>
    </w:p>
    <w:p w:rsidR="00231359" w:rsidRDefault="002313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31359" w:rsidRDefault="001413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 Критерии выполнения Программы</w:t>
      </w:r>
    </w:p>
    <w:p w:rsidR="00231359" w:rsidRDefault="0023135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31359" w:rsidRDefault="0014130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Критериями выполнения Программы является:</w:t>
      </w:r>
    </w:p>
    <w:p w:rsidR="00231359" w:rsidRDefault="001413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формирование базы данных по учету населения, земельных участков, жилых домов, квартир, хозяйственных построек, скота, технических средств</w:t>
      </w:r>
    </w:p>
    <w:p w:rsidR="00231359" w:rsidRDefault="00141303">
      <w:pPr>
        <w:tabs>
          <w:tab w:val="left" w:pos="900"/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систематизация сведений о домохозяйствах в населенных пунктах, входящих в состав Новотитаровского сельского поселения.</w:t>
      </w:r>
    </w:p>
    <w:p w:rsidR="00231359" w:rsidRDefault="002313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31359" w:rsidRDefault="001413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8. Механизм реализации Программы</w:t>
      </w:r>
    </w:p>
    <w:p w:rsidR="00231359" w:rsidRDefault="0023135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31359" w:rsidRDefault="001413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Похозяйственные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книги являются документами первичного административного учета населения, наличия у него земли, скота и другого имущества.</w:t>
      </w:r>
    </w:p>
    <w:p w:rsidR="00231359" w:rsidRDefault="001413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Сведения из похозяйственной книги являются единственным источником информации о наличии и деятельности личного подсобного хозяйства.</w:t>
      </w:r>
    </w:p>
    <w:p w:rsidR="00231359" w:rsidRDefault="001413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231359" w:rsidRDefault="001413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Выдаваемая органом местного самоуправления выписка из похозяйственной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участке (в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., для получения льгот по уплате налога при ее реализации).</w:t>
      </w:r>
    </w:p>
    <w:p w:rsidR="00231359" w:rsidRDefault="001413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Кроме того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по кредитам и займам, а также заявки в кредитное учреждение для получения кредитных ресурсов.</w:t>
      </w:r>
    </w:p>
    <w:p w:rsidR="00231359" w:rsidRDefault="002313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231359" w:rsidRDefault="00141303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9. Организация управления Программой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ходом её реализации</w:t>
      </w:r>
    </w:p>
    <w:p w:rsidR="00231359" w:rsidRDefault="00231359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231359" w:rsidRDefault="001413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ходом реализации 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Программы определяются главой Новотитаровского сельского поселения Динского района с учётом структуры Программы.</w:t>
      </w:r>
    </w:p>
    <w:p w:rsidR="00231359" w:rsidRDefault="002313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31359" w:rsidRDefault="002313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231359" w:rsidRDefault="002313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231359" w:rsidRDefault="0014130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Заместитель главы Новотитаровского </w:t>
      </w:r>
    </w:p>
    <w:p w:rsidR="00231359" w:rsidRDefault="00141303">
      <w:pPr>
        <w:suppressAutoHyphens/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сельского поселения                                     </w:t>
      </w:r>
      <w:r w:rsidR="008957B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                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           О.А.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Пройдисвет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» </w:t>
      </w:r>
    </w:p>
    <w:sectPr w:rsidR="0023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1359"/>
    <w:rsid w:val="00141303"/>
    <w:rsid w:val="0016430E"/>
    <w:rsid w:val="00231359"/>
    <w:rsid w:val="00752F9C"/>
    <w:rsid w:val="008957B5"/>
    <w:rsid w:val="008A047E"/>
    <w:rsid w:val="008C1AA7"/>
    <w:rsid w:val="00927232"/>
    <w:rsid w:val="00E5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9</cp:revision>
  <dcterms:created xsi:type="dcterms:W3CDTF">2016-11-23T11:33:00Z</dcterms:created>
  <dcterms:modified xsi:type="dcterms:W3CDTF">2016-12-09T10:15:00Z</dcterms:modified>
</cp:coreProperties>
</file>