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42" w:rsidRPr="00C9361E" w:rsidRDefault="00A25F42" w:rsidP="00A25F42">
      <w:pPr>
        <w:tabs>
          <w:tab w:val="left" w:pos="10632"/>
        </w:tabs>
        <w:autoSpaceDE w:val="0"/>
        <w:autoSpaceDN w:val="0"/>
        <w:adjustRightInd w:val="0"/>
        <w:ind w:left="978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518C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F418A">
        <w:rPr>
          <w:rFonts w:ascii="Times New Roman" w:hAnsi="Times New Roman" w:cs="Times New Roman"/>
          <w:sz w:val="28"/>
          <w:szCs w:val="28"/>
        </w:rPr>
        <w:t>муниципальной</w:t>
      </w:r>
      <w:r w:rsidRPr="003518CB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361E">
        <w:rPr>
          <w:rFonts w:ascii="Times New Roman" w:hAnsi="Times New Roman" w:cs="Times New Roman"/>
          <w:sz w:val="28"/>
          <w:szCs w:val="28"/>
        </w:rPr>
        <w:t xml:space="preserve">«Противодействие коррупции   в </w:t>
      </w:r>
      <w:proofErr w:type="spellStart"/>
      <w:r w:rsidRPr="00C9361E">
        <w:rPr>
          <w:rFonts w:ascii="Times New Roman" w:hAnsi="Times New Roman" w:cs="Times New Roman"/>
          <w:sz w:val="28"/>
          <w:szCs w:val="28"/>
        </w:rPr>
        <w:t>Новотитаровском</w:t>
      </w:r>
      <w:proofErr w:type="spellEnd"/>
      <w:r w:rsidRPr="00C9361E">
        <w:rPr>
          <w:rFonts w:ascii="Times New Roman" w:hAnsi="Times New Roman" w:cs="Times New Roman"/>
          <w:sz w:val="28"/>
          <w:szCs w:val="28"/>
        </w:rPr>
        <w:t xml:space="preserve"> сельском поселении  </w:t>
      </w:r>
      <w:proofErr w:type="spellStart"/>
      <w:r w:rsidRPr="00C9361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C9361E">
        <w:rPr>
          <w:rFonts w:ascii="Times New Roman" w:hAnsi="Times New Roman" w:cs="Times New Roman"/>
          <w:sz w:val="28"/>
          <w:szCs w:val="28"/>
        </w:rPr>
        <w:t xml:space="preserve"> района  на </w:t>
      </w:r>
      <w:r w:rsidR="005F418A">
        <w:rPr>
          <w:rFonts w:ascii="Times New Roman" w:hAnsi="Times New Roman" w:cs="Times New Roman"/>
          <w:sz w:val="28"/>
          <w:szCs w:val="28"/>
        </w:rPr>
        <w:t>2015</w:t>
      </w:r>
      <w:r w:rsidRPr="00C9361E">
        <w:rPr>
          <w:rFonts w:ascii="Times New Roman" w:hAnsi="Times New Roman" w:cs="Times New Roman"/>
          <w:sz w:val="28"/>
          <w:szCs w:val="28"/>
        </w:rPr>
        <w:t xml:space="preserve"> г</w:t>
      </w:r>
      <w:r w:rsidRPr="00C9361E">
        <w:rPr>
          <w:rFonts w:ascii="Times New Roman" w:hAnsi="Times New Roman" w:cs="Times New Roman"/>
          <w:sz w:val="28"/>
          <w:szCs w:val="28"/>
        </w:rPr>
        <w:t>о</w:t>
      </w:r>
      <w:r w:rsidRPr="00C9361E">
        <w:rPr>
          <w:rFonts w:ascii="Times New Roman" w:hAnsi="Times New Roman" w:cs="Times New Roman"/>
          <w:sz w:val="28"/>
          <w:szCs w:val="28"/>
        </w:rPr>
        <w:t>д»</w:t>
      </w: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bCs/>
          <w:sz w:val="28"/>
        </w:rPr>
      </w:pPr>
      <w:r w:rsidRPr="00F52DF5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F52DF5">
        <w:rPr>
          <w:rFonts w:ascii="Times New Roman" w:hAnsi="Times New Roman" w:cs="Times New Roman"/>
          <w:bCs/>
          <w:sz w:val="28"/>
        </w:rPr>
        <w:t xml:space="preserve">«Противодействие коррупции в </w:t>
      </w:r>
      <w:proofErr w:type="spellStart"/>
      <w:r>
        <w:rPr>
          <w:rFonts w:ascii="Times New Roman" w:hAnsi="Times New Roman" w:cs="Times New Roman"/>
          <w:bCs/>
          <w:sz w:val="28"/>
        </w:rPr>
        <w:t>Новотитаровском</w:t>
      </w:r>
      <w:proofErr w:type="spellEnd"/>
      <w:r w:rsidRPr="00F52DF5">
        <w:rPr>
          <w:rFonts w:ascii="Times New Roman" w:hAnsi="Times New Roman" w:cs="Times New Roman"/>
          <w:bCs/>
          <w:sz w:val="28"/>
        </w:rPr>
        <w:t xml:space="preserve"> сельском поселении</w:t>
      </w: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F5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F52DF5">
        <w:rPr>
          <w:rFonts w:ascii="Times New Roman" w:hAnsi="Times New Roman" w:cs="Times New Roman"/>
          <w:bCs/>
          <w:sz w:val="28"/>
        </w:rPr>
        <w:t>Динского</w:t>
      </w:r>
      <w:proofErr w:type="spellEnd"/>
      <w:r w:rsidRPr="00F52DF5">
        <w:rPr>
          <w:rFonts w:ascii="Times New Roman" w:hAnsi="Times New Roman" w:cs="Times New Roman"/>
          <w:bCs/>
          <w:sz w:val="28"/>
        </w:rPr>
        <w:t xml:space="preserve"> района  на </w:t>
      </w:r>
      <w:r w:rsidR="005F418A">
        <w:rPr>
          <w:rFonts w:ascii="Times New Roman" w:hAnsi="Times New Roman" w:cs="Times New Roman"/>
          <w:bCs/>
          <w:sz w:val="28"/>
        </w:rPr>
        <w:t>2015</w:t>
      </w:r>
      <w:r w:rsidRPr="00F52DF5">
        <w:rPr>
          <w:rFonts w:ascii="Times New Roman" w:hAnsi="Times New Roman" w:cs="Times New Roman"/>
          <w:bCs/>
          <w:sz w:val="28"/>
        </w:rPr>
        <w:t xml:space="preserve"> г</w:t>
      </w:r>
      <w:r w:rsidRPr="00F52DF5">
        <w:rPr>
          <w:rFonts w:ascii="Times New Roman" w:hAnsi="Times New Roman" w:cs="Times New Roman"/>
          <w:bCs/>
          <w:sz w:val="28"/>
        </w:rPr>
        <w:t>о</w:t>
      </w:r>
      <w:r w:rsidRPr="00F52DF5">
        <w:rPr>
          <w:rFonts w:ascii="Times New Roman" w:hAnsi="Times New Roman" w:cs="Times New Roman"/>
          <w:bCs/>
          <w:sz w:val="28"/>
        </w:rPr>
        <w:t>д»</w:t>
      </w:r>
    </w:p>
    <w:p w:rsidR="00A25F42" w:rsidRDefault="00A25F42" w:rsidP="00A25F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8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5F42" w:rsidRDefault="00A25F42" w:rsidP="00A25F42">
      <w:pPr>
        <w:rPr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4802"/>
        <w:gridCol w:w="1741"/>
        <w:gridCol w:w="2075"/>
        <w:gridCol w:w="2846"/>
        <w:gridCol w:w="2846"/>
      </w:tblGrid>
      <w:tr w:rsidR="00A25F42" w:rsidRPr="00F52DF5" w:rsidTr="005012F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за испо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</w:p>
        </w:tc>
      </w:tr>
      <w:tr w:rsidR="00A25F42" w:rsidRPr="00F52DF5" w:rsidTr="005012F2">
        <w:tc>
          <w:tcPr>
            <w:tcW w:w="824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значении антикоррупционной экспертизы муниципального правового акта, проекта муниципального прав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вого акта. 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циогенных</w:t>
            </w:r>
            <w:proofErr w:type="spellEnd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правовых актах и проектах муниц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пальных правовых  актов</w:t>
            </w:r>
            <w:r w:rsidRPr="00F5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верия»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Получение информ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ции о фактах корру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ции по жалобам гр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ждан 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админис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Новотитаровского</w:t>
            </w:r>
            <w:proofErr w:type="spellEnd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тернет – страницы с информацией о ходе реализации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о фактах корру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ции и принятых по ним мерам, о меропри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тиях по противодействию коррупции со стороны администрации и правоохранительных 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741" w:type="dxa"/>
          </w:tcPr>
          <w:p w:rsidR="00A25F42" w:rsidRPr="00F52DF5" w:rsidRDefault="00A25F42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F4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ч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рез средства массовой информации о ходе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мы о фактах корру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ции и принятых  по ним мерам о мер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приятиях по против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«круглых столов» для информирования предпринимат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лей, общественных  объединений района о ходе реализации Программы, путях реш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ния проблем противодействия коррупции, для обобщения и распространения позити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ного опыта антикоррупционного поведения среди субъектов предпринимательской де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741" w:type="dxa"/>
          </w:tcPr>
          <w:p w:rsidR="005F418A" w:rsidRDefault="005F418A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A25F42" w:rsidRPr="00F52DF5" w:rsidRDefault="00A25F42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предпринимателей о ходе реализации Пр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граммы, обсуждение проблем противоде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ствия коррупции, мер по предупреждению коррупционных правонарушений, обобщение и распростр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нение позитивного опыта антикоррупц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онного  поведения среди субъектов предпринимател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ской деятельности.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выборного и конкурсного замещения муниципальных должностей в с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ответствии с Федеральным законом от 2 марта 2007 г. №25-ФЗ «О муниципальной службе в Российской Федерации», законом Краснодарского края от 08.06.2007 г. №1244-КЗ «О муниципальной службе в Краснодарском крае»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гражданского общ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ства к органам мес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самоуправления, доступность к поступлению </w:t>
            </w:r>
            <w:proofErr w:type="gramStart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пальную</w:t>
            </w:r>
          </w:p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слу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бу.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заседаний 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аттестационных комиссий для постоянного с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ответствия лиц, замещающих должности муниципальной службы квалификационным требован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протекционизма при з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мещении должностей муниципальной службы</w:t>
            </w:r>
            <w:proofErr w:type="gramStart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ормиров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 кадрового сост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ва, несклонного к коррупционным де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ствиям.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Создание и ведение резерва кадров на замещение должностей муниципальной слу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Недопущение протекционизма при замещении муниц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пальной службы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систематической постоянной ротации руководящих кадров в единой си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теме муниципальной службы. Обеспечение приоритетного назначения на руководящие должности лиц, находящихся в резерве на выдвижение, положительно зарекоменд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вавших себя в практической работе и пр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явивших организаторские способности. Исключение пр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текционизма.  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Недопущение протекционизма при з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мещении должностей муниципальной службы. Формиров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 кадрового сост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ва, несклонного к коррупционным де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ствиям</w:t>
            </w:r>
            <w:proofErr w:type="gramStart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проверок деятел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ности муниципальных служащих на предмет соблюдения норм, запретов и требов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служащего, установленных законодательством о мун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ципальной службе.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A25F42" w:rsidRPr="00F52DF5" w:rsidRDefault="00A25F42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Формирование у служащих предста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ления о несовмест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мости муниципал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ной службы с коррупционными прав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нарушениями.</w:t>
            </w:r>
          </w:p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решениях по кадро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вопросам 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вой информации, официальном сайте муниципального образ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прозрачности при принятии решений по кадровым вопр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обращений граждан и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 по вопросам деятельности органов м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с целью выявления сфер деятельности с повышенным риском коррупции, коррупционных проявлений среди мун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ципальных служащих.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сфер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тельности органов исполнительной вл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сти с повышенным риском коррупции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заседаний рабочих групп с целью анализа факторов, созда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щих условия для возможных коррупцио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ных проявлений в сферах деятельности 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с пов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шенным риском коррупции, а также для прогноза  схем коррупционных действий, подготовка рекомендаций по совершенс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вованию коррупционных механи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мов. 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Подготовка метод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ческой базы для профилактических  мероприятий  антико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рупционной напра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и принятие реш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ний по внедрению антикоррупционных м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ханизмов в сферах деятельности органов местного самоуправления с повыше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ным риском коррупции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методической базы для профилактических мероприятий антикорру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ционной направле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заседаний, рабочих групп с целью анализа итогов, эффективн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сти размещения муниципального заказа. Разработка методических  рекомендаций  по совершенствованию системы муниципальных закупок с целью устран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ния условий для возможных проявлений коррупции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 полугод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Глава поселения, 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совершения де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ствий коррупционн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го характера в пр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цессе расходования средств местного бюджета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информации в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тельные органы о совершении коррупцио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ных правонарушений, влекущих уголовную и административную ответственность м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ниципальными служащими</w:t>
            </w:r>
          </w:p>
        </w:tc>
        <w:tc>
          <w:tcPr>
            <w:tcW w:w="1741" w:type="dxa"/>
          </w:tcPr>
          <w:p w:rsidR="00A25F42" w:rsidRPr="00F52DF5" w:rsidRDefault="005F418A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 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A25F42" w:rsidRPr="00F52DF5" w:rsidRDefault="00A25F42" w:rsidP="00336403">
            <w:pPr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должнос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ных лиц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Мониторинг применения администрати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ных регламентов исполнения муниципал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ных функций (предоставления муниципал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ных услуг) в соответствии с утвержденной метод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1741" w:type="dxa"/>
          </w:tcPr>
          <w:p w:rsidR="00A25F42" w:rsidRPr="00F52DF5" w:rsidRDefault="005F418A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  <w:r w:rsidR="00A2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оценки восприятия уровня коррупции; результативности и эффе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тивности мер и программ по противодействию корру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выработка предлож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ний по мероприят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ям, направленным на снижение уровня коррупции в посел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соблюдению требований к служебному повед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нию муниципальных  служащих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Новотитаровского</w:t>
            </w:r>
            <w:proofErr w:type="spellEnd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ского поселения  и урегулированию конфликта 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тересов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ступления информации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Обеспечение собл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дения муниципал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ными служащими ограничений и запр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тов, требований о предотвращении или урегулировании ко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фликта интересов, а также в обеспечении исполнения ими обязанностей, устано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ленных Федеральным законом от 25 дека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ря 2008 года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273-ФЗ "О противодейс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вии коррупции", др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гими федеральными зак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нами 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для муниципальных служащих обучающих семинаров и повышение квал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фикации по вопросам противодействия ко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1741" w:type="dxa"/>
          </w:tcPr>
          <w:p w:rsidR="00A25F42" w:rsidRPr="00F52DF5" w:rsidRDefault="005F418A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поселения,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Знание  служащими  Федерального закона от 25 декабря 2008 года № 273-ФЗ "О противодействии коррупции", других федеральных зак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1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сти использования публичных слуш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предусмотренных земельным и градостро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аконодательством, при рассмо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рении вопросов о предоставлении земел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ных участков, находящихся в муниципал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1741" w:type="dxa"/>
          </w:tcPr>
          <w:p w:rsidR="00A25F42" w:rsidRPr="00F52DF5" w:rsidRDefault="005F418A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сирование</w:t>
            </w:r>
          </w:p>
        </w:tc>
        <w:tc>
          <w:tcPr>
            <w:tcW w:w="2846" w:type="dxa"/>
          </w:tcPr>
          <w:p w:rsidR="00A25F42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поселения</w:t>
            </w:r>
          </w:p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6" w:type="dxa"/>
          </w:tcPr>
          <w:p w:rsidR="00A25F42" w:rsidRPr="00F52DF5" w:rsidRDefault="00A25F42" w:rsidP="003364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совершения де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ствий коррупционн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го характера в орг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нах местного сам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5F418A" w:rsidRPr="00F52DF5" w:rsidTr="005012F2">
        <w:tc>
          <w:tcPr>
            <w:tcW w:w="824" w:type="dxa"/>
          </w:tcPr>
          <w:p w:rsidR="005F418A" w:rsidRPr="00F52DF5" w:rsidRDefault="005F418A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802" w:type="dxa"/>
          </w:tcPr>
          <w:p w:rsidR="005F418A" w:rsidRPr="00F52DF5" w:rsidRDefault="005F418A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F418A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агитационных материалов</w:t>
            </w: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ab/>
              <w:t>постоянно</w:t>
            </w: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средств бюджета </w:t>
            </w:r>
            <w:proofErr w:type="spellStart"/>
            <w:r w:rsidRPr="005F418A">
              <w:rPr>
                <w:rFonts w:ascii="Times New Roman" w:hAnsi="Times New Roman" w:cs="Times New Roman"/>
                <w:sz w:val="24"/>
                <w:szCs w:val="24"/>
              </w:rPr>
              <w:t>Новотитаровского</w:t>
            </w:r>
            <w:proofErr w:type="spellEnd"/>
            <w:r w:rsidRPr="005F41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418A">
              <w:rPr>
                <w:rFonts w:ascii="Times New Roman" w:hAnsi="Times New Roman" w:cs="Times New Roman"/>
                <w:sz w:val="24"/>
                <w:szCs w:val="24"/>
              </w:rPr>
              <w:t>Динского</w:t>
            </w:r>
            <w:proofErr w:type="spellEnd"/>
            <w:r w:rsidRPr="005F418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1" w:type="dxa"/>
          </w:tcPr>
          <w:p w:rsidR="005F418A" w:rsidRDefault="005F418A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5" w:type="dxa"/>
          </w:tcPr>
          <w:p w:rsidR="005F418A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846" w:type="dxa"/>
          </w:tcPr>
          <w:p w:rsidR="005F418A" w:rsidRDefault="005F418A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5F418A" w:rsidRPr="00F52DF5" w:rsidRDefault="005F418A" w:rsidP="003364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F42" w:rsidRPr="00F52DF5" w:rsidRDefault="00A25F42" w:rsidP="00A25F42">
      <w:pPr>
        <w:rPr>
          <w:rFonts w:ascii="Times New Roman" w:hAnsi="Times New Roman" w:cs="Times New Roman"/>
        </w:rPr>
      </w:pPr>
    </w:p>
    <w:p w:rsidR="00A25F42" w:rsidRDefault="00A25F42" w:rsidP="00A25F42"/>
    <w:p w:rsidR="00A25F42" w:rsidRDefault="00A25F42" w:rsidP="00A25F42"/>
    <w:p w:rsidR="00A25F42" w:rsidRDefault="00A25F42" w:rsidP="005012F2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F418A">
        <w:rPr>
          <w:rFonts w:ascii="Times New Roman" w:hAnsi="Times New Roman" w:cs="Times New Roman"/>
          <w:sz w:val="28"/>
          <w:szCs w:val="28"/>
        </w:rPr>
        <w:t xml:space="preserve">отдела по общим и правовым вопросам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012F2">
        <w:rPr>
          <w:rFonts w:ascii="Times New Roman" w:hAnsi="Times New Roman" w:cs="Times New Roman"/>
          <w:sz w:val="28"/>
          <w:szCs w:val="28"/>
        </w:rPr>
        <w:t xml:space="preserve">   </w:t>
      </w:r>
      <w:r w:rsidR="005F41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О.Н. Омельченко</w:t>
      </w:r>
    </w:p>
    <w:p w:rsidR="00A25F42" w:rsidRDefault="00A25F42" w:rsidP="00A25F42">
      <w:pPr>
        <w:pStyle w:val="a8"/>
        <w:rPr>
          <w:sz w:val="28"/>
          <w:szCs w:val="28"/>
        </w:rPr>
      </w:pPr>
    </w:p>
    <w:p w:rsidR="009348B9" w:rsidRDefault="009348B9"/>
    <w:sectPr w:rsidR="009348B9" w:rsidSect="005012F2">
      <w:headerReference w:type="default" r:id="rId7"/>
      <w:pgSz w:w="16838" w:h="11906" w:orient="landscape"/>
      <w:pgMar w:top="851" w:right="820" w:bottom="1701" w:left="1134" w:header="720" w:footer="720" w:gutter="0"/>
      <w:cols w:space="72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F" w:rsidRDefault="00334D7F" w:rsidP="005F418A">
      <w:pPr>
        <w:spacing w:line="240" w:lineRule="auto"/>
      </w:pPr>
      <w:r>
        <w:separator/>
      </w:r>
    </w:p>
  </w:endnote>
  <w:endnote w:type="continuationSeparator" w:id="0">
    <w:p w:rsidR="00334D7F" w:rsidRDefault="00334D7F" w:rsidP="005F4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F" w:rsidRDefault="00334D7F" w:rsidP="005F418A">
      <w:pPr>
        <w:spacing w:line="240" w:lineRule="auto"/>
      </w:pPr>
      <w:r>
        <w:separator/>
      </w:r>
    </w:p>
  </w:footnote>
  <w:footnote w:type="continuationSeparator" w:id="0">
    <w:p w:rsidR="00334D7F" w:rsidRDefault="00334D7F" w:rsidP="005F4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920090"/>
      <w:docPartObj>
        <w:docPartGallery w:val="Page Numbers (Top of Page)"/>
        <w:docPartUnique/>
      </w:docPartObj>
    </w:sdtPr>
    <w:sdtContent>
      <w:p w:rsidR="005012F2" w:rsidRDefault="005012F2">
        <w:pPr>
          <w:pStyle w:val="a5"/>
          <w:jc w:val="center"/>
        </w:pPr>
        <w:r w:rsidRPr="005012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12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12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012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12F2" w:rsidRDefault="005012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42"/>
    <w:rsid w:val="00334D7F"/>
    <w:rsid w:val="005012F2"/>
    <w:rsid w:val="005F418A"/>
    <w:rsid w:val="009348B9"/>
    <w:rsid w:val="00A25F42"/>
    <w:rsid w:val="00D8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42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F42"/>
    <w:pPr>
      <w:widowControl/>
      <w:suppressLineNumbers/>
      <w:tabs>
        <w:tab w:val="center" w:pos="4677"/>
        <w:tab w:val="right" w:pos="9355"/>
      </w:tabs>
      <w:ind w:firstLine="0"/>
      <w:jc w:val="left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A25F42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styleId="a5">
    <w:name w:val="header"/>
    <w:basedOn w:val="a"/>
    <w:link w:val="a6"/>
    <w:uiPriority w:val="99"/>
    <w:rsid w:val="00A25F42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5F42"/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A25F42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A25F42"/>
    <w:pPr>
      <w:widowControl/>
      <w:suppressAutoHyphens w:val="0"/>
      <w:spacing w:line="240" w:lineRule="auto"/>
      <w:ind w:firstLine="0"/>
      <w:jc w:val="center"/>
    </w:pPr>
    <w:rPr>
      <w:rFonts w:asciiTheme="minorHAnsi" w:eastAsiaTheme="minorHAnsi" w:hAnsiTheme="minorHAnsi" w:cstheme="minorBidi"/>
      <w:b/>
      <w:bCs/>
      <w:kern w:val="0"/>
      <w:sz w:val="24"/>
      <w:szCs w:val="24"/>
      <w:lang w:eastAsia="en-US" w:bidi="ar-SA"/>
    </w:rPr>
  </w:style>
  <w:style w:type="character" w:customStyle="1" w:styleId="1">
    <w:name w:val="Название Знак1"/>
    <w:basedOn w:val="a0"/>
    <w:uiPriority w:val="10"/>
    <w:rsid w:val="00A25F42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A25F4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25F4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42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F42"/>
    <w:pPr>
      <w:widowControl/>
      <w:suppressLineNumbers/>
      <w:tabs>
        <w:tab w:val="center" w:pos="4677"/>
        <w:tab w:val="right" w:pos="9355"/>
      </w:tabs>
      <w:ind w:firstLine="0"/>
      <w:jc w:val="left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A25F42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styleId="a5">
    <w:name w:val="header"/>
    <w:basedOn w:val="a"/>
    <w:link w:val="a6"/>
    <w:uiPriority w:val="99"/>
    <w:rsid w:val="00A25F42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5F42"/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A25F42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A25F42"/>
    <w:pPr>
      <w:widowControl/>
      <w:suppressAutoHyphens w:val="0"/>
      <w:spacing w:line="240" w:lineRule="auto"/>
      <w:ind w:firstLine="0"/>
      <w:jc w:val="center"/>
    </w:pPr>
    <w:rPr>
      <w:rFonts w:asciiTheme="minorHAnsi" w:eastAsiaTheme="minorHAnsi" w:hAnsiTheme="minorHAnsi" w:cstheme="minorBidi"/>
      <w:b/>
      <w:bCs/>
      <w:kern w:val="0"/>
      <w:sz w:val="24"/>
      <w:szCs w:val="24"/>
      <w:lang w:eastAsia="en-US" w:bidi="ar-SA"/>
    </w:rPr>
  </w:style>
  <w:style w:type="character" w:customStyle="1" w:styleId="1">
    <w:name w:val="Название Знак1"/>
    <w:basedOn w:val="a0"/>
    <w:uiPriority w:val="10"/>
    <w:rsid w:val="00A25F42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A25F4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25F4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cp:lastPrinted>2014-11-24T11:04:00Z</cp:lastPrinted>
  <dcterms:created xsi:type="dcterms:W3CDTF">2014-11-24T10:29:00Z</dcterms:created>
  <dcterms:modified xsi:type="dcterms:W3CDTF">2014-11-24T11:04:00Z</dcterms:modified>
</cp:coreProperties>
</file>