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4D" w:rsidRPr="00F04713" w:rsidRDefault="0097134D" w:rsidP="0097134D">
      <w:pPr>
        <w:ind w:right="3173"/>
        <w:jc w:val="center"/>
        <w:rPr>
          <w:b/>
          <w:bCs/>
          <w:color w:val="000000"/>
          <w:spacing w:val="-2"/>
          <w:kern w:val="1"/>
          <w:sz w:val="34"/>
          <w:szCs w:val="34"/>
        </w:rPr>
      </w:pPr>
      <w:r>
        <w:rPr>
          <w:b/>
          <w:bCs/>
          <w:color w:val="000000"/>
          <w:spacing w:val="-2"/>
          <w:kern w:val="1"/>
          <w:sz w:val="34"/>
          <w:szCs w:val="34"/>
        </w:rPr>
        <w:t xml:space="preserve">                   </w:t>
      </w:r>
      <w:r w:rsidRPr="00F04713">
        <w:rPr>
          <w:noProof/>
          <w:kern w:val="1"/>
          <w:lang w:eastAsia="ru-RU"/>
        </w:rPr>
        <w:drawing>
          <wp:inline distT="0" distB="0" distL="0" distR="0" wp14:anchorId="3FFF6574" wp14:editId="43E3E3FD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34D" w:rsidRDefault="0097134D" w:rsidP="0097134D">
      <w:pPr>
        <w:shd w:val="clear" w:color="auto" w:fill="FFFFFF"/>
        <w:ind w:left="528" w:hanging="1260"/>
        <w:jc w:val="center"/>
        <w:rPr>
          <w:b/>
          <w:bCs/>
          <w:color w:val="000000"/>
          <w:spacing w:val="10"/>
          <w:kern w:val="1"/>
          <w:sz w:val="34"/>
          <w:szCs w:val="34"/>
        </w:rPr>
      </w:pPr>
      <w:r>
        <w:rPr>
          <w:b/>
          <w:bCs/>
          <w:color w:val="000000"/>
          <w:spacing w:val="10"/>
          <w:kern w:val="1"/>
          <w:sz w:val="34"/>
          <w:szCs w:val="34"/>
        </w:rPr>
        <w:t xml:space="preserve">АДМИНИСТРАЦИИ </w:t>
      </w:r>
      <w:r w:rsidRPr="00F04713">
        <w:rPr>
          <w:b/>
          <w:bCs/>
          <w:color w:val="000000"/>
          <w:spacing w:val="10"/>
          <w:kern w:val="1"/>
          <w:sz w:val="34"/>
          <w:szCs w:val="34"/>
        </w:rPr>
        <w:t xml:space="preserve">НОВОТИТАРОВСКОГО </w:t>
      </w:r>
    </w:p>
    <w:p w:rsidR="0097134D" w:rsidRPr="00F04713" w:rsidRDefault="0097134D" w:rsidP="0097134D">
      <w:pPr>
        <w:shd w:val="clear" w:color="auto" w:fill="FFFFFF"/>
        <w:ind w:left="528" w:hanging="1260"/>
        <w:jc w:val="center"/>
        <w:rPr>
          <w:b/>
          <w:bCs/>
          <w:color w:val="000000"/>
          <w:spacing w:val="11"/>
          <w:kern w:val="1"/>
          <w:sz w:val="34"/>
          <w:szCs w:val="34"/>
        </w:rPr>
      </w:pPr>
      <w:r w:rsidRPr="00F04713">
        <w:rPr>
          <w:b/>
          <w:bCs/>
          <w:color w:val="000000"/>
          <w:spacing w:val="10"/>
          <w:kern w:val="1"/>
          <w:sz w:val="34"/>
          <w:szCs w:val="34"/>
        </w:rPr>
        <w:t xml:space="preserve">СЕЛЬСКОГО ПОСЕЛЕНИЯ </w:t>
      </w:r>
      <w:r w:rsidRPr="00F04713">
        <w:rPr>
          <w:b/>
          <w:bCs/>
          <w:color w:val="000000"/>
          <w:spacing w:val="11"/>
          <w:kern w:val="1"/>
          <w:sz w:val="34"/>
          <w:szCs w:val="34"/>
        </w:rPr>
        <w:t>ДИНСКОГО РАЙОНА</w:t>
      </w:r>
    </w:p>
    <w:p w:rsidR="0097134D" w:rsidRDefault="0097134D" w:rsidP="0097134D">
      <w:pPr>
        <w:ind w:left="2124" w:right="3173" w:firstLine="708"/>
        <w:jc w:val="center"/>
        <w:rPr>
          <w:b/>
          <w:bCs/>
          <w:color w:val="000000"/>
          <w:spacing w:val="-2"/>
          <w:kern w:val="1"/>
          <w:sz w:val="34"/>
          <w:szCs w:val="34"/>
        </w:rPr>
      </w:pPr>
    </w:p>
    <w:p w:rsidR="0097134D" w:rsidRPr="00F04713" w:rsidRDefault="0097134D" w:rsidP="0097134D">
      <w:pPr>
        <w:ind w:left="2124" w:right="3173" w:firstLine="708"/>
        <w:jc w:val="center"/>
        <w:rPr>
          <w:b/>
          <w:bCs/>
          <w:color w:val="000000"/>
          <w:spacing w:val="-2"/>
          <w:kern w:val="1"/>
          <w:sz w:val="34"/>
          <w:szCs w:val="34"/>
        </w:rPr>
      </w:pPr>
      <w:r w:rsidRPr="00F04713">
        <w:rPr>
          <w:b/>
          <w:bCs/>
          <w:color w:val="000000"/>
          <w:spacing w:val="-2"/>
          <w:kern w:val="1"/>
          <w:sz w:val="34"/>
          <w:szCs w:val="34"/>
        </w:rPr>
        <w:t>ПОСТАНОВЛЕНИ</w:t>
      </w:r>
      <w:r>
        <w:rPr>
          <w:b/>
          <w:bCs/>
          <w:color w:val="000000"/>
          <w:spacing w:val="-2"/>
          <w:kern w:val="1"/>
          <w:sz w:val="34"/>
          <w:szCs w:val="34"/>
        </w:rPr>
        <w:t>Е</w:t>
      </w:r>
    </w:p>
    <w:p w:rsidR="0097134D" w:rsidRPr="00B634B6" w:rsidRDefault="0097134D" w:rsidP="0097134D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before="250"/>
        <w:ind w:left="708"/>
        <w:rPr>
          <w:color w:val="000000"/>
          <w:kern w:val="1"/>
          <w:sz w:val="28"/>
          <w:szCs w:val="28"/>
          <w:u w:val="single"/>
        </w:rPr>
      </w:pPr>
      <w:r w:rsidRPr="00B634B6">
        <w:rPr>
          <w:color w:val="000000"/>
          <w:spacing w:val="-14"/>
          <w:kern w:val="1"/>
          <w:sz w:val="28"/>
          <w:szCs w:val="28"/>
        </w:rPr>
        <w:t xml:space="preserve">От   </w:t>
      </w:r>
      <w:r>
        <w:rPr>
          <w:color w:val="000000"/>
          <w:kern w:val="1"/>
          <w:sz w:val="28"/>
          <w:szCs w:val="28"/>
        </w:rPr>
        <w:t>17</w:t>
      </w:r>
      <w:r w:rsidRPr="00B634B6">
        <w:rPr>
          <w:color w:val="000000"/>
          <w:kern w:val="1"/>
          <w:sz w:val="28"/>
          <w:szCs w:val="28"/>
        </w:rPr>
        <w:t>.0</w:t>
      </w:r>
      <w:r>
        <w:rPr>
          <w:color w:val="000000"/>
          <w:kern w:val="1"/>
          <w:sz w:val="28"/>
          <w:szCs w:val="28"/>
        </w:rPr>
        <w:t>6</w:t>
      </w:r>
      <w:r w:rsidRPr="00B634B6">
        <w:rPr>
          <w:color w:val="000000"/>
          <w:kern w:val="1"/>
          <w:sz w:val="28"/>
          <w:szCs w:val="28"/>
        </w:rPr>
        <w:t>.201</w:t>
      </w:r>
      <w:r>
        <w:rPr>
          <w:color w:val="000000"/>
          <w:kern w:val="1"/>
          <w:sz w:val="28"/>
          <w:szCs w:val="28"/>
        </w:rPr>
        <w:t>6</w:t>
      </w:r>
      <w:r w:rsidRPr="00B634B6">
        <w:rPr>
          <w:color w:val="000000"/>
          <w:kern w:val="1"/>
          <w:sz w:val="28"/>
          <w:szCs w:val="28"/>
        </w:rPr>
        <w:t xml:space="preserve">                                                                                   № 4</w:t>
      </w:r>
      <w:r>
        <w:rPr>
          <w:color w:val="000000"/>
          <w:kern w:val="1"/>
          <w:sz w:val="28"/>
          <w:szCs w:val="28"/>
        </w:rPr>
        <w:t>7</w:t>
      </w:r>
      <w:r w:rsidR="00425F2C">
        <w:rPr>
          <w:color w:val="000000"/>
          <w:kern w:val="1"/>
          <w:sz w:val="28"/>
          <w:szCs w:val="28"/>
        </w:rPr>
        <w:t>9</w:t>
      </w:r>
      <w:bookmarkStart w:id="0" w:name="_GoBack"/>
      <w:bookmarkEnd w:id="0"/>
    </w:p>
    <w:p w:rsidR="00A93DFB" w:rsidRDefault="00A93DFB" w:rsidP="005C4749">
      <w:pPr>
        <w:ind w:right="707"/>
        <w:jc w:val="center"/>
        <w:rPr>
          <w:b/>
          <w:sz w:val="28"/>
          <w:szCs w:val="28"/>
        </w:rPr>
      </w:pPr>
    </w:p>
    <w:p w:rsidR="00A93DFB" w:rsidRDefault="00A93DFB" w:rsidP="005C4749">
      <w:pPr>
        <w:ind w:right="707"/>
        <w:jc w:val="center"/>
        <w:rPr>
          <w:b/>
          <w:sz w:val="28"/>
          <w:szCs w:val="28"/>
        </w:rPr>
      </w:pPr>
    </w:p>
    <w:p w:rsidR="00A93DFB" w:rsidRDefault="00A93DFB" w:rsidP="005C4749">
      <w:pPr>
        <w:ind w:right="707"/>
        <w:jc w:val="center"/>
        <w:rPr>
          <w:b/>
          <w:sz w:val="28"/>
          <w:szCs w:val="28"/>
        </w:rPr>
      </w:pPr>
    </w:p>
    <w:p w:rsidR="00A93DFB" w:rsidRDefault="00A93DFB" w:rsidP="005C4749">
      <w:pPr>
        <w:ind w:right="707"/>
        <w:jc w:val="center"/>
        <w:rPr>
          <w:b/>
          <w:sz w:val="28"/>
          <w:szCs w:val="28"/>
        </w:rPr>
      </w:pPr>
    </w:p>
    <w:p w:rsidR="000012B4" w:rsidRDefault="000012B4" w:rsidP="005C4749">
      <w:pPr>
        <w:ind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7818E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 марта 2015 года № 1</w:t>
      </w:r>
      <w:r w:rsidR="005C4749">
        <w:rPr>
          <w:b/>
          <w:sz w:val="28"/>
          <w:szCs w:val="28"/>
        </w:rPr>
        <w:t>61</w:t>
      </w:r>
      <w:r>
        <w:rPr>
          <w:b/>
          <w:sz w:val="28"/>
          <w:szCs w:val="28"/>
        </w:rPr>
        <w:t xml:space="preserve"> «Об утверждении административного регламента администрации Новотитаровского сельского поселения Динского района по предоставлению муниципальной</w:t>
      </w:r>
      <w:r w:rsidR="005C4749">
        <w:rPr>
          <w:b/>
          <w:sz w:val="28"/>
          <w:szCs w:val="28"/>
        </w:rPr>
        <w:t xml:space="preserve"> </w:t>
      </w:r>
      <w:r w:rsidRPr="005C4749">
        <w:rPr>
          <w:b/>
          <w:sz w:val="28"/>
          <w:szCs w:val="28"/>
        </w:rPr>
        <w:t>услуги «</w:t>
      </w:r>
      <w:r w:rsidR="005C4749" w:rsidRPr="005C4749">
        <w:rPr>
          <w:b/>
          <w:sz w:val="28"/>
          <w:szCs w:val="28"/>
        </w:rPr>
        <w:t>Предоставление земельного участка гражданам, имеющим трех и более детей, в аренду для индивидуального</w:t>
      </w:r>
      <w:r w:rsidR="005C4749">
        <w:rPr>
          <w:b/>
          <w:sz w:val="28"/>
          <w:szCs w:val="28"/>
        </w:rPr>
        <w:t xml:space="preserve"> </w:t>
      </w:r>
      <w:r w:rsidR="005C4749" w:rsidRPr="005C4749">
        <w:rPr>
          <w:b/>
          <w:sz w:val="28"/>
          <w:szCs w:val="28"/>
        </w:rPr>
        <w:t>жилищного строительства или ведения личного подсобного</w:t>
      </w:r>
      <w:r w:rsidR="005C4749">
        <w:rPr>
          <w:b/>
          <w:sz w:val="28"/>
          <w:szCs w:val="28"/>
        </w:rPr>
        <w:t xml:space="preserve"> </w:t>
      </w:r>
      <w:r w:rsidR="005C4749" w:rsidRPr="005C4749">
        <w:rPr>
          <w:b/>
          <w:sz w:val="28"/>
          <w:szCs w:val="28"/>
        </w:rPr>
        <w:t>хозяйства</w:t>
      </w:r>
      <w:r>
        <w:rPr>
          <w:b/>
          <w:sz w:val="28"/>
          <w:szCs w:val="28"/>
        </w:rPr>
        <w:t>»</w:t>
      </w:r>
    </w:p>
    <w:p w:rsidR="000012B4" w:rsidRDefault="000012B4" w:rsidP="005C4749">
      <w:pPr>
        <w:ind w:left="851" w:right="641" w:hanging="142"/>
        <w:jc w:val="center"/>
        <w:rPr>
          <w:sz w:val="28"/>
        </w:rPr>
      </w:pPr>
    </w:p>
    <w:p w:rsidR="000012B4" w:rsidRDefault="000012B4" w:rsidP="000012B4">
      <w:pPr>
        <w:jc w:val="both"/>
        <w:rPr>
          <w:sz w:val="28"/>
          <w:szCs w:val="28"/>
        </w:rPr>
      </w:pPr>
    </w:p>
    <w:p w:rsidR="000012B4" w:rsidRDefault="000012B4" w:rsidP="000012B4">
      <w:pPr>
        <w:jc w:val="both"/>
        <w:rPr>
          <w:sz w:val="28"/>
          <w:szCs w:val="28"/>
        </w:rPr>
      </w:pPr>
    </w:p>
    <w:p w:rsidR="000012B4" w:rsidRDefault="000012B4" w:rsidP="000012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повышения уровня качества исполнения муниципальных функций (предоставления муниципальных услуг) в соответствии с Федеральным законом от 27 июля 2010 года №210-ФЗ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Законом Краснодарского края </w:t>
      </w:r>
      <w:r w:rsidR="007818E9">
        <w:rPr>
          <w:sz w:val="28"/>
          <w:szCs w:val="28"/>
        </w:rPr>
        <w:t xml:space="preserve">от 04 апреля 2015 года № 3363-КЗ </w:t>
      </w:r>
      <w:r w:rsidR="007818E9" w:rsidRPr="007818E9">
        <w:rPr>
          <w:sz w:val="28"/>
          <w:szCs w:val="28"/>
        </w:rPr>
        <w:t xml:space="preserve">"О внесении изменений в Закон Краснодарского края "О предоставлении гражданам, имеющим трех и более детей, в собственность бесплатно земельных участков, находящихся в государственной </w:t>
      </w:r>
      <w:r w:rsidR="007818E9">
        <w:rPr>
          <w:sz w:val="28"/>
          <w:szCs w:val="28"/>
        </w:rPr>
        <w:t>или муниципальной собственности»</w:t>
      </w:r>
      <w:r>
        <w:rPr>
          <w:sz w:val="28"/>
          <w:szCs w:val="28"/>
        </w:rPr>
        <w:t>, Уставом Новотитаровского сельского поселения Динского района,  п о с т а н о в л я ю:</w:t>
      </w:r>
    </w:p>
    <w:p w:rsidR="000012B4" w:rsidRDefault="000012B4" w:rsidP="00001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постановление администрации Новотитаровского сельского поселения Динского района от 06 марта 2015 года № 1</w:t>
      </w:r>
      <w:r w:rsidR="007818E9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  <w:r w:rsidR="007818E9" w:rsidRPr="007818E9">
        <w:rPr>
          <w:sz w:val="28"/>
          <w:szCs w:val="28"/>
        </w:rPr>
        <w:t>«Об утверждении административного регламента администрации Новотитаровского сельского поселения Динского района по предоставлению муниципальной услуги «Предоставление земельного участка гражданам, имеющим трех и более детей, в аренду для индивидуального жилищного строительства или ведения личного подсобного хозяйства»</w:t>
      </w:r>
      <w:r>
        <w:rPr>
          <w:sz w:val="28"/>
          <w:szCs w:val="28"/>
        </w:rPr>
        <w:t xml:space="preserve"> следующие изменения:</w:t>
      </w:r>
    </w:p>
    <w:p w:rsidR="000012B4" w:rsidRDefault="000012B4" w:rsidP="00001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</w:t>
      </w:r>
      <w:r w:rsidR="002253BD">
        <w:rPr>
          <w:sz w:val="28"/>
          <w:szCs w:val="28"/>
        </w:rPr>
        <w:t>Внести</w:t>
      </w:r>
      <w:r w:rsidR="00B876EA">
        <w:rPr>
          <w:sz w:val="28"/>
          <w:szCs w:val="28"/>
        </w:rPr>
        <w:t xml:space="preserve"> изменения</w:t>
      </w:r>
      <w:r w:rsidR="002253BD">
        <w:rPr>
          <w:sz w:val="28"/>
          <w:szCs w:val="28"/>
        </w:rPr>
        <w:t xml:space="preserve"> в название постановления от 06 марта 2015</w:t>
      </w:r>
      <w:r w:rsidR="00BB16B2">
        <w:rPr>
          <w:sz w:val="28"/>
          <w:szCs w:val="28"/>
        </w:rPr>
        <w:t xml:space="preserve"> № 161</w:t>
      </w:r>
      <w:r w:rsidR="002253BD">
        <w:rPr>
          <w:sz w:val="28"/>
          <w:szCs w:val="28"/>
        </w:rPr>
        <w:t xml:space="preserve"> «Постановка граждан, имеющих трех и более детей, на учет на предоставление им земельных участков в аренду для индивидуального жилищного строительства </w:t>
      </w:r>
      <w:r w:rsidR="002253BD">
        <w:rPr>
          <w:sz w:val="28"/>
          <w:szCs w:val="28"/>
        </w:rPr>
        <w:lastRenderedPageBreak/>
        <w:t>или ведения личного подсобного хозяйства»</w:t>
      </w:r>
      <w:r w:rsidR="00B876EA">
        <w:rPr>
          <w:sz w:val="28"/>
          <w:szCs w:val="28"/>
        </w:rPr>
        <w:t>, после слов:</w:t>
      </w:r>
      <w:r w:rsidR="00B876EA" w:rsidRPr="00B876EA">
        <w:rPr>
          <w:sz w:val="28"/>
          <w:szCs w:val="28"/>
        </w:rPr>
        <w:t xml:space="preserve"> </w:t>
      </w:r>
      <w:r w:rsidR="00B876EA">
        <w:rPr>
          <w:sz w:val="28"/>
          <w:szCs w:val="28"/>
        </w:rPr>
        <w:t>«личного подсобного хозяйства» дополнив словами: «в границах населенного пункта» и далее по тексту.</w:t>
      </w:r>
    </w:p>
    <w:p w:rsidR="00895F6B" w:rsidRDefault="00895F6B" w:rsidP="003E35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0A78BE">
        <w:rPr>
          <w:sz w:val="28"/>
          <w:szCs w:val="28"/>
        </w:rPr>
        <w:t xml:space="preserve"> </w:t>
      </w:r>
      <w:r w:rsidR="00BB16B2">
        <w:rPr>
          <w:sz w:val="28"/>
          <w:szCs w:val="28"/>
        </w:rPr>
        <w:t>Абзац 2</w:t>
      </w:r>
      <w:r>
        <w:rPr>
          <w:sz w:val="28"/>
          <w:szCs w:val="28"/>
        </w:rPr>
        <w:t xml:space="preserve"> раздел</w:t>
      </w:r>
      <w:r w:rsidR="00BB16B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B16B2">
        <w:rPr>
          <w:sz w:val="28"/>
          <w:szCs w:val="28"/>
          <w:lang w:val="en-US"/>
        </w:rPr>
        <w:t>I</w:t>
      </w:r>
      <w:r w:rsidR="00BB16B2" w:rsidRPr="00BB16B2">
        <w:rPr>
          <w:sz w:val="28"/>
          <w:szCs w:val="28"/>
        </w:rPr>
        <w:t xml:space="preserve"> Регламента</w:t>
      </w:r>
      <w:r w:rsidRPr="00BB16B2">
        <w:rPr>
          <w:sz w:val="28"/>
          <w:szCs w:val="28"/>
        </w:rPr>
        <w:t xml:space="preserve"> </w:t>
      </w:r>
      <w:r w:rsidR="00BB16B2" w:rsidRPr="00BB16B2">
        <w:rPr>
          <w:sz w:val="28"/>
          <w:szCs w:val="28"/>
        </w:rPr>
        <w:t>«Предоставление земельного участка гражданам, имеющим трех и более детей, в аренду для индивидуального жилищного строительства или ведения личного подсобного хозяйства»</w:t>
      </w:r>
      <w:r w:rsidR="00BB16B2">
        <w:rPr>
          <w:sz w:val="28"/>
          <w:szCs w:val="28"/>
        </w:rPr>
        <w:t xml:space="preserve"> (далее – Регламент)</w:t>
      </w:r>
      <w:r w:rsidR="00BB16B2" w:rsidRPr="00BB16B2">
        <w:rPr>
          <w:sz w:val="28"/>
          <w:szCs w:val="28"/>
        </w:rPr>
        <w:t xml:space="preserve"> </w:t>
      </w:r>
      <w:bookmarkStart w:id="1" w:name="sub_320303"/>
      <w:r w:rsidR="003E3547">
        <w:rPr>
          <w:sz w:val="28"/>
          <w:szCs w:val="28"/>
        </w:rPr>
        <w:t>изложить в следующей редакции:</w:t>
      </w:r>
    </w:p>
    <w:p w:rsidR="003E3547" w:rsidRPr="003E3547" w:rsidRDefault="003E3547" w:rsidP="003E3547">
      <w:pPr>
        <w:pStyle w:val="Standard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E3547">
        <w:rPr>
          <w:rFonts w:ascii="Times New Roman" w:hAnsi="Times New Roman" w:cs="Times New Roman"/>
          <w:kern w:val="0"/>
          <w:sz w:val="28"/>
          <w:szCs w:val="28"/>
          <w:lang w:eastAsia="ar-SA"/>
        </w:rPr>
        <w:t>«</w:t>
      </w:r>
      <w:bookmarkStart w:id="2" w:name="sub_101"/>
      <w:r w:rsidRPr="003E3547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Условия и порядок предоставления муниципальной услуги заявителю для приобретения земельного участка в аренду: </w:t>
      </w:r>
    </w:p>
    <w:p w:rsidR="003E3547" w:rsidRPr="003E3547" w:rsidRDefault="003E3547" w:rsidP="003E3547">
      <w:pPr>
        <w:pStyle w:val="Standard"/>
        <w:widowControl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E3547">
        <w:rPr>
          <w:rFonts w:ascii="Times New Roman" w:hAnsi="Times New Roman" w:cs="Times New Roman"/>
          <w:kern w:val="0"/>
          <w:sz w:val="28"/>
          <w:szCs w:val="28"/>
          <w:lang w:eastAsia="ar-SA"/>
        </w:rPr>
        <w:t>- заявитель должен состоять на учете в качестве лица, имеющего право на предоставление ему в аренду земельного участка, включенного в перечень земельных участков, предназначенных для предоставления в аренду в целях индивидуального жилищного строительства или ведения личного подсобного хозяйства в границах Новотитаровского сельского поселения Динского района (приусадебный земельный участок) (далее - Перечень);</w:t>
      </w:r>
    </w:p>
    <w:p w:rsidR="003E3547" w:rsidRPr="003E3547" w:rsidRDefault="003E3547" w:rsidP="003E3547">
      <w:pPr>
        <w:pStyle w:val="Standard"/>
        <w:widowControl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bookmarkStart w:id="3" w:name="sub_102"/>
      <w:bookmarkEnd w:id="2"/>
      <w:r w:rsidRPr="003E3547">
        <w:rPr>
          <w:rFonts w:ascii="Times New Roman" w:hAnsi="Times New Roman" w:cs="Times New Roman"/>
          <w:kern w:val="0"/>
          <w:sz w:val="28"/>
          <w:szCs w:val="28"/>
          <w:lang w:eastAsia="ar-SA"/>
        </w:rPr>
        <w:t>- заявитель в течение последних пяти лет должен проживать (факт проживания по месту жительства подтверждается регистрацией или судебным решением) на территории Новотитаровского сельского поселения Динского района;</w:t>
      </w:r>
    </w:p>
    <w:p w:rsidR="003E3547" w:rsidRPr="003E3547" w:rsidRDefault="003E3547" w:rsidP="003E3547">
      <w:pPr>
        <w:pStyle w:val="Standard"/>
        <w:widowControl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bookmarkStart w:id="4" w:name="sub_103"/>
      <w:bookmarkEnd w:id="3"/>
      <w:r w:rsidRPr="003E3547">
        <w:rPr>
          <w:rFonts w:ascii="Times New Roman" w:hAnsi="Times New Roman" w:cs="Times New Roman"/>
          <w:kern w:val="0"/>
          <w:sz w:val="28"/>
          <w:szCs w:val="28"/>
          <w:lang w:eastAsia="ar-SA"/>
        </w:rPr>
        <w:t>- ни одному из указанных родителей на территории Новотитаровского сельского поселения Динского района, в границах которого испрашивается земельный участок, ранее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(далее - ЛПХ);</w:t>
      </w:r>
    </w:p>
    <w:p w:rsidR="003E3547" w:rsidRPr="003E3547" w:rsidRDefault="003E3547" w:rsidP="003E3547">
      <w:pPr>
        <w:pStyle w:val="Standard"/>
        <w:widowControl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bookmarkStart w:id="5" w:name="sub_104"/>
      <w:bookmarkEnd w:id="4"/>
      <w:r w:rsidRPr="003E3547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- дети заявителя не переданы под опеку (попечительство) (за исключением случая, предусмотренного </w:t>
      </w:r>
      <w:hyperlink r:id="rId8" w:history="1">
        <w:r w:rsidRPr="00A25A8D">
          <w:rPr>
            <w:rFonts w:ascii="Times New Roman" w:hAnsi="Times New Roman" w:cs="Times New Roman"/>
            <w:kern w:val="0"/>
            <w:sz w:val="28"/>
            <w:szCs w:val="28"/>
            <w:lang w:eastAsia="ar-SA"/>
          </w:rPr>
          <w:t>частью 1 статьи 13</w:t>
        </w:r>
      </w:hyperlink>
      <w:r w:rsidRPr="003E3547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Федерального закона от 24 апреля 2008 года N 48-ФЗ "Об опеке и попечительстве");</w:t>
      </w:r>
    </w:p>
    <w:p w:rsidR="003E3547" w:rsidRPr="003E3547" w:rsidRDefault="003E3547" w:rsidP="003E3547">
      <w:pPr>
        <w:pStyle w:val="Standard"/>
        <w:widowControl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bookmarkStart w:id="6" w:name="sub_105"/>
      <w:bookmarkEnd w:id="5"/>
      <w:r w:rsidRPr="003E3547">
        <w:rPr>
          <w:rFonts w:ascii="Times New Roman" w:hAnsi="Times New Roman" w:cs="Times New Roman"/>
          <w:kern w:val="0"/>
          <w:sz w:val="28"/>
          <w:szCs w:val="28"/>
          <w:lang w:eastAsia="ar-SA"/>
        </w:rPr>
        <w:t>- возраст младшего из детей заявителя не должен превышать:</w:t>
      </w:r>
    </w:p>
    <w:bookmarkEnd w:id="6"/>
    <w:p w:rsidR="003E3547" w:rsidRPr="003E3547" w:rsidRDefault="003E3547" w:rsidP="003E3547">
      <w:pPr>
        <w:pStyle w:val="Standard"/>
        <w:widowControl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E3547">
        <w:rPr>
          <w:rFonts w:ascii="Times New Roman" w:hAnsi="Times New Roman" w:cs="Times New Roman"/>
          <w:kern w:val="0"/>
          <w:sz w:val="28"/>
          <w:szCs w:val="28"/>
          <w:lang w:eastAsia="ar-SA"/>
        </w:rPr>
        <w:t>18 лет;</w:t>
      </w:r>
    </w:p>
    <w:p w:rsidR="003E3547" w:rsidRPr="003E3547" w:rsidRDefault="003E3547" w:rsidP="003E3547">
      <w:pPr>
        <w:pStyle w:val="Standard"/>
        <w:widowControl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E3547">
        <w:rPr>
          <w:rFonts w:ascii="Times New Roman" w:hAnsi="Times New Roman" w:cs="Times New Roman"/>
          <w:kern w:val="0"/>
          <w:sz w:val="28"/>
          <w:szCs w:val="28"/>
          <w:lang w:eastAsia="ar-SA"/>
        </w:rPr>
        <w:t>19 лет - для проходящих военную службу по призыву в Вооруженных Силах Российской Федерации;</w:t>
      </w:r>
    </w:p>
    <w:p w:rsidR="008929D9" w:rsidRDefault="003E3547" w:rsidP="003E3547">
      <w:pPr>
        <w:pStyle w:val="Standard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E3547">
        <w:rPr>
          <w:rFonts w:ascii="Times New Roman" w:hAnsi="Times New Roman" w:cs="Times New Roman"/>
          <w:kern w:val="0"/>
          <w:sz w:val="28"/>
          <w:szCs w:val="28"/>
          <w:lang w:eastAsia="ar-SA"/>
        </w:rPr>
        <w:t>23 лет - для обучающихся по очной форме обучения в общеобразовательных организациях, профессиональных образовательных организациях и образовательных организациях высшего образования.</w:t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>»</w:t>
      </w:r>
    </w:p>
    <w:p w:rsidR="003E3547" w:rsidRPr="008929D9" w:rsidRDefault="008929D9" w:rsidP="008929D9">
      <w:pPr>
        <w:pStyle w:val="1"/>
        <w:tabs>
          <w:tab w:val="left" w:pos="765"/>
          <w:tab w:val="left" w:pos="780"/>
          <w:tab w:val="left" w:pos="855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ar-SA"/>
        </w:rPr>
        <w:tab/>
      </w:r>
      <w:r w:rsidRPr="008929D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ar-SA"/>
        </w:rPr>
        <w:t>3) В раздел I Регламента</w:t>
      </w:r>
      <w:r w:rsidR="003E3547" w:rsidRPr="008929D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ar-SA"/>
        </w:rPr>
        <w:t xml:space="preserve"> </w:t>
      </w:r>
      <w:r w:rsidRPr="008929D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ar-SA"/>
        </w:rPr>
        <w:t>добавить абзац следующего содержания:</w:t>
      </w:r>
    </w:p>
    <w:p w:rsidR="008929D9" w:rsidRPr="008929D9" w:rsidRDefault="008929D9" w:rsidP="008929D9">
      <w:pPr>
        <w:pStyle w:val="1"/>
        <w:tabs>
          <w:tab w:val="left" w:pos="765"/>
          <w:tab w:val="left" w:pos="780"/>
          <w:tab w:val="left" w:pos="855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ar-SA"/>
        </w:rPr>
      </w:pPr>
      <w:r w:rsidRPr="008929D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ar-SA"/>
        </w:rPr>
        <w:t>«Заявители (представители заявителей) при предоставлении  муниципальных услуг имеют право на обращение в любой многофункциональный центр на территории Краснодарского края  вне зависимости от места регистрации заявителя (представителя заявителя) по месту жительства, места нахождения объекта недвижимости в соответствии с действием экстерриториального принципа.»</w:t>
      </w:r>
    </w:p>
    <w:p w:rsidR="00895F6B" w:rsidRPr="008929D9" w:rsidRDefault="008929D9" w:rsidP="008929D9">
      <w:pPr>
        <w:pStyle w:val="1"/>
        <w:tabs>
          <w:tab w:val="left" w:pos="765"/>
          <w:tab w:val="left" w:pos="780"/>
          <w:tab w:val="left" w:pos="855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ar-SA"/>
        </w:rPr>
      </w:pPr>
      <w:bookmarkStart w:id="7" w:name="sub_3204"/>
      <w:bookmarkEnd w:id="1"/>
      <w:r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ar-SA"/>
        </w:rPr>
        <w:tab/>
      </w:r>
      <w:r w:rsidRPr="008929D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ar-SA"/>
        </w:rPr>
        <w:t>4</w:t>
      </w:r>
      <w:r w:rsidR="00895F6B" w:rsidRPr="008929D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ar-SA"/>
        </w:rPr>
        <w:t xml:space="preserve">) </w:t>
      </w:r>
      <w:r w:rsidR="008772EF" w:rsidRPr="008929D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ar-SA"/>
        </w:rPr>
        <w:t xml:space="preserve">Пункт 2.4. раздела II </w:t>
      </w:r>
      <w:r w:rsidR="00E81A64" w:rsidRPr="008929D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ar-SA"/>
        </w:rPr>
        <w:t xml:space="preserve">Регламента </w:t>
      </w:r>
      <w:r w:rsidR="008772EF" w:rsidRPr="008929D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ar-SA"/>
        </w:rPr>
        <w:t>изложить в сл</w:t>
      </w:r>
      <w:r w:rsidR="00192F70" w:rsidRPr="008929D9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ar-SA"/>
        </w:rPr>
        <w:t>едующей редакции:</w:t>
      </w:r>
    </w:p>
    <w:p w:rsidR="00192F70" w:rsidRPr="00192F70" w:rsidRDefault="008929D9" w:rsidP="008929D9">
      <w:pPr>
        <w:pStyle w:val="1"/>
        <w:tabs>
          <w:tab w:val="left" w:pos="765"/>
          <w:tab w:val="left" w:pos="780"/>
          <w:tab w:val="left" w:pos="855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ar-SA"/>
        </w:rPr>
        <w:tab/>
      </w:r>
      <w:r w:rsidR="00192F70" w:rsidRPr="00192F70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ar-SA"/>
        </w:rPr>
        <w:t>«</w:t>
      </w:r>
      <w:r w:rsidR="00192F70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ar-SA"/>
        </w:rPr>
        <w:t xml:space="preserve"> </w:t>
      </w:r>
      <w:r w:rsidR="00192F70" w:rsidRPr="00192F70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ar-SA"/>
        </w:rPr>
        <w:t>2.4. Срок предоставления Муниципальной услуги</w:t>
      </w:r>
    </w:p>
    <w:p w:rsidR="00192F70" w:rsidRPr="00192F70" w:rsidRDefault="00192F70" w:rsidP="008929D9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192F70">
        <w:rPr>
          <w:sz w:val="28"/>
          <w:szCs w:val="28"/>
        </w:rPr>
        <w:lastRenderedPageBreak/>
        <w:t>В течение не более 30 календарных дней с момента регистрации заявления орган местного самоуправления проверяет заявителя на соответствие условиям предоставления земельного участка в аренду, и принимает решение:</w:t>
      </w:r>
    </w:p>
    <w:p w:rsidR="00192F70" w:rsidRPr="00192F70" w:rsidRDefault="00192F70" w:rsidP="00192F70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- о предоставлении земельного участка в аренду;</w:t>
      </w:r>
    </w:p>
    <w:p w:rsidR="00192F70" w:rsidRPr="00192F70" w:rsidRDefault="00192F70" w:rsidP="00192F70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- об отказе в предоставлении земельного участка в аренду с обоснованием отказа.</w:t>
      </w:r>
    </w:p>
    <w:p w:rsidR="00192F70" w:rsidRPr="00192F70" w:rsidRDefault="00192F70" w:rsidP="00192F70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192F70">
        <w:rPr>
          <w:sz w:val="28"/>
          <w:szCs w:val="28"/>
        </w:rPr>
        <w:t>Не позднее чем через 5 рабочих дней со дня принятия решения, администрация Новотитаровского сельского поселения Динского района выдает заявителю под роспись или направляет заказным письмом с уведомлением копию принятого решения, а в случае положительного решения - с приложением трех экземпляров проектов договоров аренды.</w:t>
      </w:r>
    </w:p>
    <w:p w:rsidR="00192F70" w:rsidRPr="00192F70" w:rsidRDefault="00192F70" w:rsidP="00192F70">
      <w:pPr>
        <w:pStyle w:val="Standard"/>
        <w:ind w:firstLine="851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192F70">
        <w:rPr>
          <w:rFonts w:ascii="Times New Roman" w:hAnsi="Times New Roman" w:cs="Times New Roman"/>
          <w:kern w:val="0"/>
          <w:sz w:val="28"/>
          <w:szCs w:val="28"/>
          <w:lang w:eastAsia="ar-SA"/>
        </w:rPr>
        <w:t>Общий срок  предоставления муниципальной услуги составляет не более 37 календарных дней.»</w:t>
      </w:r>
    </w:p>
    <w:p w:rsidR="0077484E" w:rsidRDefault="008929D9" w:rsidP="004B6ED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95F6B">
        <w:rPr>
          <w:rFonts w:eastAsiaTheme="minorHAnsi"/>
          <w:sz w:val="28"/>
          <w:szCs w:val="28"/>
          <w:lang w:eastAsia="en-US"/>
        </w:rPr>
        <w:t xml:space="preserve">) </w:t>
      </w:r>
      <w:r w:rsidR="000A78BE">
        <w:rPr>
          <w:rFonts w:eastAsiaTheme="minorHAnsi"/>
          <w:sz w:val="28"/>
          <w:szCs w:val="28"/>
          <w:lang w:eastAsia="en-US"/>
        </w:rPr>
        <w:t xml:space="preserve"> </w:t>
      </w:r>
      <w:r w:rsidR="00E81A64">
        <w:rPr>
          <w:rFonts w:eastAsiaTheme="minorHAnsi"/>
          <w:sz w:val="28"/>
          <w:szCs w:val="28"/>
          <w:lang w:eastAsia="en-US"/>
        </w:rPr>
        <w:t xml:space="preserve">Наименование пункта 2.9. раздела </w:t>
      </w:r>
      <w:r w:rsidR="00E81A64">
        <w:rPr>
          <w:sz w:val="28"/>
          <w:szCs w:val="28"/>
          <w:lang w:val="en-US"/>
        </w:rPr>
        <w:t>II</w:t>
      </w:r>
      <w:r w:rsidR="00E81A64" w:rsidRPr="00895F6B">
        <w:rPr>
          <w:rFonts w:eastAsiaTheme="minorHAnsi"/>
          <w:sz w:val="28"/>
          <w:szCs w:val="28"/>
          <w:lang w:eastAsia="en-US"/>
        </w:rPr>
        <w:t xml:space="preserve"> </w:t>
      </w:r>
      <w:r w:rsidR="00E81A64">
        <w:rPr>
          <w:rFonts w:eastAsiaTheme="minorHAnsi"/>
          <w:sz w:val="28"/>
          <w:szCs w:val="28"/>
          <w:lang w:eastAsia="en-US"/>
        </w:rPr>
        <w:t>Регламента изложить в следующей редакции:</w:t>
      </w:r>
    </w:p>
    <w:p w:rsidR="00E81A64" w:rsidRDefault="004B6ED0" w:rsidP="00192F70">
      <w:pPr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81A64" w:rsidRPr="00E81A64">
        <w:rPr>
          <w:rFonts w:eastAsiaTheme="minorHAnsi"/>
          <w:sz w:val="28"/>
          <w:szCs w:val="28"/>
          <w:lang w:eastAsia="en-US"/>
        </w:rPr>
        <w:t>2.9. Исчерпывающий перечень оснований для отказа предоставления Муниципальной услуги</w:t>
      </w:r>
      <w:r w:rsidR="00E81A64">
        <w:rPr>
          <w:rFonts w:eastAsiaTheme="minorHAnsi"/>
          <w:sz w:val="28"/>
          <w:szCs w:val="28"/>
          <w:lang w:eastAsia="en-US"/>
        </w:rPr>
        <w:t>.»</w:t>
      </w:r>
    </w:p>
    <w:p w:rsidR="000A78BE" w:rsidRPr="004B6ED0" w:rsidRDefault="001951C6" w:rsidP="000A78B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77484E">
        <w:rPr>
          <w:rFonts w:eastAsiaTheme="minorHAnsi"/>
          <w:sz w:val="28"/>
          <w:szCs w:val="28"/>
          <w:lang w:eastAsia="en-US"/>
        </w:rPr>
        <w:t>)</w:t>
      </w:r>
      <w:r w:rsidR="000A78BE" w:rsidRPr="000A78BE">
        <w:t xml:space="preserve"> </w:t>
      </w:r>
      <w:r w:rsidR="004B6ED0">
        <w:rPr>
          <w:rFonts w:eastAsiaTheme="minorHAnsi"/>
          <w:sz w:val="28"/>
          <w:szCs w:val="28"/>
          <w:lang w:eastAsia="en-US"/>
        </w:rPr>
        <w:t xml:space="preserve">В раздел </w:t>
      </w:r>
      <w:r w:rsidR="004B6ED0">
        <w:rPr>
          <w:sz w:val="28"/>
          <w:szCs w:val="28"/>
          <w:lang w:val="en-US"/>
        </w:rPr>
        <w:t>III</w:t>
      </w:r>
      <w:r w:rsidR="004B6ED0">
        <w:rPr>
          <w:sz w:val="28"/>
          <w:szCs w:val="28"/>
        </w:rPr>
        <w:t xml:space="preserve"> Регламента добавить пункт 3.6. следующего содержания: </w:t>
      </w:r>
    </w:p>
    <w:bookmarkEnd w:id="7"/>
    <w:p w:rsidR="004B6ED0" w:rsidRPr="004B6ED0" w:rsidRDefault="004B6ED0" w:rsidP="004B6ED0">
      <w:pPr>
        <w:pStyle w:val="1"/>
        <w:tabs>
          <w:tab w:val="left" w:pos="765"/>
          <w:tab w:val="left" w:pos="780"/>
          <w:tab w:val="left" w:pos="855"/>
        </w:tabs>
        <w:spacing w:before="0" w:after="0"/>
        <w:ind w:firstLine="709"/>
        <w:jc w:val="left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8"/>
          <w:szCs w:val="28"/>
          <w:lang w:eastAsia="en-US"/>
        </w:rPr>
      </w:pPr>
      <w:r w:rsidRPr="004B6ED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8"/>
          <w:szCs w:val="28"/>
          <w:lang w:eastAsia="en-US"/>
        </w:rPr>
        <w:t>«3.6. Общий срок  предоставления муниципальной услуги</w:t>
      </w:r>
    </w:p>
    <w:p w:rsidR="004B6ED0" w:rsidRPr="004B6ED0" w:rsidRDefault="004B6ED0" w:rsidP="004B6ED0">
      <w:pPr>
        <w:pStyle w:val="Standard"/>
        <w:ind w:firstLine="851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4B6ED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Общий срок  предоставления муниципальной услуги составляет не более 37 календарных дней, из них:</w:t>
      </w:r>
    </w:p>
    <w:p w:rsidR="004B6ED0" w:rsidRPr="004B6ED0" w:rsidRDefault="004B6ED0" w:rsidP="004B6ED0">
      <w:pPr>
        <w:suppressAutoHyphens w:val="0"/>
        <w:autoSpaceDE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B6ED0">
        <w:rPr>
          <w:rFonts w:eastAsiaTheme="minorHAnsi"/>
          <w:sz w:val="28"/>
          <w:szCs w:val="28"/>
          <w:lang w:eastAsia="en-US"/>
        </w:rPr>
        <w:t>не более 30 календарных дней с момента регистрации заявления орган местного самоуправления проверяет заявителя на соответствие условиям предоставления земельного участка в аренду, и принимает решение:</w:t>
      </w:r>
    </w:p>
    <w:p w:rsidR="004B6ED0" w:rsidRPr="004B6ED0" w:rsidRDefault="004B6ED0" w:rsidP="004B6ED0">
      <w:pPr>
        <w:suppressAutoHyphens w:val="0"/>
        <w:autoSpaceDE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B6ED0">
        <w:rPr>
          <w:rFonts w:eastAsiaTheme="minorHAnsi"/>
          <w:sz w:val="28"/>
          <w:szCs w:val="28"/>
          <w:lang w:eastAsia="en-US"/>
        </w:rPr>
        <w:t>- о предоставлении земельного участка в аренду;</w:t>
      </w:r>
    </w:p>
    <w:p w:rsidR="004B6ED0" w:rsidRPr="004B6ED0" w:rsidRDefault="004B6ED0" w:rsidP="004B6ED0">
      <w:pPr>
        <w:suppressAutoHyphens w:val="0"/>
        <w:autoSpaceDE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B6ED0">
        <w:rPr>
          <w:rFonts w:eastAsiaTheme="minorHAnsi"/>
          <w:sz w:val="28"/>
          <w:szCs w:val="28"/>
          <w:lang w:eastAsia="en-US"/>
        </w:rPr>
        <w:t>- об отказе в предоставлении земельного участка в аренду с обоснованием отказа.</w:t>
      </w:r>
    </w:p>
    <w:p w:rsidR="004B6ED0" w:rsidRPr="004B6ED0" w:rsidRDefault="004B6ED0" w:rsidP="004B6ED0">
      <w:pPr>
        <w:suppressAutoHyphens w:val="0"/>
        <w:autoSpaceDE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B6ED0">
        <w:rPr>
          <w:rFonts w:eastAsiaTheme="minorHAnsi"/>
          <w:sz w:val="28"/>
          <w:szCs w:val="28"/>
          <w:lang w:eastAsia="en-US"/>
        </w:rPr>
        <w:t>не позднее чем через 5 рабочих дней со дня принятия решения, администрация Новотитаровского сельского поселения Динского района выдает заявителю под роспись или направляет заказным письмом с уведомлением копию принятого решения, а в случае положительного решения - с приложением трех экземпляров проектов договоров аренды.»</w:t>
      </w:r>
    </w:p>
    <w:p w:rsidR="00861092" w:rsidRPr="00861092" w:rsidRDefault="00861092" w:rsidP="00861092">
      <w:pPr>
        <w:pStyle w:val="aff5"/>
        <w:tabs>
          <w:tab w:val="left" w:pos="720"/>
          <w:tab w:val="left" w:pos="91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92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61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61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9" w:history="1">
        <w:r w:rsidRPr="0086109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www.novotitarovskaya.info</w:t>
        </w:r>
      </w:hyperlink>
      <w:r w:rsidRPr="00861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861092">
        <w:rPr>
          <w:rStyle w:val="Internetlink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опубликование в газете «Деловой контакт» - официальном издании Новотитаровского сельского поселения</w:t>
      </w:r>
      <w:r w:rsidRPr="00861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61092" w:rsidRPr="00861092" w:rsidRDefault="00861092" w:rsidP="00861092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61092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861092" w:rsidRPr="00861092" w:rsidRDefault="00861092" w:rsidP="00861092">
      <w:pPr>
        <w:pStyle w:val="Standard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61092">
        <w:rPr>
          <w:rFonts w:ascii="Times New Roman" w:hAnsi="Times New Roman" w:cs="Times New Roman"/>
          <w:color w:val="000000" w:themeColor="text1"/>
          <w:sz w:val="28"/>
          <w:szCs w:val="28"/>
        </w:rPr>
        <w:t>. Постановление вступает в силу со дня официального обнародования.</w:t>
      </w:r>
    </w:p>
    <w:p w:rsidR="00861092" w:rsidRDefault="00861092" w:rsidP="00861092">
      <w:pPr>
        <w:pStyle w:val="Standard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7476" w:rsidRDefault="006B7476" w:rsidP="00861092">
      <w:pPr>
        <w:pStyle w:val="Standard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7476" w:rsidRPr="00861092" w:rsidRDefault="006B7476" w:rsidP="00861092">
      <w:pPr>
        <w:pStyle w:val="Standard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861092" w:rsidTr="00861092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092" w:rsidRDefault="00861092" w:rsidP="0086109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Новотитаровского</w:t>
            </w:r>
          </w:p>
          <w:p w:rsidR="00861092" w:rsidRDefault="00861092" w:rsidP="0086109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092" w:rsidRDefault="00861092" w:rsidP="0086109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С.К. Кошман</w:t>
            </w:r>
          </w:p>
        </w:tc>
      </w:tr>
    </w:tbl>
    <w:p w:rsidR="00F4369E" w:rsidRDefault="00F4369E" w:rsidP="009C204D">
      <w:pPr>
        <w:pStyle w:val="1"/>
        <w:spacing w:before="0" w:after="0"/>
        <w:ind w:left="5103"/>
        <w:rPr>
          <w:rFonts w:ascii="Times New Roman" w:hAnsi="Times New Roman" w:cs="Times New Roman"/>
          <w:b w:val="0"/>
          <w:bCs w:val="0"/>
          <w:color w:val="000000"/>
        </w:rPr>
      </w:pPr>
    </w:p>
    <w:p w:rsidR="00F4369E" w:rsidRDefault="00F4369E" w:rsidP="009C204D">
      <w:pPr>
        <w:pStyle w:val="1"/>
        <w:spacing w:before="0" w:after="0"/>
        <w:ind w:left="5103"/>
        <w:rPr>
          <w:rFonts w:ascii="Times New Roman" w:hAnsi="Times New Roman" w:cs="Times New Roman"/>
          <w:b w:val="0"/>
          <w:bCs w:val="0"/>
          <w:color w:val="000000"/>
        </w:rPr>
      </w:pPr>
    </w:p>
    <w:sectPr w:rsidR="00F4369E" w:rsidSect="00F074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E77" w:rsidRDefault="00B66E77" w:rsidP="00F0742F">
      <w:r>
        <w:separator/>
      </w:r>
    </w:p>
  </w:endnote>
  <w:endnote w:type="continuationSeparator" w:id="0">
    <w:p w:rsidR="00B66E77" w:rsidRDefault="00B66E77" w:rsidP="00F0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E77" w:rsidRDefault="00B66E77" w:rsidP="00F0742F">
      <w:r>
        <w:separator/>
      </w:r>
    </w:p>
  </w:footnote>
  <w:footnote w:type="continuationSeparator" w:id="0">
    <w:p w:rsidR="00B66E77" w:rsidRDefault="00B66E77" w:rsidP="00F0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EA4"/>
    <w:multiLevelType w:val="multilevel"/>
    <w:tmpl w:val="7A2EDA0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6884840"/>
    <w:multiLevelType w:val="multilevel"/>
    <w:tmpl w:val="E1029BB2"/>
    <w:styleLink w:val="WW8Num1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0176257"/>
    <w:multiLevelType w:val="multilevel"/>
    <w:tmpl w:val="BA4EDCD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16C408AF"/>
    <w:multiLevelType w:val="multilevel"/>
    <w:tmpl w:val="C6D8D57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9405341"/>
    <w:multiLevelType w:val="multilevel"/>
    <w:tmpl w:val="48126B3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D521FE"/>
    <w:multiLevelType w:val="multilevel"/>
    <w:tmpl w:val="ADA420D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46822A7F"/>
    <w:multiLevelType w:val="multilevel"/>
    <w:tmpl w:val="08DE7B36"/>
    <w:styleLink w:val="WW8Num5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D323028"/>
    <w:multiLevelType w:val="multilevel"/>
    <w:tmpl w:val="4BA8FF2C"/>
    <w:styleLink w:val="WW8Num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BB791E"/>
    <w:multiLevelType w:val="multilevel"/>
    <w:tmpl w:val="6D1EBA8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60265BCA"/>
    <w:multiLevelType w:val="multilevel"/>
    <w:tmpl w:val="2E4EC23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6B0D0CF2"/>
    <w:multiLevelType w:val="multilevel"/>
    <w:tmpl w:val="C19029B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643703"/>
    <w:multiLevelType w:val="multilevel"/>
    <w:tmpl w:val="77F0916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5D36E94"/>
    <w:multiLevelType w:val="multilevel"/>
    <w:tmpl w:val="E6525DB2"/>
    <w:styleLink w:val="WW8Num3"/>
    <w:lvl w:ilvl="0">
      <w:start w:val="1"/>
      <w:numFmt w:val="decimal"/>
      <w:lvlText w:val="%1)"/>
      <w:lvlJc w:val="left"/>
      <w:pPr>
        <w:ind w:left="1725" w:hanging="10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A3D4012"/>
    <w:multiLevelType w:val="multilevel"/>
    <w:tmpl w:val="5926A0F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7B7E73E4"/>
    <w:multiLevelType w:val="multilevel"/>
    <w:tmpl w:val="65840704"/>
    <w:styleLink w:val="WW8Num4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5" w15:restartNumberingAfterBreak="0">
    <w:nsid w:val="7CBC0535"/>
    <w:multiLevelType w:val="multilevel"/>
    <w:tmpl w:val="06EA785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4"/>
  </w:num>
  <w:num w:numId="5">
    <w:abstractNumId w:val="6"/>
  </w:num>
  <w:num w:numId="6">
    <w:abstractNumId w:val="4"/>
  </w:num>
  <w:num w:numId="7">
    <w:abstractNumId w:val="10"/>
  </w:num>
  <w:num w:numId="8">
    <w:abstractNumId w:val="5"/>
  </w:num>
  <w:num w:numId="9">
    <w:abstractNumId w:val="13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  <w:num w:numId="14">
    <w:abstractNumId w:val="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21"/>
    <w:rsid w:val="000012B4"/>
    <w:rsid w:val="000354F8"/>
    <w:rsid w:val="000A78BE"/>
    <w:rsid w:val="00192F70"/>
    <w:rsid w:val="001951C6"/>
    <w:rsid w:val="002253BD"/>
    <w:rsid w:val="00250E91"/>
    <w:rsid w:val="002B577E"/>
    <w:rsid w:val="00372865"/>
    <w:rsid w:val="003E3547"/>
    <w:rsid w:val="00425F2C"/>
    <w:rsid w:val="00490C64"/>
    <w:rsid w:val="004B6ED0"/>
    <w:rsid w:val="0052452E"/>
    <w:rsid w:val="005747DF"/>
    <w:rsid w:val="005B4EFB"/>
    <w:rsid w:val="005C4749"/>
    <w:rsid w:val="005C5CA2"/>
    <w:rsid w:val="006B7476"/>
    <w:rsid w:val="006F2B8C"/>
    <w:rsid w:val="0077484E"/>
    <w:rsid w:val="007818E9"/>
    <w:rsid w:val="00796781"/>
    <w:rsid w:val="007C0A6C"/>
    <w:rsid w:val="00861092"/>
    <w:rsid w:val="008772EF"/>
    <w:rsid w:val="008929D9"/>
    <w:rsid w:val="00895F6B"/>
    <w:rsid w:val="009104ED"/>
    <w:rsid w:val="0094659B"/>
    <w:rsid w:val="0097134D"/>
    <w:rsid w:val="009B4FF2"/>
    <w:rsid w:val="009C204D"/>
    <w:rsid w:val="00A25A8D"/>
    <w:rsid w:val="00A93DFB"/>
    <w:rsid w:val="00B25366"/>
    <w:rsid w:val="00B66E77"/>
    <w:rsid w:val="00B876EA"/>
    <w:rsid w:val="00BB16B2"/>
    <w:rsid w:val="00C12A09"/>
    <w:rsid w:val="00C73DF9"/>
    <w:rsid w:val="00DF7827"/>
    <w:rsid w:val="00E35121"/>
    <w:rsid w:val="00E530F4"/>
    <w:rsid w:val="00E81A64"/>
    <w:rsid w:val="00E97049"/>
    <w:rsid w:val="00F0742F"/>
    <w:rsid w:val="00F22B5C"/>
    <w:rsid w:val="00F4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DFFF0-3BEA-4966-B5BE-ADA113B0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Standard"/>
    <w:next w:val="Standard"/>
    <w:link w:val="10"/>
    <w:rsid w:val="00861092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Standard"/>
    <w:link w:val="20"/>
    <w:rsid w:val="00861092"/>
    <w:pPr>
      <w:outlineLvl w:val="1"/>
    </w:pPr>
  </w:style>
  <w:style w:type="paragraph" w:styleId="3">
    <w:name w:val="heading 3"/>
    <w:basedOn w:val="2"/>
    <w:next w:val="Standard"/>
    <w:link w:val="30"/>
    <w:rsid w:val="00861092"/>
    <w:pPr>
      <w:outlineLvl w:val="2"/>
    </w:pPr>
  </w:style>
  <w:style w:type="paragraph" w:styleId="4">
    <w:name w:val="heading 4"/>
    <w:basedOn w:val="3"/>
    <w:next w:val="Standard"/>
    <w:link w:val="40"/>
    <w:rsid w:val="0086109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012B4"/>
    <w:rPr>
      <w:color w:val="0563C1"/>
      <w:u w:val="single"/>
    </w:rPr>
  </w:style>
  <w:style w:type="character" w:customStyle="1" w:styleId="a4">
    <w:name w:val="Гипертекстовая ссылка"/>
    <w:basedOn w:val="a0"/>
    <w:rsid w:val="00895F6B"/>
    <w:rPr>
      <w:color w:val="106BBE"/>
    </w:rPr>
  </w:style>
  <w:style w:type="paragraph" w:customStyle="1" w:styleId="a5">
    <w:name w:val="Комментарий"/>
    <w:basedOn w:val="a"/>
    <w:next w:val="a"/>
    <w:rsid w:val="0077484E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6">
    <w:name w:val="Информация об изменениях документа"/>
    <w:basedOn w:val="a5"/>
    <w:next w:val="a"/>
    <w:rsid w:val="0077484E"/>
    <w:rPr>
      <w:i/>
      <w:iCs/>
    </w:rPr>
  </w:style>
  <w:style w:type="character" w:customStyle="1" w:styleId="10">
    <w:name w:val="Заголовок 1 Знак"/>
    <w:basedOn w:val="a0"/>
    <w:link w:val="1"/>
    <w:rsid w:val="00861092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61092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61092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61092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paragraph" w:customStyle="1" w:styleId="Standard">
    <w:name w:val="Standard"/>
    <w:rsid w:val="00861092"/>
    <w:pPr>
      <w:widowControl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Heading">
    <w:name w:val="Heading"/>
    <w:basedOn w:val="a7"/>
    <w:next w:val="Standard"/>
    <w:rsid w:val="00861092"/>
    <w:rPr>
      <w:b/>
      <w:bCs/>
      <w:color w:val="C0C0C0"/>
    </w:rPr>
  </w:style>
  <w:style w:type="paragraph" w:customStyle="1" w:styleId="Textbody">
    <w:name w:val="Text body"/>
    <w:basedOn w:val="Standard"/>
    <w:rsid w:val="00861092"/>
    <w:pPr>
      <w:spacing w:after="120"/>
    </w:pPr>
  </w:style>
  <w:style w:type="paragraph" w:styleId="a8">
    <w:name w:val="List"/>
    <w:basedOn w:val="Textbody"/>
    <w:rsid w:val="00861092"/>
    <w:rPr>
      <w:rFonts w:cs="Mangal"/>
    </w:rPr>
  </w:style>
  <w:style w:type="paragraph" w:styleId="a9">
    <w:name w:val="caption"/>
    <w:basedOn w:val="Standard"/>
    <w:rsid w:val="0086109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61092"/>
    <w:pPr>
      <w:suppressLineNumbers/>
    </w:pPr>
    <w:rPr>
      <w:rFonts w:cs="Mangal"/>
    </w:rPr>
  </w:style>
  <w:style w:type="paragraph" w:customStyle="1" w:styleId="11">
    <w:name w:val="Знак1 Знак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7">
    <w:name w:val="Основное меню (преемственное)"/>
    <w:basedOn w:val="Standard"/>
    <w:next w:val="Standard"/>
    <w:rsid w:val="00861092"/>
    <w:rPr>
      <w:rFonts w:ascii="Verdana" w:hAnsi="Verdana" w:cs="Verdana"/>
    </w:rPr>
  </w:style>
  <w:style w:type="paragraph" w:customStyle="1" w:styleId="aa">
    <w:name w:val="Заголовок статьи"/>
    <w:basedOn w:val="Standard"/>
    <w:next w:val="Standard"/>
    <w:rsid w:val="00861092"/>
    <w:pPr>
      <w:ind w:left="1612" w:hanging="892"/>
    </w:pPr>
  </w:style>
  <w:style w:type="paragraph" w:customStyle="1" w:styleId="ab">
    <w:name w:val="Интерактивный заголовок"/>
    <w:basedOn w:val="Heading"/>
    <w:next w:val="Standard"/>
    <w:rsid w:val="00861092"/>
    <w:rPr>
      <w:u w:val="single"/>
    </w:rPr>
  </w:style>
  <w:style w:type="paragraph" w:customStyle="1" w:styleId="ac">
    <w:name w:val="Интерфейс"/>
    <w:basedOn w:val="Standard"/>
    <w:next w:val="Standard"/>
    <w:rsid w:val="00861092"/>
    <w:rPr>
      <w:color w:val="ECE9D8"/>
      <w:sz w:val="22"/>
      <w:szCs w:val="22"/>
    </w:rPr>
  </w:style>
  <w:style w:type="paragraph" w:customStyle="1" w:styleId="ad">
    <w:name w:val="Текст (лев. подпись)"/>
    <w:basedOn w:val="Standard"/>
    <w:next w:val="Standard"/>
    <w:rsid w:val="00861092"/>
    <w:pPr>
      <w:ind w:firstLine="0"/>
      <w:jc w:val="left"/>
    </w:pPr>
  </w:style>
  <w:style w:type="paragraph" w:customStyle="1" w:styleId="ae">
    <w:name w:val="Колонтитул (левый)"/>
    <w:basedOn w:val="ad"/>
    <w:next w:val="Standard"/>
    <w:rsid w:val="00861092"/>
    <w:rPr>
      <w:sz w:val="16"/>
      <w:szCs w:val="16"/>
    </w:rPr>
  </w:style>
  <w:style w:type="paragraph" w:customStyle="1" w:styleId="af">
    <w:name w:val="Текст (прав. подпись)"/>
    <w:basedOn w:val="Standard"/>
    <w:next w:val="Standard"/>
    <w:rsid w:val="00861092"/>
    <w:pPr>
      <w:ind w:firstLine="0"/>
      <w:jc w:val="right"/>
    </w:pPr>
  </w:style>
  <w:style w:type="paragraph" w:customStyle="1" w:styleId="af0">
    <w:name w:val="Колонтитул (правый)"/>
    <w:basedOn w:val="af"/>
    <w:next w:val="Standard"/>
    <w:rsid w:val="00861092"/>
    <w:rPr>
      <w:sz w:val="16"/>
      <w:szCs w:val="16"/>
    </w:rPr>
  </w:style>
  <w:style w:type="paragraph" w:customStyle="1" w:styleId="af1">
    <w:name w:val="Комментарий пользователя"/>
    <w:basedOn w:val="a5"/>
    <w:next w:val="Standard"/>
    <w:rsid w:val="00861092"/>
    <w:pPr>
      <w:widowControl w:val="0"/>
      <w:adjustRightInd/>
      <w:spacing w:before="0"/>
      <w:jc w:val="left"/>
      <w:textAlignment w:val="baseline"/>
    </w:pPr>
    <w:rPr>
      <w:rFonts w:eastAsia="Times New Roman"/>
      <w:i/>
      <w:iCs/>
      <w:color w:val="000080"/>
      <w:kern w:val="3"/>
      <w:shd w:val="clear" w:color="auto" w:fill="auto"/>
      <w:lang w:eastAsia="zh-CN"/>
    </w:rPr>
  </w:style>
  <w:style w:type="paragraph" w:customStyle="1" w:styleId="af2">
    <w:name w:val="Моноширинный"/>
    <w:basedOn w:val="Standard"/>
    <w:next w:val="Standard"/>
    <w:rsid w:val="00861092"/>
    <w:pPr>
      <w:ind w:firstLine="0"/>
    </w:pPr>
    <w:rPr>
      <w:rFonts w:ascii="Courier New" w:hAnsi="Courier New" w:cs="Courier New"/>
    </w:rPr>
  </w:style>
  <w:style w:type="paragraph" w:customStyle="1" w:styleId="af3">
    <w:name w:val="Нормальный (таблица)"/>
    <w:basedOn w:val="Standard"/>
    <w:next w:val="Standard"/>
    <w:rsid w:val="00861092"/>
    <w:pPr>
      <w:ind w:firstLine="0"/>
    </w:pPr>
  </w:style>
  <w:style w:type="paragraph" w:customStyle="1" w:styleId="af4">
    <w:name w:val="Объект"/>
    <w:basedOn w:val="Standard"/>
    <w:next w:val="Standard"/>
    <w:rsid w:val="00861092"/>
  </w:style>
  <w:style w:type="paragraph" w:customStyle="1" w:styleId="af5">
    <w:name w:val="Таблицы (моноширинный)"/>
    <w:basedOn w:val="Standard"/>
    <w:next w:val="Standard"/>
    <w:rsid w:val="00861092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Standard"/>
    <w:rsid w:val="00861092"/>
    <w:pPr>
      <w:ind w:left="140"/>
    </w:pPr>
  </w:style>
  <w:style w:type="paragraph" w:customStyle="1" w:styleId="af7">
    <w:name w:val="Переменная часть"/>
    <w:basedOn w:val="a7"/>
    <w:next w:val="Standard"/>
    <w:rsid w:val="00861092"/>
    <w:rPr>
      <w:sz w:val="20"/>
      <w:szCs w:val="20"/>
    </w:rPr>
  </w:style>
  <w:style w:type="paragraph" w:customStyle="1" w:styleId="af8">
    <w:name w:val="Постоянная часть"/>
    <w:basedOn w:val="a7"/>
    <w:next w:val="Standard"/>
    <w:rsid w:val="00861092"/>
    <w:rPr>
      <w:sz w:val="22"/>
      <w:szCs w:val="22"/>
    </w:rPr>
  </w:style>
  <w:style w:type="paragraph" w:customStyle="1" w:styleId="af9">
    <w:name w:val="Прижатый влево"/>
    <w:basedOn w:val="Standard"/>
    <w:next w:val="Standard"/>
    <w:rsid w:val="00861092"/>
    <w:pPr>
      <w:ind w:firstLine="0"/>
      <w:jc w:val="left"/>
    </w:pPr>
  </w:style>
  <w:style w:type="paragraph" w:customStyle="1" w:styleId="afa">
    <w:name w:val="Словарная статья"/>
    <w:basedOn w:val="Standard"/>
    <w:next w:val="Standard"/>
    <w:rsid w:val="00861092"/>
    <w:pPr>
      <w:ind w:right="118" w:firstLine="0"/>
    </w:pPr>
  </w:style>
  <w:style w:type="paragraph" w:customStyle="1" w:styleId="afb">
    <w:name w:val="Текст (справка)"/>
    <w:basedOn w:val="Standard"/>
    <w:next w:val="Standard"/>
    <w:rsid w:val="00861092"/>
    <w:pPr>
      <w:ind w:left="170" w:right="170" w:firstLine="0"/>
      <w:jc w:val="left"/>
    </w:pPr>
  </w:style>
  <w:style w:type="paragraph" w:customStyle="1" w:styleId="afc">
    <w:name w:val="Текст в таблице"/>
    <w:basedOn w:val="af3"/>
    <w:next w:val="Standard"/>
    <w:rsid w:val="00861092"/>
    <w:pPr>
      <w:ind w:firstLine="500"/>
    </w:pPr>
  </w:style>
  <w:style w:type="paragraph" w:customStyle="1" w:styleId="afd">
    <w:name w:val="Технический комментарий"/>
    <w:basedOn w:val="Standard"/>
    <w:next w:val="Standard"/>
    <w:rsid w:val="00861092"/>
    <w:pPr>
      <w:ind w:firstLine="0"/>
      <w:jc w:val="left"/>
    </w:pPr>
  </w:style>
  <w:style w:type="paragraph" w:customStyle="1" w:styleId="afe">
    <w:name w:val="Центрированный (таблица)"/>
    <w:basedOn w:val="af3"/>
    <w:next w:val="Standard"/>
    <w:rsid w:val="00861092"/>
    <w:pPr>
      <w:jc w:val="center"/>
    </w:pPr>
  </w:style>
  <w:style w:type="paragraph" w:styleId="aff">
    <w:name w:val="Balloon Text"/>
    <w:basedOn w:val="Standard"/>
    <w:link w:val="aff0"/>
    <w:rsid w:val="00861092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861092"/>
    <w:rPr>
      <w:rFonts w:ascii="Tahoma" w:eastAsia="Times New Roman" w:hAnsi="Tahoma" w:cs="Tahoma"/>
      <w:kern w:val="3"/>
      <w:sz w:val="16"/>
      <w:szCs w:val="16"/>
      <w:lang w:eastAsia="zh-CN"/>
    </w:rPr>
  </w:style>
  <w:style w:type="paragraph" w:customStyle="1" w:styleId="110">
    <w:name w:val="Знак1 Знак1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Textbodyindent">
    <w:name w:val="Text body indent"/>
    <w:basedOn w:val="Standard"/>
    <w:rsid w:val="00861092"/>
    <w:pPr>
      <w:widowControl/>
      <w:suppressAutoHyphens/>
      <w:autoSpaceDE/>
      <w:spacing w:after="120"/>
      <w:ind w:left="283" w:firstLine="0"/>
      <w:jc w:val="left"/>
    </w:pPr>
  </w:style>
  <w:style w:type="paragraph" w:customStyle="1" w:styleId="12">
    <w:name w:val="Знак1 Знак2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ff1">
    <w:name w:val="header"/>
    <w:basedOn w:val="Standard"/>
    <w:link w:val="aff2"/>
    <w:rsid w:val="00861092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rsid w:val="00861092"/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13">
    <w:name w:val="Знак1 Знак3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 Знак4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нум список 1"/>
    <w:basedOn w:val="Standard"/>
    <w:rsid w:val="00861092"/>
    <w:pPr>
      <w:widowControl/>
      <w:tabs>
        <w:tab w:val="left" w:pos="360"/>
      </w:tabs>
      <w:autoSpaceDE/>
      <w:spacing w:before="120" w:after="120"/>
      <w:ind w:firstLine="0"/>
    </w:pPr>
  </w:style>
  <w:style w:type="paragraph" w:styleId="21">
    <w:name w:val="Body Text 2"/>
    <w:basedOn w:val="Standard"/>
    <w:link w:val="22"/>
    <w:rsid w:val="00861092"/>
    <w:pPr>
      <w:widowControl/>
      <w:autoSpaceDE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861092"/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ff3">
    <w:name w:val="List Paragraph"/>
    <w:basedOn w:val="Standard"/>
    <w:rsid w:val="00861092"/>
    <w:pPr>
      <w:widowControl/>
      <w:autoSpaceDE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aff4">
    <w:name w:val="обычный_"/>
    <w:basedOn w:val="Standard"/>
    <w:rsid w:val="00861092"/>
    <w:pPr>
      <w:autoSpaceDE/>
      <w:ind w:firstLine="0"/>
    </w:pPr>
    <w:rPr>
      <w:rFonts w:ascii="Times New Roman" w:hAnsi="Times New Roman" w:cs="Times New Roman"/>
      <w:sz w:val="28"/>
      <w:szCs w:val="28"/>
    </w:rPr>
  </w:style>
  <w:style w:type="paragraph" w:customStyle="1" w:styleId="TableContents">
    <w:name w:val="Table Contents"/>
    <w:basedOn w:val="Standard"/>
    <w:rsid w:val="00861092"/>
    <w:pPr>
      <w:suppressLineNumbers/>
    </w:pPr>
  </w:style>
  <w:style w:type="paragraph" w:customStyle="1" w:styleId="TableHeading">
    <w:name w:val="Table Heading"/>
    <w:basedOn w:val="TableContents"/>
    <w:rsid w:val="00861092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61092"/>
  </w:style>
  <w:style w:type="paragraph" w:styleId="aff5">
    <w:name w:val="No Spacing"/>
    <w:rsid w:val="00861092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kern w:val="3"/>
      <w:lang w:eastAsia="zh-CN"/>
    </w:rPr>
  </w:style>
  <w:style w:type="character" w:customStyle="1" w:styleId="WW8Num1z0">
    <w:name w:val="WW8Num1z0"/>
    <w:rsid w:val="00861092"/>
    <w:rPr>
      <w:rFonts w:cs="Times New Roman"/>
      <w:u w:val="single"/>
    </w:rPr>
  </w:style>
  <w:style w:type="character" w:customStyle="1" w:styleId="WW8Num1z1">
    <w:name w:val="WW8Num1z1"/>
    <w:rsid w:val="00861092"/>
    <w:rPr>
      <w:rFonts w:cs="Times New Roman"/>
    </w:rPr>
  </w:style>
  <w:style w:type="character" w:customStyle="1" w:styleId="WW8Num3z0">
    <w:name w:val="WW8Num3z0"/>
    <w:rsid w:val="00861092"/>
    <w:rPr>
      <w:rFonts w:cs="Times New Roman"/>
    </w:rPr>
  </w:style>
  <w:style w:type="character" w:customStyle="1" w:styleId="WW8Num4z0">
    <w:name w:val="WW8Num4z0"/>
    <w:rsid w:val="00861092"/>
    <w:rPr>
      <w:rFonts w:ascii="Wingdings" w:hAnsi="Wingdings" w:cs="Wingdings"/>
    </w:rPr>
  </w:style>
  <w:style w:type="character" w:customStyle="1" w:styleId="WW8Num4z1">
    <w:name w:val="WW8Num4z1"/>
    <w:rsid w:val="00861092"/>
    <w:rPr>
      <w:rFonts w:ascii="Courier New" w:hAnsi="Courier New" w:cs="Courier New"/>
    </w:rPr>
  </w:style>
  <w:style w:type="character" w:customStyle="1" w:styleId="WW8Num4z3">
    <w:name w:val="WW8Num4z3"/>
    <w:rsid w:val="00861092"/>
    <w:rPr>
      <w:rFonts w:ascii="Symbol" w:hAnsi="Symbol" w:cs="Symbol"/>
    </w:rPr>
  </w:style>
  <w:style w:type="character" w:customStyle="1" w:styleId="WW8Num5z0">
    <w:name w:val="WW8Num5z0"/>
    <w:rsid w:val="0086109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861092"/>
    <w:rPr>
      <w:rFonts w:cs="Times New Roman"/>
    </w:rPr>
  </w:style>
  <w:style w:type="character" w:customStyle="1" w:styleId="WW8Num6z0">
    <w:name w:val="WW8Num6z0"/>
    <w:rsid w:val="00861092"/>
    <w:rPr>
      <w:rFonts w:cs="Times New Roman"/>
      <w:u w:val="single"/>
    </w:rPr>
  </w:style>
  <w:style w:type="character" w:customStyle="1" w:styleId="WW8Num6z1">
    <w:name w:val="WW8Num6z1"/>
    <w:rsid w:val="00861092"/>
    <w:rPr>
      <w:rFonts w:cs="Times New Roman"/>
    </w:rPr>
  </w:style>
  <w:style w:type="character" w:customStyle="1" w:styleId="WW8Num7z0">
    <w:name w:val="WW8Num7z0"/>
    <w:rsid w:val="00861092"/>
    <w:rPr>
      <w:rFonts w:cs="Times New Roman"/>
    </w:rPr>
  </w:style>
  <w:style w:type="character" w:customStyle="1" w:styleId="7">
    <w:name w:val="Знак Знак7"/>
    <w:rsid w:val="00861092"/>
    <w:rPr>
      <w:rFonts w:ascii="Cambria" w:hAnsi="Cambria" w:cs="Cambria"/>
      <w:b/>
      <w:bCs/>
      <w:kern w:val="3"/>
      <w:sz w:val="32"/>
      <w:szCs w:val="32"/>
    </w:rPr>
  </w:style>
  <w:style w:type="character" w:customStyle="1" w:styleId="6">
    <w:name w:val="Знак Знак6"/>
    <w:rsid w:val="00861092"/>
    <w:rPr>
      <w:rFonts w:ascii="Cambria" w:hAnsi="Cambria" w:cs="Cambria"/>
      <w:b/>
      <w:bCs/>
      <w:i/>
      <w:iCs/>
      <w:sz w:val="28"/>
      <w:szCs w:val="28"/>
    </w:rPr>
  </w:style>
  <w:style w:type="character" w:customStyle="1" w:styleId="5">
    <w:name w:val="Знак Знак5"/>
    <w:rsid w:val="00861092"/>
    <w:rPr>
      <w:rFonts w:ascii="Cambria" w:hAnsi="Cambria" w:cs="Cambria"/>
      <w:b/>
      <w:bCs/>
      <w:sz w:val="26"/>
      <w:szCs w:val="26"/>
    </w:rPr>
  </w:style>
  <w:style w:type="character" w:customStyle="1" w:styleId="41">
    <w:name w:val="Знак Знак4"/>
    <w:rsid w:val="00861092"/>
    <w:rPr>
      <w:rFonts w:ascii="Calibri" w:hAnsi="Calibri" w:cs="Calibri"/>
      <w:b/>
      <w:bCs/>
      <w:sz w:val="28"/>
      <w:szCs w:val="28"/>
    </w:rPr>
  </w:style>
  <w:style w:type="character" w:customStyle="1" w:styleId="aff6">
    <w:name w:val="Цветовое выделение"/>
    <w:rsid w:val="00861092"/>
    <w:rPr>
      <w:b/>
      <w:color w:val="000080"/>
    </w:rPr>
  </w:style>
  <w:style w:type="character" w:customStyle="1" w:styleId="aff7">
    <w:name w:val="Активная гипертекстовая ссылка"/>
    <w:rsid w:val="00861092"/>
    <w:rPr>
      <w:rFonts w:cs="Times New Roman"/>
      <w:b/>
      <w:bCs/>
      <w:color w:val="008000"/>
      <w:u w:val="single"/>
    </w:rPr>
  </w:style>
  <w:style w:type="character" w:customStyle="1" w:styleId="aff8">
    <w:name w:val="Заголовок своего сообщения"/>
    <w:rsid w:val="00861092"/>
    <w:rPr>
      <w:rFonts w:cs="Times New Roman"/>
      <w:b/>
      <w:bCs/>
      <w:color w:val="000080"/>
    </w:rPr>
  </w:style>
  <w:style w:type="character" w:customStyle="1" w:styleId="aff9">
    <w:name w:val="Заголовок чужого сообщения"/>
    <w:rsid w:val="00861092"/>
    <w:rPr>
      <w:rFonts w:cs="Times New Roman"/>
      <w:b/>
      <w:bCs/>
      <w:color w:val="FF0000"/>
    </w:rPr>
  </w:style>
  <w:style w:type="character" w:customStyle="1" w:styleId="affa">
    <w:name w:val="Найденные слова"/>
    <w:rsid w:val="00861092"/>
    <w:rPr>
      <w:rFonts w:cs="Times New Roman"/>
      <w:b/>
      <w:bCs/>
      <w:color w:val="000080"/>
    </w:rPr>
  </w:style>
  <w:style w:type="character" w:customStyle="1" w:styleId="affb">
    <w:name w:val="Не вступил в силу"/>
    <w:rsid w:val="00861092"/>
    <w:rPr>
      <w:rFonts w:cs="Times New Roman"/>
      <w:b/>
      <w:bCs/>
      <w:color w:val="008080"/>
    </w:rPr>
  </w:style>
  <w:style w:type="character" w:customStyle="1" w:styleId="affc">
    <w:name w:val="Опечатки"/>
    <w:rsid w:val="00861092"/>
    <w:rPr>
      <w:color w:val="FF0000"/>
    </w:rPr>
  </w:style>
  <w:style w:type="character" w:customStyle="1" w:styleId="affd">
    <w:name w:val="Продолжение ссылки"/>
    <w:basedOn w:val="a4"/>
    <w:rsid w:val="00861092"/>
    <w:rPr>
      <w:rFonts w:cs="Times New Roman"/>
      <w:b/>
      <w:bCs/>
      <w:color w:val="008000"/>
    </w:rPr>
  </w:style>
  <w:style w:type="character" w:customStyle="1" w:styleId="affe">
    <w:name w:val="Сравнение редакций"/>
    <w:rsid w:val="00861092"/>
    <w:rPr>
      <w:rFonts w:cs="Times New Roman"/>
      <w:b/>
      <w:bCs/>
      <w:color w:val="000080"/>
    </w:rPr>
  </w:style>
  <w:style w:type="character" w:customStyle="1" w:styleId="afff">
    <w:name w:val="Сравнение редакций. Добавленный фрагмент"/>
    <w:rsid w:val="00861092"/>
    <w:rPr>
      <w:b/>
      <w:color w:val="0000FF"/>
    </w:rPr>
  </w:style>
  <w:style w:type="character" w:customStyle="1" w:styleId="afff0">
    <w:name w:val="Сравнение редакций. Удаленный фрагмент"/>
    <w:rsid w:val="00861092"/>
    <w:rPr>
      <w:b/>
      <w:strike/>
      <w:color w:val="808000"/>
    </w:rPr>
  </w:style>
  <w:style w:type="character" w:customStyle="1" w:styleId="afff1">
    <w:name w:val="Утратил силу"/>
    <w:rsid w:val="00861092"/>
    <w:rPr>
      <w:rFonts w:cs="Times New Roman"/>
      <w:b/>
      <w:bCs/>
      <w:strike/>
      <w:color w:val="808000"/>
    </w:rPr>
  </w:style>
  <w:style w:type="character" w:customStyle="1" w:styleId="31">
    <w:name w:val="Знак Знак3"/>
    <w:rsid w:val="0086109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61092"/>
    <w:rPr>
      <w:rFonts w:cs="Times New Roman"/>
      <w:color w:val="0000FF"/>
      <w:u w:val="single"/>
    </w:rPr>
  </w:style>
  <w:style w:type="character" w:customStyle="1" w:styleId="23">
    <w:name w:val="Знак Знак2"/>
    <w:rsid w:val="00861092"/>
    <w:rPr>
      <w:rFonts w:cs="Times New Roman"/>
      <w:sz w:val="24"/>
      <w:szCs w:val="24"/>
      <w:lang w:val="ru-RU" w:bidi="ar-SA"/>
    </w:rPr>
  </w:style>
  <w:style w:type="character" w:customStyle="1" w:styleId="16">
    <w:name w:val="Знак Знак1"/>
    <w:rsid w:val="00861092"/>
    <w:rPr>
      <w:rFonts w:ascii="Arial" w:hAnsi="Arial" w:cs="Arial"/>
      <w:sz w:val="24"/>
      <w:szCs w:val="24"/>
    </w:rPr>
  </w:style>
  <w:style w:type="character" w:styleId="afff2">
    <w:name w:val="page number"/>
    <w:rsid w:val="00861092"/>
    <w:rPr>
      <w:rFonts w:cs="Times New Roman"/>
    </w:rPr>
  </w:style>
  <w:style w:type="character" w:customStyle="1" w:styleId="afff3">
    <w:name w:val="Знак Знак"/>
    <w:rsid w:val="00861092"/>
    <w:rPr>
      <w:rFonts w:cs="Times New Roman"/>
      <w:sz w:val="24"/>
      <w:szCs w:val="24"/>
    </w:rPr>
  </w:style>
  <w:style w:type="character" w:customStyle="1" w:styleId="VisitedInternetLink">
    <w:name w:val="Visited Internet Link"/>
    <w:rsid w:val="00861092"/>
    <w:rPr>
      <w:color w:val="800080"/>
      <w:u w:val="single"/>
    </w:rPr>
  </w:style>
  <w:style w:type="character" w:customStyle="1" w:styleId="NumberingSymbols">
    <w:name w:val="Numbering Symbols"/>
    <w:rsid w:val="00861092"/>
  </w:style>
  <w:style w:type="character" w:customStyle="1" w:styleId="BulletSymbols">
    <w:name w:val="Bullet Symbols"/>
    <w:rsid w:val="00861092"/>
    <w:rPr>
      <w:rFonts w:ascii="OpenSymbol" w:eastAsia="OpenSymbol" w:hAnsi="OpenSymbol" w:cs="OpenSymbol"/>
    </w:rPr>
  </w:style>
  <w:style w:type="numbering" w:customStyle="1" w:styleId="WW8Num1">
    <w:name w:val="WW8Num1"/>
    <w:basedOn w:val="a2"/>
    <w:rsid w:val="00861092"/>
    <w:pPr>
      <w:numPr>
        <w:numId w:val="1"/>
      </w:numPr>
    </w:pPr>
  </w:style>
  <w:style w:type="numbering" w:customStyle="1" w:styleId="WW8Num2">
    <w:name w:val="WW8Num2"/>
    <w:basedOn w:val="a2"/>
    <w:rsid w:val="00861092"/>
    <w:pPr>
      <w:numPr>
        <w:numId w:val="2"/>
      </w:numPr>
    </w:pPr>
  </w:style>
  <w:style w:type="numbering" w:customStyle="1" w:styleId="WW8Num3">
    <w:name w:val="WW8Num3"/>
    <w:basedOn w:val="a2"/>
    <w:rsid w:val="00861092"/>
    <w:pPr>
      <w:numPr>
        <w:numId w:val="3"/>
      </w:numPr>
    </w:pPr>
  </w:style>
  <w:style w:type="numbering" w:customStyle="1" w:styleId="WW8Num4">
    <w:name w:val="WW8Num4"/>
    <w:basedOn w:val="a2"/>
    <w:rsid w:val="00861092"/>
    <w:pPr>
      <w:numPr>
        <w:numId w:val="4"/>
      </w:numPr>
    </w:pPr>
  </w:style>
  <w:style w:type="numbering" w:customStyle="1" w:styleId="WW8Num5">
    <w:name w:val="WW8Num5"/>
    <w:basedOn w:val="a2"/>
    <w:rsid w:val="00861092"/>
    <w:pPr>
      <w:numPr>
        <w:numId w:val="5"/>
      </w:numPr>
    </w:pPr>
  </w:style>
  <w:style w:type="numbering" w:customStyle="1" w:styleId="WW8Num6">
    <w:name w:val="WW8Num6"/>
    <w:basedOn w:val="a2"/>
    <w:rsid w:val="00861092"/>
    <w:pPr>
      <w:numPr>
        <w:numId w:val="6"/>
      </w:numPr>
    </w:pPr>
  </w:style>
  <w:style w:type="numbering" w:customStyle="1" w:styleId="WW8Num7">
    <w:name w:val="WW8Num7"/>
    <w:basedOn w:val="a2"/>
    <w:rsid w:val="00861092"/>
    <w:pPr>
      <w:numPr>
        <w:numId w:val="7"/>
      </w:numPr>
    </w:pPr>
  </w:style>
  <w:style w:type="paragraph" w:styleId="afff4">
    <w:name w:val="footer"/>
    <w:basedOn w:val="a"/>
    <w:link w:val="afff5"/>
    <w:uiPriority w:val="99"/>
    <w:unhideWhenUsed/>
    <w:rsid w:val="00F0742F"/>
    <w:pPr>
      <w:tabs>
        <w:tab w:val="center" w:pos="4677"/>
        <w:tab w:val="right" w:pos="9355"/>
      </w:tabs>
    </w:pPr>
  </w:style>
  <w:style w:type="character" w:customStyle="1" w:styleId="afff5">
    <w:name w:val="Нижний колонтитул Знак"/>
    <w:basedOn w:val="a0"/>
    <w:link w:val="afff4"/>
    <w:uiPriority w:val="99"/>
    <w:rsid w:val="00F074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3182.13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votitarovskay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Дина</cp:lastModifiedBy>
  <cp:revision>26</cp:revision>
  <cp:lastPrinted>2016-06-17T12:12:00Z</cp:lastPrinted>
  <dcterms:created xsi:type="dcterms:W3CDTF">2016-06-14T07:40:00Z</dcterms:created>
  <dcterms:modified xsi:type="dcterms:W3CDTF">2016-07-22T11:22:00Z</dcterms:modified>
</cp:coreProperties>
</file>