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71B18" w14:textId="77777777" w:rsidR="006F2A20" w:rsidRPr="00B02955" w:rsidRDefault="006F2A20" w:rsidP="006F2A20">
      <w:pPr>
        <w:pStyle w:val="ab"/>
        <w:ind w:left="5103"/>
        <w:rPr>
          <w:rFonts w:ascii="Times New Roman" w:hAnsi="Times New Roman" w:cs="Times New Roman"/>
          <w:sz w:val="28"/>
          <w:szCs w:val="28"/>
        </w:rPr>
      </w:pPr>
      <w:r w:rsidRPr="00B02955">
        <w:rPr>
          <w:rFonts w:ascii="Times New Roman" w:hAnsi="Times New Roman" w:cs="Times New Roman"/>
          <w:sz w:val="28"/>
          <w:szCs w:val="28"/>
        </w:rPr>
        <w:t>ПРИЛОЖЕНИЕ</w:t>
      </w:r>
    </w:p>
    <w:p w14:paraId="76773F62" w14:textId="77777777" w:rsidR="006F2A20" w:rsidRPr="00B02955" w:rsidRDefault="006F2A20" w:rsidP="006F2A20">
      <w:pPr>
        <w:pStyle w:val="ab"/>
        <w:ind w:left="5103"/>
        <w:rPr>
          <w:rFonts w:ascii="Times New Roman" w:hAnsi="Times New Roman" w:cs="Times New Roman"/>
          <w:sz w:val="28"/>
          <w:szCs w:val="28"/>
        </w:rPr>
      </w:pPr>
      <w:r w:rsidRPr="00B0295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Совета </w:t>
      </w:r>
      <w:r w:rsidRPr="00B02955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14:paraId="16D6C1A7" w14:textId="1B1E4E64" w:rsidR="006F2A20" w:rsidRDefault="006F2A20" w:rsidP="00F57F66">
      <w:pPr>
        <w:pStyle w:val="ab"/>
        <w:ind w:left="5103"/>
        <w:rPr>
          <w:rFonts w:ascii="Times New Roman" w:hAnsi="Times New Roman" w:cs="Times New Roman"/>
          <w:sz w:val="28"/>
          <w:szCs w:val="28"/>
        </w:rPr>
      </w:pPr>
      <w:r w:rsidRPr="00B02955">
        <w:rPr>
          <w:rFonts w:ascii="Times New Roman" w:hAnsi="Times New Roman" w:cs="Times New Roman"/>
          <w:sz w:val="28"/>
          <w:szCs w:val="28"/>
        </w:rPr>
        <w:t xml:space="preserve">от </w:t>
      </w:r>
      <w:r w:rsidR="00F57F66">
        <w:rPr>
          <w:rFonts w:ascii="Times New Roman" w:hAnsi="Times New Roman" w:cs="Times New Roman"/>
          <w:sz w:val="28"/>
          <w:szCs w:val="28"/>
        </w:rPr>
        <w:t>18.03.2020</w:t>
      </w:r>
      <w:r w:rsidRPr="00B02955">
        <w:rPr>
          <w:rFonts w:ascii="Times New Roman" w:hAnsi="Times New Roman" w:cs="Times New Roman"/>
          <w:sz w:val="28"/>
          <w:szCs w:val="28"/>
        </w:rPr>
        <w:t xml:space="preserve"> № </w:t>
      </w:r>
      <w:r w:rsidR="00F57F66">
        <w:rPr>
          <w:rFonts w:ascii="Times New Roman" w:hAnsi="Times New Roman" w:cs="Times New Roman"/>
          <w:sz w:val="28"/>
          <w:szCs w:val="28"/>
        </w:rPr>
        <w:t>41-12/04</w:t>
      </w:r>
    </w:p>
    <w:p w14:paraId="1F218E9D" w14:textId="77777777" w:rsidR="00F57F66" w:rsidRPr="00F57F66" w:rsidRDefault="00F57F66" w:rsidP="00F57F66">
      <w:pPr>
        <w:rPr>
          <w:lang w:bidi="ar-SA"/>
        </w:rPr>
      </w:pPr>
    </w:p>
    <w:p w14:paraId="127F9E35" w14:textId="77777777" w:rsidR="006F2A20" w:rsidRPr="006F2A20" w:rsidRDefault="006F2A20" w:rsidP="006F2A20">
      <w:pPr>
        <w:pStyle w:val="3"/>
        <w:shd w:val="clear" w:color="auto" w:fill="auto"/>
        <w:spacing w:line="300" w:lineRule="exact"/>
        <w:jc w:val="center"/>
        <w:rPr>
          <w:b/>
          <w:bCs/>
          <w:color w:val="auto"/>
          <w:sz w:val="28"/>
          <w:szCs w:val="28"/>
          <w:lang w:bidi="ar-SA"/>
        </w:rPr>
      </w:pPr>
      <w:r w:rsidRPr="006F2A20">
        <w:rPr>
          <w:b/>
          <w:bCs/>
          <w:color w:val="auto"/>
          <w:sz w:val="28"/>
          <w:szCs w:val="28"/>
          <w:lang w:bidi="ar-SA"/>
        </w:rPr>
        <w:t>Отчет о состоянии преступности и результатах</w:t>
      </w:r>
    </w:p>
    <w:p w14:paraId="2AC835F1" w14:textId="77777777" w:rsidR="000270F2" w:rsidRDefault="006F2A20" w:rsidP="006F2A20">
      <w:pPr>
        <w:pStyle w:val="3"/>
        <w:shd w:val="clear" w:color="auto" w:fill="auto"/>
        <w:spacing w:line="300" w:lineRule="exact"/>
        <w:jc w:val="center"/>
        <w:rPr>
          <w:b/>
          <w:bCs/>
          <w:color w:val="auto"/>
          <w:sz w:val="28"/>
          <w:szCs w:val="28"/>
          <w:lang w:bidi="ar-SA"/>
        </w:rPr>
      </w:pPr>
      <w:r w:rsidRPr="006F2A20">
        <w:rPr>
          <w:b/>
          <w:bCs/>
          <w:color w:val="auto"/>
          <w:sz w:val="28"/>
          <w:szCs w:val="28"/>
          <w:lang w:bidi="ar-SA"/>
        </w:rPr>
        <w:t>работы участковых уполномоченных отдела полиции</w:t>
      </w:r>
      <w:r>
        <w:rPr>
          <w:b/>
          <w:bCs/>
          <w:color w:val="auto"/>
          <w:sz w:val="28"/>
          <w:szCs w:val="28"/>
          <w:lang w:bidi="ar-SA"/>
        </w:rPr>
        <w:br/>
      </w:r>
      <w:r w:rsidRPr="006F2A20">
        <w:rPr>
          <w:b/>
          <w:bCs/>
          <w:color w:val="auto"/>
          <w:sz w:val="28"/>
          <w:szCs w:val="28"/>
          <w:lang w:bidi="ar-SA"/>
        </w:rPr>
        <w:t>(ст. Новотитаровская) Отдела МВД России</w:t>
      </w:r>
    </w:p>
    <w:p w14:paraId="0D368095" w14:textId="31EDA57C" w:rsidR="006F2A20" w:rsidRPr="006F2A20" w:rsidRDefault="006F2A20" w:rsidP="006F2A20">
      <w:pPr>
        <w:pStyle w:val="3"/>
        <w:shd w:val="clear" w:color="auto" w:fill="auto"/>
        <w:spacing w:line="300" w:lineRule="exact"/>
        <w:jc w:val="center"/>
        <w:rPr>
          <w:b/>
          <w:bCs/>
          <w:color w:val="auto"/>
          <w:sz w:val="28"/>
          <w:szCs w:val="28"/>
          <w:lang w:bidi="ar-SA"/>
        </w:rPr>
      </w:pPr>
      <w:r w:rsidRPr="006F2A20">
        <w:rPr>
          <w:b/>
          <w:bCs/>
          <w:color w:val="auto"/>
          <w:sz w:val="28"/>
          <w:szCs w:val="28"/>
          <w:lang w:bidi="ar-SA"/>
        </w:rPr>
        <w:t>по Динскому району</w:t>
      </w:r>
      <w:r w:rsidR="000270F2">
        <w:rPr>
          <w:b/>
          <w:bCs/>
          <w:color w:val="auto"/>
          <w:sz w:val="28"/>
          <w:szCs w:val="28"/>
          <w:lang w:bidi="ar-SA"/>
        </w:rPr>
        <w:t xml:space="preserve"> </w:t>
      </w:r>
      <w:r w:rsidRPr="006F2A20">
        <w:rPr>
          <w:b/>
          <w:bCs/>
          <w:color w:val="auto"/>
          <w:sz w:val="28"/>
          <w:szCs w:val="28"/>
          <w:lang w:bidi="ar-SA"/>
        </w:rPr>
        <w:t>за 12 месяцев 2019 года</w:t>
      </w:r>
    </w:p>
    <w:p w14:paraId="64A124AC" w14:textId="77777777" w:rsidR="006F2A20" w:rsidRPr="006F2A20" w:rsidRDefault="006F2A20" w:rsidP="006F2A20">
      <w:pPr>
        <w:pStyle w:val="3"/>
        <w:shd w:val="clear" w:color="auto" w:fill="auto"/>
        <w:spacing w:line="418" w:lineRule="exact"/>
        <w:ind w:left="40" w:right="20"/>
        <w:jc w:val="both"/>
        <w:rPr>
          <w:color w:val="auto"/>
          <w:lang w:bidi="ar-SA"/>
        </w:rPr>
      </w:pPr>
    </w:p>
    <w:p w14:paraId="3E2E8717" w14:textId="77777777" w:rsidR="0095038A" w:rsidRPr="00F57F66" w:rsidRDefault="0095038A" w:rsidP="0095038A">
      <w:pPr>
        <w:suppressAutoHyphens/>
        <w:jc w:val="center"/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</w:pPr>
      <w:bookmarkStart w:id="0" w:name="bookmark2"/>
      <w:r w:rsidRPr="00F57F66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ИНФОРМАЦИОННО-АНАЛИТИЧЕСКАЯ ЗАПИСКА</w:t>
      </w:r>
      <w:bookmarkEnd w:id="0"/>
    </w:p>
    <w:p w14:paraId="59DB4DDC" w14:textId="77777777" w:rsidR="0095038A" w:rsidRDefault="0095038A" w:rsidP="009503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14:paraId="3EC5FE7E" w14:textId="18A46CD3" w:rsidR="0095038A" w:rsidRPr="0095038A" w:rsidRDefault="0095038A" w:rsidP="009503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Старшего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 </w:t>
      </w: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>участкового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 </w:t>
      </w: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уполномоченного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  </w:t>
      </w: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УУП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 </w:t>
      </w: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>и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   </w:t>
      </w: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ПДН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   </w:t>
      </w: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ОП (ст. Новот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и</w:t>
      </w: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таровская) майора полиции </w:t>
      </w:r>
      <w:proofErr w:type="spellStart"/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>Чепсина</w:t>
      </w:r>
      <w:proofErr w:type="spellEnd"/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Ю.А. административный участок №30 за 12 м</w:t>
      </w:r>
      <w:bookmarkStart w:id="1" w:name="_GoBack"/>
      <w:bookmarkEnd w:id="1"/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>есяцев 2019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>года.</w:t>
      </w:r>
    </w:p>
    <w:p w14:paraId="08EE1EA8" w14:textId="77777777" w:rsidR="0095038A" w:rsidRDefault="0095038A" w:rsidP="009503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Обслуживаемая территория занимает: ст. </w:t>
      </w:r>
      <w:proofErr w:type="spellStart"/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>Новотатаровская</w:t>
      </w:r>
      <w:proofErr w:type="spellEnd"/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, Динского района,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</w:t>
      </w: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>Краснодарского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</w:t>
      </w: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края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</w:t>
      </w: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в границах - Советская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</w:t>
      </w: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>(нечетная сторона), ул. Кирова, ул. Крупская, ул. Розы Люксембург, ул. Левоневского, ул. Гоголя (четная сторона), ул. Крайняя с № 83 по № 97/9, ул. Степная с № 210 по 250, с № 181 по 195, ул. Коммунаров с № 101 по 173, с № 100 по 166, ул. Октябрьская с № 229 по 275, с № 226 по 296, ул. Ленина с № 208 по 288, с № 169 по 255, ул. Луначарского с № 208 по 282, с № 169 по 233, ул. Заречная с № 312 по 183 и до конца, ул. Сельская с № 113 и от 130 и до конца, ул. Революционная с № 80 по 97, и до конца, ул. Выгонная с № 63 по 90, ул. Набережная с № 20 по 68</w:t>
      </w:r>
    </w:p>
    <w:p w14:paraId="253960C2" w14:textId="26904D31" w:rsidR="0095038A" w:rsidRPr="0095038A" w:rsidRDefault="0095038A" w:rsidP="009503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>Проживает граждан на административном участке - 4 768;</w:t>
      </w:r>
    </w:p>
    <w:p w14:paraId="65E6AC83" w14:textId="77F6598C" w:rsidR="0095038A" w:rsidRPr="0095038A" w:rsidRDefault="0095038A" w:rsidP="009503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Проживает лиц, состоящих на профилактическом учете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–</w:t>
      </w: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17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, </w:t>
      </w: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>из них:</w:t>
      </w:r>
    </w:p>
    <w:p w14:paraId="5D7514A6" w14:textId="5E66BAB0" w:rsidR="0095038A" w:rsidRPr="0095038A" w:rsidRDefault="0095038A" w:rsidP="0095038A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</w:t>
      </w: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>состоящих под административным надзором - 6;</w:t>
      </w:r>
    </w:p>
    <w:p w14:paraId="6FA61631" w14:textId="1694D430" w:rsidR="0095038A" w:rsidRPr="0095038A" w:rsidRDefault="0095038A" w:rsidP="0095038A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</w:t>
      </w: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>формально подпадающие под действие административного надзора - 10;</w:t>
      </w:r>
    </w:p>
    <w:p w14:paraId="51AE5999" w14:textId="3476E2E1" w:rsidR="0095038A" w:rsidRPr="0095038A" w:rsidRDefault="0095038A" w:rsidP="0095038A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</w:t>
      </w: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>совершившие правонарушения в сфере семейно-бытовых отношений - 1;</w:t>
      </w:r>
    </w:p>
    <w:p w14:paraId="28B02FE7" w14:textId="48965489" w:rsidR="0095038A" w:rsidRPr="0095038A" w:rsidRDefault="0095038A" w:rsidP="0095038A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</w:t>
      </w: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>которым назначено административное наказание за незаконный оборот наркотических средств, психотропных веществ или их аналогов, за их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потребление </w:t>
      </w:r>
      <w:proofErr w:type="gramStart"/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>без назначение</w:t>
      </w:r>
      <w:proofErr w:type="gramEnd"/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врача — 0.</w:t>
      </w:r>
    </w:p>
    <w:p w14:paraId="0A2A8B49" w14:textId="4A35E442" w:rsidR="0095038A" w:rsidRPr="0095038A" w:rsidRDefault="0095038A" w:rsidP="009503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>Рассмотрено материалов - 407</w:t>
      </w:r>
    </w:p>
    <w:p w14:paraId="5265B2CF" w14:textId="056EC91F" w:rsidR="0095038A" w:rsidRPr="0095038A" w:rsidRDefault="0095038A" w:rsidP="009503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Раскрыто преступлений лично (всего)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–</w:t>
      </w: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17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, </w:t>
      </w: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>из них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: </w:t>
      </w: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>ст. 158 ч. 1,2,3 УК РФ-7;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>ст. 228 УК РФ - 2;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>ст. 167 УК РФ - 3;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>ст. 116-115 УК РФ-2;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>ст. 119 УК РФ-1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</w:p>
    <w:p w14:paraId="228988AA" w14:textId="165451A1" w:rsidR="0095038A" w:rsidRPr="0095038A" w:rsidRDefault="0095038A" w:rsidP="0095038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>Разыскано преступников/без вести пропавших - 5.</w:t>
      </w:r>
    </w:p>
    <w:p w14:paraId="4EFF961C" w14:textId="3BCC527F" w:rsidR="0095038A" w:rsidRDefault="0095038A" w:rsidP="0095038A">
      <w:pPr>
        <w:suppressAutoHyphens/>
        <w:ind w:firstLine="709"/>
        <w:jc w:val="both"/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</w:pPr>
      <w:r w:rsidRPr="0095038A">
        <w:rPr>
          <w:rFonts w:ascii="Times New Roman" w:hAnsi="Times New Roman" w:cs="Times New Roman"/>
          <w:sz w:val="28"/>
          <w:szCs w:val="28"/>
          <w:lang w:eastAsia="hi-IN" w:bidi="hi-IN"/>
        </w:rPr>
        <w:t>Получено информации в ходе доверительных отношений - 12.</w:t>
      </w:r>
    </w:p>
    <w:p w14:paraId="719D95B1" w14:textId="77777777" w:rsidR="0095038A" w:rsidRDefault="0095038A" w:rsidP="006F2A20">
      <w:pPr>
        <w:suppressAutoHyphens/>
        <w:ind w:firstLine="709"/>
        <w:jc w:val="both"/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</w:pPr>
    </w:p>
    <w:p w14:paraId="5D5334AE" w14:textId="3741C7DF" w:rsidR="000270F2" w:rsidRDefault="0015667E" w:rsidP="006F2A20">
      <w:pPr>
        <w:suppressAutoHyphens/>
        <w:ind w:firstLine="709"/>
        <w:jc w:val="both"/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</w:pP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За отчётный период 2019 года на обслуживаемом административном участке ежедневно ве</w:t>
      </w:r>
      <w:r w:rsidR="000270F2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лась</w:t>
      </w: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работа по предупреждению, пресечению и выявлению административных правонарушения различной направленности. Ежедневно провод</w:t>
      </w:r>
      <w:r w:rsidR="000270F2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ился</w:t>
      </w: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профилактический обход административного участка с целью выявления лиц, незаконно присутствующих на территории Российской Федерации, нарушающих государственную границу и для обеспечения режима </w:t>
      </w: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lastRenderedPageBreak/>
        <w:t>пребывания иностранных граждан, а также лиц склонных к совершению правонарушений и преступлений.</w:t>
      </w:r>
    </w:p>
    <w:p w14:paraId="09E1A67A" w14:textId="5A0DC534" w:rsidR="00C802A9" w:rsidRPr="006F2A20" w:rsidRDefault="0015667E" w:rsidP="006F2A20">
      <w:pPr>
        <w:suppressAutoHyphens/>
        <w:ind w:firstLine="709"/>
        <w:jc w:val="both"/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</w:pP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За истекший период выявлено и привлечено к административной ответственности 35 человек, за правонарушения различной направленности. Из них за распитие спиртных напитков в общественных местах и за появление в общественных местах в нетрезвом виде составлено 6 протоколов, за употребление наркотических средств составлено 5 протоколов, за мелкое хулиганство 5, за повреждение чужого имущества 6, за нарушения паспортного режима составлено 8 протоколов, за нарушение правил хранений и регистрации охотничьего оружия 4 протокола. Административному аресту было подвергнуто 8 человек.</w:t>
      </w:r>
    </w:p>
    <w:p w14:paraId="18E5E40C" w14:textId="5CBD30E1" w:rsidR="00C802A9" w:rsidRPr="006F2A20" w:rsidRDefault="000270F2" w:rsidP="006F2A20">
      <w:pPr>
        <w:suppressAutoHyphens/>
        <w:ind w:firstLine="709"/>
        <w:jc w:val="both"/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З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а 2019 год на обслуживаемом административном участке было зарегистрировано 407 заявлений и сообщений о преступлениях и происшествиях, 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майором полиции </w:t>
      </w:r>
      <w:proofErr w:type="spellStart"/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Чепсиным</w:t>
      </w:r>
      <w:proofErr w:type="spellEnd"/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Ю.А.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раскрыто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- 15 преступлений, из них 2 факта хранения наркотических веществ, 1 факт угрозы убийством, 3 факта умышленного повреждения имущества, 2 факта умышленного причинения вреда здоровью, 7 фактов хищения чужого имущества. 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В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ходе обхода жилого сектора, благодаря бдительности граждан ст. Новотитаровской, была получена информация о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лицах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, 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совершающих кражи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из домовладений в дневное время.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Согласно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полученной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информации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,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были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установлены и задержаны уроженцы республики Армении, и жители </w:t>
      </w:r>
      <w:proofErr w:type="spellStart"/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Прикубанского</w:t>
      </w:r>
      <w:proofErr w:type="spellEnd"/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округа города Краснодара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(раскрыто 6 фактов преступной деятельности). Данный факт увеличения совершенных краж связан, прежде всего, с увеличением числа лиц, проживающих на обслуживаемой территории, строительством новых жилых домов. Особую озабоченность вызывают квартирные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 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proofErr w:type="gramStart"/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кражи, 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 </w:t>
      </w:r>
      <w:proofErr w:type="gramEnd"/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совершенные 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в ст. Новотитаровской. Как правило, предметом хищений являются денежные средства и золотые украшения. В связи с этим 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просьба ко всем жителям поселения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обращать внимание на посторонних лиц, находящихся во дворах домов, оповещать об этом сотрудников полиции. 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Также 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при кратковременной отлучке 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необходимо 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использовать приемы демонстрации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ab/>
        <w:t>присутстви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я 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хозяев в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квартире, например, оставить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включенными свет, но не оставлять открытыми форточки, балконные двери. Отлучаясь из дома на длительное время, например, в отпуск, надо попросить соседей присмотреть за квартирой или домом, и регулярно вынимать корреспонденцию из почтового ящика, самые ценные вещи передать на хранение родственникам или хорошим знакомым. Для большей безопасности 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необходимо поставить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на двер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и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прочные замки и запоры, укрепит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ь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двери и дверные косяки, оборуд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овать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входную дверь глазком и дверной цепочкой, всегда польз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оваться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ими перед открытием двери; установит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ь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в квартире средства охранной сигнализации. При вселении в новую квартиру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необходимо 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сразу сменит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ь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замок. Так же, по возможности, на металлопластиковые конструкции- окна, тамбуры, двери, укрепить решетками или рольставнями, так как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анализ совершенных преступлений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на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обслуживаемой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территории показал плохую защищенность данных элементов дома.</w:t>
      </w:r>
    </w:p>
    <w:p w14:paraId="795E1C0E" w14:textId="38C2B17D" w:rsidR="00C802A9" w:rsidRPr="006F2A20" w:rsidRDefault="0015667E" w:rsidP="000270F2">
      <w:pPr>
        <w:suppressAutoHyphens/>
        <w:ind w:firstLine="709"/>
        <w:jc w:val="both"/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</w:pP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Кроме этого, в 2019 году также происходили факты хищения имущества </w:t>
      </w: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lastRenderedPageBreak/>
        <w:t>со строящихся объектов.</w:t>
      </w:r>
      <w:r w:rsidR="000270F2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Предметом</w:t>
      </w:r>
      <w:r w:rsidR="000270F2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хищения</w:t>
      </w: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ab/>
        <w:t>в данном</w:t>
      </w: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ab/>
        <w:t>случае выступают</w:t>
      </w:r>
      <w:r w:rsidR="000270F2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строительные инструменты, электрические котлы, приборы отопления. Участились и случаи хищения аккумуляторных батарей с транспорта в осеннее и зимнее время года на территории Динского района, что несомненно обусловлено близостью к магистральным трассам в районе (Ейское шоссе, Ростовская трасса, направление Темрюк-Краснодар-Кропоткин).</w:t>
      </w:r>
    </w:p>
    <w:p w14:paraId="2A6747C3" w14:textId="05918B3F" w:rsidR="00C802A9" w:rsidRPr="006F2A20" w:rsidRDefault="0015667E" w:rsidP="006F2A20">
      <w:pPr>
        <w:suppressAutoHyphens/>
        <w:ind w:firstLine="709"/>
        <w:jc w:val="both"/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</w:pP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Касаемо преступлений</w:t>
      </w:r>
      <w:r w:rsidR="000270F2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,</w:t>
      </w: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связанных с незаконным оборотом наркотических средств, также можно отметить тот факт, что территориальное </w:t>
      </w:r>
      <w:r w:rsidR="000270F2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 </w:t>
      </w: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расположение ст. Новотитаровская, а именно е</w:t>
      </w:r>
      <w:r w:rsidR="000270F2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е</w:t>
      </w: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близость г. Краснодару, способствует совершению вышеуказанной категории преступлений. В частности, участились случаи сбыта наркотических средств путем оставления так называемых «закладок».</w:t>
      </w:r>
    </w:p>
    <w:p w14:paraId="3A5B3C5E" w14:textId="277B5005" w:rsidR="00C802A9" w:rsidRPr="006F2A20" w:rsidRDefault="0015667E" w:rsidP="006F2A20">
      <w:pPr>
        <w:suppressAutoHyphens/>
        <w:ind w:firstLine="709"/>
        <w:jc w:val="both"/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</w:pP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Проведенный анализ совершенных преступлений показывает, что в основном преступления и административные правонарушения на территории ст.</w:t>
      </w:r>
      <w:r w:rsidR="000270F2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Новотитаровская совершаются в вечерн</w:t>
      </w:r>
      <w:r w:rsidR="000270F2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е</w:t>
      </w: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е и ночное время, в связи с чем отсутствуют очевидцы произошедшего и </w:t>
      </w:r>
      <w:proofErr w:type="gramStart"/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ряд преступлений</w:t>
      </w:r>
      <w:proofErr w:type="gramEnd"/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связанных с хищением чужого имущества граждан остаётся не раскрытыми. Совершению преступлений нередко способствует личная беспечность граждан, которые оставляют свое имущество в легкодоступном месте, оставляют автомобили на улице, не ставя их во двор и на охранную сигнализацию.</w:t>
      </w:r>
    </w:p>
    <w:p w14:paraId="5927BCBC" w14:textId="348DDB58" w:rsidR="00C802A9" w:rsidRPr="006F2A20" w:rsidRDefault="0015667E" w:rsidP="006F2A20">
      <w:pPr>
        <w:suppressAutoHyphens/>
        <w:ind w:firstLine="709"/>
        <w:jc w:val="both"/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</w:pP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В целях обеспечения общественного доверия и поддержки граждан на обслуживаемом участке постоянно проводится подворный</w:t>
      </w:r>
      <w:r w:rsidR="000270F2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(поквартирный) обход с вручением визиток зонального участкового уполномоченного. С населением поводятся беседы о взаимодействии с органами правопорядка по предупреждению, пресечению и раскрытию преступлений и правонарушений.</w:t>
      </w:r>
    </w:p>
    <w:p w14:paraId="64806949" w14:textId="77777777" w:rsidR="00C802A9" w:rsidRPr="006F2A20" w:rsidRDefault="0015667E" w:rsidP="006F2A20">
      <w:pPr>
        <w:suppressAutoHyphens/>
        <w:ind w:firstLine="709"/>
        <w:jc w:val="both"/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</w:pP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В связи с угрозой проведения террористических актов на территории Российской Федерации проводятся специальные мероприятия антитеррористической направленности, обследуются детские сады, школы, места массового скопления граждан, жилые массивы.</w:t>
      </w:r>
    </w:p>
    <w:p w14:paraId="2D54126D" w14:textId="4C671518" w:rsidR="00C802A9" w:rsidRPr="006F2A20" w:rsidRDefault="0015667E" w:rsidP="006F2A20">
      <w:pPr>
        <w:suppressAutoHyphens/>
        <w:ind w:firstLine="709"/>
        <w:jc w:val="both"/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</w:pP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В течении всего года регулярно проводились встречи </w:t>
      </w:r>
      <w:r w:rsidR="000270F2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участкового </w:t>
      </w: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с представителями квартального комитета, с которыми вместе проводили профилактические беседы с людьми и разбирались в проблемах жителей участка.</w:t>
      </w:r>
    </w:p>
    <w:p w14:paraId="0D53B193" w14:textId="5FD103A7" w:rsidR="00C802A9" w:rsidRPr="006F2A20" w:rsidRDefault="000270F2" w:rsidP="006F2A20">
      <w:pPr>
        <w:suppressAutoHyphens/>
        <w:ind w:firstLine="709"/>
        <w:jc w:val="both"/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Обращаем внимание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, что в современном мире все чаще появляются виды дистанционного мошенничества, позволяющее обманывать и присваивать денежные средства граждан. Чтобы не поддаться на уловки злоумышленников достаточно знать, как они действуют, и соблюдать правила пользования мобильными телефонами, пластиковыми картами и компьютерами.</w:t>
      </w:r>
    </w:p>
    <w:p w14:paraId="5ECFFCF0" w14:textId="77777777" w:rsidR="00C802A9" w:rsidRPr="006F2A20" w:rsidRDefault="0015667E" w:rsidP="006F2A20">
      <w:pPr>
        <w:suppressAutoHyphens/>
        <w:ind w:firstLine="709"/>
        <w:jc w:val="both"/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</w:pP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Чаще всего на уловки телефонных мошенников попадаются пожилые или доверчивые люди. При этом каждый человек может стать жертвой обмана, если не будет следовать простым правилам безопасности.</w:t>
      </w:r>
    </w:p>
    <w:p w14:paraId="6C27674A" w14:textId="623DBC50" w:rsidR="00C802A9" w:rsidRPr="006F2A20" w:rsidRDefault="0015667E" w:rsidP="006F2A20">
      <w:pPr>
        <w:suppressAutoHyphens/>
        <w:ind w:firstLine="709"/>
        <w:jc w:val="both"/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</w:pP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Обман по телефону: требование выкупа. Как это организовано</w:t>
      </w:r>
      <w:r w:rsidR="000270F2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?</w:t>
      </w: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Сначала Вам звонят с незнакомого номера телефона. Мошенник представляется родственником или знакомым и взволнованным голосом сообщает, что задержан сотрудниками полиции и обвинен в совершении того или иного преступления. </w:t>
      </w: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lastRenderedPageBreak/>
        <w:t>Это может быть ДТП, хранение оружия или наркотиков, нанесение тяжких телесных повреждений и даже убийство. Далее в разговор вступает якобы сотрудник полиции, он уверенным тоном сообщает, что уже не раз помогал людям таким образом. Для решения вопроса необходима определенная сумма денег, которую стоит привезти в оговоренное место или передать какому-либо лицу. Цена вопроса N сумма или сколь есть. Мошенники стараются запугать жертву и не дать ей опомниться, поэтому ведут непрерывный разговор, плоть до получения денег. После того как</w:t>
      </w:r>
      <w:r w:rsidR="006F2A20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гражданин оставляет деньги в указанном месте или предает третьему лицу, ему сообщают, где он может увидеть своего родственника или знакомого.</w:t>
      </w:r>
    </w:p>
    <w:p w14:paraId="3EB2757F" w14:textId="1A0A734C" w:rsidR="00C802A9" w:rsidRPr="006F2A20" w:rsidRDefault="0015667E" w:rsidP="006F2A20">
      <w:pPr>
        <w:suppressAutoHyphens/>
        <w:ind w:firstLine="709"/>
        <w:jc w:val="both"/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</w:pP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Как поступать в данной ситуации</w:t>
      </w:r>
      <w:r w:rsidR="000270F2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?</w:t>
      </w: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Первое и самое главное правило</w:t>
      </w:r>
      <w:r w:rsidR="000270F2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- прервать разговор и перезвонить, тому лицу, о ком идет речь. Если телефон отключен, постарайтесь связаться с его коллегами, друзьями и родственниками, для уточнения информации. Так же при разговоре с якобы близкими и родственниками следует задавать уточняющие вопросы: «А как я выгляжу?», или «</w:t>
      </w:r>
      <w:r w:rsidR="000270F2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К</w:t>
      </w: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огда и где мы виделись в последний раз?», т.е., задавать вопросы, ответ на которые знаете только вы оба.</w:t>
      </w:r>
    </w:p>
    <w:p w14:paraId="5F526D77" w14:textId="77777777" w:rsidR="00C802A9" w:rsidRPr="006F2A20" w:rsidRDefault="0015667E" w:rsidP="006F2A20">
      <w:pPr>
        <w:suppressAutoHyphens/>
        <w:ind w:firstLine="709"/>
        <w:jc w:val="both"/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</w:pP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Если Вы разговариваете якобы с представителем правоохранительных органов, спросите, из какого он отделения полиции. После звонка следует набрать «02» и поинтересоваться, действительно ли родственник или знакомый доставлен туда. Обращаю Ваше внимание на то, что требование взятки является преступлением.</w:t>
      </w:r>
    </w:p>
    <w:p w14:paraId="783E5062" w14:textId="577A532C" w:rsidR="00C802A9" w:rsidRPr="006F2A20" w:rsidRDefault="000270F2" w:rsidP="006F2A20">
      <w:pPr>
        <w:suppressAutoHyphens/>
        <w:ind w:firstLine="709"/>
        <w:jc w:val="both"/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Выражаем благодарность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граждан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ам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и предпринимател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ям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, которые самостоятельно устанавливают камеры видеонаблюдения на своих домовладениях, магазинах и предприятиях. Часто именно благодаря данным видеозаписям удается раскрывать преступления, совершаемые на территории станицы.</w:t>
      </w:r>
    </w:p>
    <w:p w14:paraId="099EBDDC" w14:textId="6C41CBB3" w:rsidR="00C802A9" w:rsidRPr="006F2A20" w:rsidRDefault="0015667E" w:rsidP="006F2A20">
      <w:pPr>
        <w:suppressAutoHyphens/>
        <w:ind w:firstLine="709"/>
        <w:jc w:val="both"/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</w:pP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В заключении доклада хотелось бы внести предложения по улучшению работы в борьбе с преступными посягательствами, а именно:</w:t>
      </w:r>
    </w:p>
    <w:p w14:paraId="29E656F2" w14:textId="201F4391" w:rsidR="00C802A9" w:rsidRPr="0095038A" w:rsidRDefault="0015667E" w:rsidP="0095038A">
      <w:pPr>
        <w:pStyle w:val="ac"/>
        <w:numPr>
          <w:ilvl w:val="0"/>
          <w:numId w:val="3"/>
        </w:numPr>
        <w:suppressAutoHyphens/>
        <w:ind w:left="0" w:firstLine="709"/>
        <w:jc w:val="both"/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</w:pPr>
      <w:proofErr w:type="gramStart"/>
      <w:r w:rsidRPr="0095038A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выйти </w:t>
      </w:r>
      <w:r w:rsidR="0095038A" w:rsidRPr="0095038A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Pr="0095038A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с</w:t>
      </w:r>
      <w:proofErr w:type="gramEnd"/>
      <w:r w:rsidRPr="0095038A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</w:t>
      </w:r>
      <w:r w:rsidR="0095038A" w:rsidRPr="0095038A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 </w:t>
      </w:r>
      <w:r w:rsidRPr="0095038A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ходатайством </w:t>
      </w:r>
      <w:r w:rsidR="0095038A" w:rsidRPr="0095038A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 </w:t>
      </w:r>
      <w:r w:rsidRPr="0095038A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к </w:t>
      </w:r>
      <w:r w:rsidR="0095038A" w:rsidRPr="0095038A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 </w:t>
      </w:r>
      <w:r w:rsidRPr="0095038A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главе </w:t>
      </w:r>
      <w:r w:rsidR="0095038A" w:rsidRPr="0095038A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МО  </w:t>
      </w:r>
      <w:r w:rsidRPr="0095038A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Динско</w:t>
      </w:r>
      <w:r w:rsidR="0095038A" w:rsidRPr="0095038A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й   </w:t>
      </w:r>
      <w:r w:rsidRPr="0095038A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район</w:t>
      </w:r>
      <w:r w:rsidR="0095038A" w:rsidRPr="0095038A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 </w:t>
      </w:r>
      <w:r w:rsidRPr="0095038A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об оснащении ст. </w:t>
      </w:r>
      <w:proofErr w:type="spellStart"/>
      <w:r w:rsidRPr="0095038A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Новотатаровская</w:t>
      </w:r>
      <w:proofErr w:type="spellEnd"/>
      <w:r w:rsidRPr="0095038A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системой видео наблюдения «безопасный город»;</w:t>
      </w:r>
    </w:p>
    <w:p w14:paraId="04A25A55" w14:textId="36F3D923" w:rsidR="00C802A9" w:rsidRPr="0095038A" w:rsidRDefault="0015667E" w:rsidP="0095038A">
      <w:pPr>
        <w:pStyle w:val="ac"/>
        <w:numPr>
          <w:ilvl w:val="0"/>
          <w:numId w:val="3"/>
        </w:numPr>
        <w:suppressAutoHyphens/>
        <w:ind w:left="0" w:firstLine="709"/>
        <w:jc w:val="both"/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</w:pPr>
      <w:r w:rsidRPr="0095038A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начать совместную работу сотрудников полиции и казачьей дружины по охране общественного порядка:</w:t>
      </w:r>
    </w:p>
    <w:p w14:paraId="63702F3E" w14:textId="76152F5F" w:rsidR="00C802A9" w:rsidRPr="006F2A20" w:rsidRDefault="0015667E" w:rsidP="006F2A20">
      <w:pPr>
        <w:suppressAutoHyphens/>
        <w:ind w:firstLine="709"/>
        <w:jc w:val="both"/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</w:pP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председателям домовых и квартальных комитетов более тесно сотрудничать с участковыми инспекторами полиции по выявлению притонов, лиц их содержащих</w:t>
      </w:r>
      <w:r w:rsidR="0095038A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,</w:t>
      </w:r>
      <w:r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посещающих, а также других фактов нарушения общественного порядка.</w:t>
      </w:r>
    </w:p>
    <w:p w14:paraId="61D1387C" w14:textId="10BFE0BE" w:rsidR="00C802A9" w:rsidRPr="006F2A20" w:rsidRDefault="0095038A" w:rsidP="006F2A20">
      <w:pPr>
        <w:suppressAutoHyphens/>
        <w:ind w:firstLine="709"/>
        <w:jc w:val="both"/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Выражаем благодарность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активны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м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жител</w:t>
      </w:r>
      <w:r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>ям Новотитаровского</w:t>
      </w:r>
      <w:r w:rsidR="0015667E" w:rsidRPr="006F2A20">
        <w:rPr>
          <w:rFonts w:ascii="Times New Roman" w:eastAsia="Arial Unicode MS" w:hAnsi="Times New Roman" w:cs="Times New Roman"/>
          <w:bCs/>
          <w:color w:val="auto"/>
          <w:kern w:val="1"/>
          <w:sz w:val="28"/>
          <w:szCs w:val="28"/>
          <w:lang w:eastAsia="hi-IN" w:bidi="hi-IN"/>
        </w:rPr>
        <w:t xml:space="preserve"> сельского поселения принимавших участие в оказании помощи правоохранительным органам.</w:t>
      </w:r>
    </w:p>
    <w:sectPr w:rsidR="00C802A9" w:rsidRPr="006F2A20" w:rsidSect="0095038A">
      <w:headerReference w:type="default" r:id="rId7"/>
      <w:type w:val="continuous"/>
      <w:pgSz w:w="11909" w:h="16838" w:code="9"/>
      <w:pgMar w:top="1134" w:right="68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5B629" w14:textId="77777777" w:rsidR="00D96C38" w:rsidRDefault="00D96C38">
      <w:r>
        <w:separator/>
      </w:r>
    </w:p>
  </w:endnote>
  <w:endnote w:type="continuationSeparator" w:id="0">
    <w:p w14:paraId="17B0B7E2" w14:textId="77777777" w:rsidR="00D96C38" w:rsidRDefault="00D9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318B1" w14:textId="77777777" w:rsidR="00D96C38" w:rsidRDefault="00D96C38"/>
  </w:footnote>
  <w:footnote w:type="continuationSeparator" w:id="0">
    <w:p w14:paraId="1BFF4B22" w14:textId="77777777" w:rsidR="00D96C38" w:rsidRDefault="00D96C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B2287" w14:textId="77777777" w:rsidR="00C802A9" w:rsidRDefault="006B558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379B8AC" wp14:editId="7FAE8F19">
              <wp:simplePos x="0" y="0"/>
              <wp:positionH relativeFrom="page">
                <wp:posOffset>876300</wp:posOffset>
              </wp:positionH>
              <wp:positionV relativeFrom="page">
                <wp:posOffset>356235</wp:posOffset>
              </wp:positionV>
              <wp:extent cx="3528695" cy="189865"/>
              <wp:effectExtent l="0" t="381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86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B4B282" w14:textId="11BD64F8" w:rsidR="00C802A9" w:rsidRDefault="00C802A9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9B8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pt;margin-top:28.05pt;width:277.8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" filled="f" stroked="f">
              <v:textbox style="mso-fit-shape-to-text:t" inset="0,0,0,0">
                <w:txbxContent>
                  <w:p w14:paraId="66B4B282" w14:textId="11BD64F8" w:rsidR="00C802A9" w:rsidRDefault="00C802A9">
                    <w:pPr>
                      <w:pStyle w:val="a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F558C"/>
    <w:multiLevelType w:val="multilevel"/>
    <w:tmpl w:val="4E823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93582B"/>
    <w:multiLevelType w:val="multilevel"/>
    <w:tmpl w:val="777A1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675396"/>
    <w:multiLevelType w:val="hybridMultilevel"/>
    <w:tmpl w:val="73528232"/>
    <w:lvl w:ilvl="0" w:tplc="E32825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2A9"/>
    <w:rsid w:val="000270F2"/>
    <w:rsid w:val="0015667E"/>
    <w:rsid w:val="00270B82"/>
    <w:rsid w:val="004449A4"/>
    <w:rsid w:val="006B5585"/>
    <w:rsid w:val="006F2A20"/>
    <w:rsid w:val="008C1923"/>
    <w:rsid w:val="0095038A"/>
    <w:rsid w:val="00AA79F2"/>
    <w:rsid w:val="00C802A9"/>
    <w:rsid w:val="00D96C38"/>
    <w:rsid w:val="00F5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061D0"/>
  <w15:docId w15:val="{2C85D958-3A36-4458-9B2C-CC8C4B59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Заголовок №4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Verdana12pt">
    <w:name w:val="Основной текст + Verdana;12 pt;Курсив"/>
    <w:basedOn w:val="a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360" w:line="413" w:lineRule="exact"/>
      <w:ind w:firstLine="120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720" w:after="60" w:line="0" w:lineRule="atLeas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960" w:line="326" w:lineRule="exact"/>
      <w:jc w:val="both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character" w:styleId="aa">
    <w:name w:val="Strong"/>
    <w:basedOn w:val="a0"/>
    <w:uiPriority w:val="22"/>
    <w:qFormat/>
    <w:rsid w:val="006F2A20"/>
    <w:rPr>
      <w:b/>
      <w:bCs/>
    </w:rPr>
  </w:style>
  <w:style w:type="paragraph" w:customStyle="1" w:styleId="ab">
    <w:name w:val="Таблицы (моноширинный)"/>
    <w:basedOn w:val="a"/>
    <w:next w:val="a"/>
    <w:uiPriority w:val="99"/>
    <w:rsid w:val="006F2A20"/>
    <w:pPr>
      <w:autoSpaceDE w:val="0"/>
      <w:autoSpaceDN w:val="0"/>
      <w:adjustRightInd w:val="0"/>
    </w:pPr>
    <w:rPr>
      <w:rFonts w:eastAsia="Times New Roman"/>
      <w:color w:val="auto"/>
      <w:lang w:bidi="ar-SA"/>
    </w:rPr>
  </w:style>
  <w:style w:type="paragraph" w:styleId="ac">
    <w:name w:val="List Paragraph"/>
    <w:basedOn w:val="a"/>
    <w:uiPriority w:val="34"/>
    <w:qFormat/>
    <w:rsid w:val="0095038A"/>
    <w:pPr>
      <w:ind w:left="720"/>
      <w:contextualSpacing/>
    </w:pPr>
  </w:style>
  <w:style w:type="paragraph" w:styleId="ad">
    <w:name w:val="No Spacing"/>
    <w:uiPriority w:val="1"/>
    <w:qFormat/>
    <w:rsid w:val="0095038A"/>
    <w:rPr>
      <w:color w:val="000000"/>
    </w:rPr>
  </w:style>
  <w:style w:type="paragraph" w:styleId="ae">
    <w:name w:val="header"/>
    <w:basedOn w:val="a"/>
    <w:link w:val="af"/>
    <w:uiPriority w:val="99"/>
    <w:unhideWhenUsed/>
    <w:rsid w:val="00F57F6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57F66"/>
    <w:rPr>
      <w:color w:val="000000"/>
    </w:rPr>
  </w:style>
  <w:style w:type="paragraph" w:styleId="af0">
    <w:name w:val="footer"/>
    <w:basedOn w:val="a"/>
    <w:link w:val="af1"/>
    <w:uiPriority w:val="99"/>
    <w:unhideWhenUsed/>
    <w:rsid w:val="00F57F6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57F6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URIST-2018</dc:creator>
  <cp:lastModifiedBy>Оксана Омельченко</cp:lastModifiedBy>
  <cp:revision>5</cp:revision>
  <dcterms:created xsi:type="dcterms:W3CDTF">2020-03-19T12:59:00Z</dcterms:created>
  <dcterms:modified xsi:type="dcterms:W3CDTF">2020-03-20T11:25:00Z</dcterms:modified>
</cp:coreProperties>
</file>