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B48" w:rsidRPr="00BB296E" w:rsidRDefault="00826B48" w:rsidP="00826B48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1170" cy="581660"/>
            <wp:effectExtent l="0" t="0" r="5080" b="889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48" w:rsidRPr="00BB296E" w:rsidRDefault="00826B48" w:rsidP="00826B48">
      <w:pPr>
        <w:ind w:firstLine="567"/>
        <w:jc w:val="center"/>
        <w:rPr>
          <w:b/>
          <w:bCs/>
          <w:sz w:val="28"/>
          <w:szCs w:val="28"/>
          <w:lang w:eastAsia="ru-RU"/>
        </w:rPr>
      </w:pPr>
    </w:p>
    <w:p w:rsidR="00826B48" w:rsidRPr="00BB296E" w:rsidRDefault="00826B48" w:rsidP="00826B48">
      <w:pPr>
        <w:pStyle w:val="af6"/>
        <w:jc w:val="center"/>
        <w:rPr>
          <w:rFonts w:eastAsia="BatangChe"/>
          <w:b/>
          <w:bCs/>
          <w:sz w:val="34"/>
          <w:szCs w:val="34"/>
          <w:lang w:eastAsia="hi-IN" w:bidi="hi-IN"/>
        </w:rPr>
      </w:pPr>
      <w:r w:rsidRPr="00BB296E">
        <w:rPr>
          <w:rFonts w:eastAsia="BatangChe"/>
          <w:b/>
          <w:bCs/>
          <w:sz w:val="34"/>
          <w:szCs w:val="34"/>
          <w:lang w:eastAsia="hi-IN" w:bidi="hi-IN"/>
        </w:rPr>
        <w:t>СОВЕТ НОВОТИТАРОВСКОГО</w:t>
      </w:r>
    </w:p>
    <w:p w:rsidR="00826B48" w:rsidRPr="00BB296E" w:rsidRDefault="00826B48" w:rsidP="00826B48">
      <w:pPr>
        <w:pStyle w:val="af6"/>
        <w:jc w:val="center"/>
        <w:rPr>
          <w:rFonts w:eastAsia="BatangChe"/>
          <w:b/>
          <w:bCs/>
          <w:spacing w:val="11"/>
          <w:sz w:val="34"/>
          <w:szCs w:val="34"/>
          <w:lang w:eastAsia="hi-IN" w:bidi="hi-IN"/>
        </w:rPr>
      </w:pPr>
      <w:r w:rsidRPr="00BB296E">
        <w:rPr>
          <w:rFonts w:eastAsia="BatangChe"/>
          <w:b/>
          <w:bCs/>
          <w:sz w:val="34"/>
          <w:szCs w:val="34"/>
          <w:lang w:eastAsia="hi-IN" w:bidi="hi-IN"/>
        </w:rPr>
        <w:t xml:space="preserve">СЕЛЬСКОГО ПОСЕЛЕНИЯ </w:t>
      </w:r>
      <w:r w:rsidRPr="00BB296E">
        <w:rPr>
          <w:rFonts w:eastAsia="BatangChe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826B48" w:rsidRPr="00BB296E" w:rsidRDefault="00826B48" w:rsidP="00826B48">
      <w:pPr>
        <w:pStyle w:val="af6"/>
        <w:jc w:val="center"/>
        <w:rPr>
          <w:rFonts w:eastAsia="BatangChe"/>
          <w:b/>
          <w:bCs/>
          <w:spacing w:val="-2"/>
          <w:sz w:val="34"/>
          <w:szCs w:val="34"/>
          <w:lang w:eastAsia="hi-IN" w:bidi="hi-IN"/>
        </w:rPr>
      </w:pPr>
    </w:p>
    <w:p w:rsidR="00826B48" w:rsidRPr="00BB296E" w:rsidRDefault="00826B48" w:rsidP="00826B48">
      <w:pPr>
        <w:pStyle w:val="af6"/>
        <w:jc w:val="center"/>
        <w:rPr>
          <w:rFonts w:eastAsia="BatangChe"/>
          <w:b/>
          <w:bCs/>
          <w:spacing w:val="-2"/>
          <w:sz w:val="34"/>
          <w:szCs w:val="34"/>
          <w:lang w:eastAsia="hi-IN" w:bidi="hi-IN"/>
        </w:rPr>
      </w:pPr>
      <w:r w:rsidRPr="00BB296E">
        <w:rPr>
          <w:rFonts w:eastAsia="BatangChe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826B48" w:rsidRPr="00BB296E" w:rsidRDefault="00826B48" w:rsidP="00826B4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>
        <w:rPr>
          <w:spacing w:val="-14"/>
          <w:sz w:val="28"/>
          <w:szCs w:val="28"/>
          <w:lang w:eastAsia="hi-IN" w:bidi="hi-IN"/>
        </w:rPr>
        <w:t xml:space="preserve">от </w:t>
      </w:r>
      <w:r w:rsidRPr="00BB296E">
        <w:rPr>
          <w:spacing w:val="-14"/>
          <w:sz w:val="28"/>
          <w:szCs w:val="28"/>
          <w:lang w:eastAsia="hi-IN" w:bidi="hi-IN"/>
        </w:rPr>
        <w:t>11.</w:t>
      </w:r>
      <w:r>
        <w:rPr>
          <w:spacing w:val="-14"/>
          <w:sz w:val="28"/>
          <w:szCs w:val="28"/>
          <w:lang w:eastAsia="hi-IN" w:bidi="hi-IN"/>
        </w:rPr>
        <w:t>12.</w:t>
      </w:r>
      <w:r w:rsidRPr="00BB296E">
        <w:rPr>
          <w:spacing w:val="-14"/>
          <w:sz w:val="28"/>
          <w:szCs w:val="28"/>
          <w:lang w:eastAsia="hi-IN" w:bidi="hi-IN"/>
        </w:rPr>
        <w:t xml:space="preserve">2019                                                                                                              </w:t>
      </w:r>
      <w:r>
        <w:rPr>
          <w:sz w:val="28"/>
          <w:szCs w:val="28"/>
          <w:lang w:eastAsia="hi-IN" w:bidi="hi-IN"/>
        </w:rPr>
        <w:t>№ 21</w:t>
      </w:r>
      <w:r w:rsidRPr="00BB296E">
        <w:rPr>
          <w:sz w:val="28"/>
          <w:szCs w:val="28"/>
          <w:lang w:eastAsia="hi-IN" w:bidi="hi-IN"/>
        </w:rPr>
        <w:t>-</w:t>
      </w:r>
      <w:r>
        <w:rPr>
          <w:sz w:val="28"/>
          <w:szCs w:val="28"/>
          <w:lang w:eastAsia="hi-IN" w:bidi="hi-IN"/>
        </w:rPr>
        <w:t>6</w:t>
      </w:r>
      <w:r w:rsidRPr="00BB296E">
        <w:rPr>
          <w:sz w:val="28"/>
          <w:szCs w:val="28"/>
          <w:lang w:eastAsia="hi-IN" w:bidi="hi-IN"/>
        </w:rPr>
        <w:t>/04</w:t>
      </w:r>
    </w:p>
    <w:p w:rsidR="00826B48" w:rsidRDefault="00826B48" w:rsidP="00826B48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 w:rsidRPr="00BB296E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826B48" w:rsidRPr="00BB296E" w:rsidRDefault="00826B48" w:rsidP="00826B48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</w:p>
    <w:p w:rsidR="0033367C" w:rsidRDefault="0033367C" w:rsidP="009B68A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бюджете Новотитаровского сельского поселения </w:t>
      </w:r>
    </w:p>
    <w:p w:rsidR="0033367C" w:rsidRDefault="00E42181" w:rsidP="009B6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 на 2</w:t>
      </w:r>
      <w:r w:rsidR="00684078">
        <w:rPr>
          <w:b/>
          <w:sz w:val="28"/>
          <w:szCs w:val="28"/>
        </w:rPr>
        <w:t>0</w:t>
      </w:r>
      <w:r w:rsidR="00491EDD">
        <w:rPr>
          <w:b/>
          <w:sz w:val="28"/>
          <w:szCs w:val="28"/>
        </w:rPr>
        <w:t>20</w:t>
      </w:r>
      <w:r w:rsidR="0033367C">
        <w:rPr>
          <w:b/>
          <w:sz w:val="28"/>
          <w:szCs w:val="28"/>
        </w:rPr>
        <w:t xml:space="preserve"> год</w:t>
      </w:r>
    </w:p>
    <w:bookmarkEnd w:id="0"/>
    <w:p w:rsidR="00950091" w:rsidRDefault="00950091" w:rsidP="0061483C">
      <w:pPr>
        <w:ind w:firstLine="851"/>
        <w:jc w:val="both"/>
        <w:rPr>
          <w:b/>
          <w:sz w:val="28"/>
          <w:szCs w:val="28"/>
        </w:rPr>
      </w:pPr>
    </w:p>
    <w:p w:rsidR="00950091" w:rsidRDefault="00950091" w:rsidP="0061483C">
      <w:pPr>
        <w:ind w:firstLine="851"/>
        <w:jc w:val="both"/>
        <w:rPr>
          <w:b/>
          <w:sz w:val="28"/>
          <w:szCs w:val="28"/>
        </w:rPr>
      </w:pPr>
    </w:p>
    <w:p w:rsidR="0033367C" w:rsidRPr="0061483C" w:rsidRDefault="0033367C" w:rsidP="0061483C">
      <w:pPr>
        <w:ind w:firstLine="851"/>
        <w:jc w:val="both"/>
        <w:rPr>
          <w:b/>
          <w:sz w:val="28"/>
          <w:szCs w:val="28"/>
        </w:rPr>
      </w:pPr>
      <w:r w:rsidRPr="0061483C">
        <w:rPr>
          <w:b/>
          <w:sz w:val="28"/>
          <w:szCs w:val="28"/>
        </w:rPr>
        <w:t>Статья 1</w:t>
      </w:r>
      <w:r w:rsidR="007C457B" w:rsidRPr="0061483C">
        <w:rPr>
          <w:b/>
          <w:sz w:val="28"/>
          <w:szCs w:val="28"/>
        </w:rPr>
        <w:t>.</w:t>
      </w:r>
    </w:p>
    <w:p w:rsidR="0033367C" w:rsidRPr="0061483C" w:rsidRDefault="0033367C" w:rsidP="0061483C">
      <w:pPr>
        <w:ind w:firstLine="851"/>
        <w:jc w:val="both"/>
        <w:rPr>
          <w:sz w:val="28"/>
          <w:szCs w:val="28"/>
        </w:rPr>
      </w:pPr>
      <w:r w:rsidRPr="0061483C">
        <w:rPr>
          <w:sz w:val="28"/>
          <w:szCs w:val="28"/>
        </w:rPr>
        <w:t>Утвердить основные характер</w:t>
      </w:r>
      <w:r w:rsidR="00684078" w:rsidRPr="0061483C">
        <w:rPr>
          <w:sz w:val="28"/>
          <w:szCs w:val="28"/>
        </w:rPr>
        <w:t>истики бюджета поселения на 20</w:t>
      </w:r>
      <w:r w:rsidR="00491EDD">
        <w:rPr>
          <w:sz w:val="28"/>
          <w:szCs w:val="28"/>
        </w:rPr>
        <w:t>20</w:t>
      </w:r>
      <w:r w:rsidRPr="0061483C">
        <w:rPr>
          <w:sz w:val="28"/>
          <w:szCs w:val="28"/>
        </w:rPr>
        <w:t xml:space="preserve"> год:</w:t>
      </w:r>
    </w:p>
    <w:p w:rsidR="0033367C" w:rsidRPr="0061483C" w:rsidRDefault="0033367C" w:rsidP="0061483C">
      <w:pPr>
        <w:ind w:firstLine="851"/>
        <w:jc w:val="both"/>
        <w:rPr>
          <w:sz w:val="28"/>
          <w:szCs w:val="28"/>
        </w:rPr>
      </w:pPr>
      <w:r w:rsidRPr="0061483C">
        <w:rPr>
          <w:sz w:val="28"/>
          <w:szCs w:val="28"/>
        </w:rPr>
        <w:t xml:space="preserve">1) общий объем доходов в сумме </w:t>
      </w:r>
      <w:r w:rsidR="00491EDD">
        <w:rPr>
          <w:sz w:val="28"/>
          <w:szCs w:val="28"/>
        </w:rPr>
        <w:t>950</w:t>
      </w:r>
      <w:r w:rsidR="00973020">
        <w:rPr>
          <w:sz w:val="28"/>
          <w:szCs w:val="28"/>
        </w:rPr>
        <w:t>37,6</w:t>
      </w:r>
      <w:r w:rsidRPr="0061483C">
        <w:rPr>
          <w:sz w:val="28"/>
          <w:szCs w:val="28"/>
        </w:rPr>
        <w:t xml:space="preserve"> тыс. рублей;</w:t>
      </w:r>
    </w:p>
    <w:p w:rsidR="0033367C" w:rsidRDefault="0033367C" w:rsidP="0061483C">
      <w:pPr>
        <w:ind w:firstLine="851"/>
        <w:jc w:val="both"/>
        <w:rPr>
          <w:sz w:val="28"/>
          <w:szCs w:val="28"/>
        </w:rPr>
      </w:pPr>
      <w:r w:rsidRPr="0061483C">
        <w:rPr>
          <w:sz w:val="28"/>
          <w:szCs w:val="28"/>
        </w:rPr>
        <w:t xml:space="preserve">2) общий объем расходов в сумме </w:t>
      </w:r>
      <w:r w:rsidR="00491EDD">
        <w:rPr>
          <w:sz w:val="28"/>
          <w:szCs w:val="28"/>
        </w:rPr>
        <w:t>950</w:t>
      </w:r>
      <w:r w:rsidR="00973020">
        <w:rPr>
          <w:sz w:val="28"/>
          <w:szCs w:val="28"/>
        </w:rPr>
        <w:t>37,6</w:t>
      </w:r>
      <w:r w:rsidR="005917AB" w:rsidRPr="0061483C">
        <w:rPr>
          <w:sz w:val="28"/>
          <w:szCs w:val="28"/>
        </w:rPr>
        <w:t xml:space="preserve"> </w:t>
      </w:r>
      <w:r w:rsidRPr="0061483C">
        <w:rPr>
          <w:sz w:val="28"/>
          <w:szCs w:val="28"/>
        </w:rPr>
        <w:t>тыс. рублей;</w:t>
      </w:r>
    </w:p>
    <w:p w:rsidR="00D21275" w:rsidRPr="0061483C" w:rsidRDefault="0096559D" w:rsidP="00D21275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47452">
        <w:rPr>
          <w:sz w:val="28"/>
          <w:szCs w:val="28"/>
        </w:rPr>
        <w:t xml:space="preserve"> </w:t>
      </w:r>
      <w:r w:rsidR="00D21275" w:rsidRPr="0061483C">
        <w:rPr>
          <w:sz w:val="28"/>
          <w:szCs w:val="28"/>
        </w:rPr>
        <w:t>верхний предел муниципального внутреннего долга Новотитаровского сельского поселения на 01 января 20</w:t>
      </w:r>
      <w:r w:rsidR="00217C6B">
        <w:rPr>
          <w:sz w:val="28"/>
          <w:szCs w:val="28"/>
        </w:rPr>
        <w:t>2</w:t>
      </w:r>
      <w:r w:rsidR="00491EDD">
        <w:rPr>
          <w:sz w:val="28"/>
          <w:szCs w:val="28"/>
        </w:rPr>
        <w:t>1</w:t>
      </w:r>
      <w:r w:rsidR="00D21275" w:rsidRPr="0061483C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Новотитаровского сельского поселения в сумме 0,0 тыс. рублей</w:t>
      </w:r>
      <w:r w:rsidR="00D21275">
        <w:rPr>
          <w:sz w:val="28"/>
          <w:szCs w:val="28"/>
        </w:rPr>
        <w:t>;</w:t>
      </w:r>
    </w:p>
    <w:p w:rsidR="008465A2" w:rsidRPr="0061483C" w:rsidRDefault="00D21275" w:rsidP="006148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65A2" w:rsidRPr="0061483C">
        <w:rPr>
          <w:sz w:val="28"/>
          <w:szCs w:val="28"/>
        </w:rPr>
        <w:t xml:space="preserve">) </w:t>
      </w:r>
      <w:r w:rsidR="00950091">
        <w:rPr>
          <w:sz w:val="28"/>
          <w:szCs w:val="28"/>
        </w:rPr>
        <w:t>профицит</w:t>
      </w:r>
      <w:r w:rsidR="008465A2" w:rsidRPr="0061483C">
        <w:rPr>
          <w:sz w:val="28"/>
          <w:szCs w:val="28"/>
        </w:rPr>
        <w:t xml:space="preserve"> бюджета поселения </w:t>
      </w:r>
      <w:r w:rsidR="00DF0827">
        <w:rPr>
          <w:sz w:val="28"/>
          <w:szCs w:val="28"/>
        </w:rPr>
        <w:t xml:space="preserve">в сумме </w:t>
      </w:r>
      <w:r w:rsidR="00950091">
        <w:rPr>
          <w:sz w:val="28"/>
          <w:szCs w:val="28"/>
        </w:rPr>
        <w:t>0,0</w:t>
      </w:r>
      <w:r w:rsidR="006733F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B68A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D86156" w:rsidRDefault="00D86156" w:rsidP="0061483C">
      <w:pPr>
        <w:ind w:firstLine="851"/>
        <w:jc w:val="both"/>
        <w:rPr>
          <w:b/>
          <w:bCs/>
          <w:spacing w:val="-1"/>
          <w:sz w:val="28"/>
          <w:szCs w:val="28"/>
        </w:rPr>
      </w:pPr>
    </w:p>
    <w:p w:rsidR="0033367C" w:rsidRPr="0061483C" w:rsidRDefault="0033367C" w:rsidP="0061483C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61483C">
        <w:rPr>
          <w:b/>
          <w:bCs/>
          <w:spacing w:val="-1"/>
          <w:sz w:val="28"/>
          <w:szCs w:val="28"/>
        </w:rPr>
        <w:t>Статья 2</w:t>
      </w:r>
      <w:r w:rsidR="007C457B" w:rsidRPr="0061483C">
        <w:rPr>
          <w:b/>
          <w:bCs/>
          <w:spacing w:val="-1"/>
          <w:sz w:val="28"/>
          <w:szCs w:val="28"/>
        </w:rPr>
        <w:t>.</w:t>
      </w:r>
    </w:p>
    <w:p w:rsidR="0033367C" w:rsidRPr="0061483C" w:rsidRDefault="00E22FEE" w:rsidP="0061483C">
      <w:pPr>
        <w:ind w:firstLine="851"/>
        <w:jc w:val="both"/>
        <w:rPr>
          <w:sz w:val="28"/>
          <w:szCs w:val="28"/>
        </w:rPr>
      </w:pPr>
      <w:r w:rsidRPr="0061483C">
        <w:rPr>
          <w:spacing w:val="-27"/>
          <w:sz w:val="28"/>
          <w:szCs w:val="28"/>
        </w:rPr>
        <w:t xml:space="preserve">1. </w:t>
      </w:r>
      <w:r w:rsidR="0033367C" w:rsidRPr="0061483C">
        <w:rPr>
          <w:sz w:val="28"/>
          <w:szCs w:val="28"/>
        </w:rPr>
        <w:t xml:space="preserve">Утвердить перечень и коды главных администраторов доходов и источников финансирования дефицита бюджета </w:t>
      </w:r>
      <w:r w:rsidR="00B14CAB" w:rsidRPr="0061483C">
        <w:rPr>
          <w:sz w:val="28"/>
          <w:szCs w:val="28"/>
        </w:rPr>
        <w:t xml:space="preserve">поселения и закрепляемые за ними виды доходов и коды </w:t>
      </w:r>
      <w:proofErr w:type="gramStart"/>
      <w:r w:rsidR="00B14CAB" w:rsidRPr="0061483C">
        <w:rPr>
          <w:sz w:val="28"/>
          <w:szCs w:val="28"/>
        </w:rPr>
        <w:t>классификации источников финансирования дефицита бюджета поселения</w:t>
      </w:r>
      <w:proofErr w:type="gramEnd"/>
      <w:r w:rsidR="003A068A">
        <w:rPr>
          <w:sz w:val="28"/>
          <w:szCs w:val="28"/>
        </w:rPr>
        <w:t xml:space="preserve"> согласно приложени</w:t>
      </w:r>
      <w:r w:rsidR="0096559D">
        <w:rPr>
          <w:sz w:val="28"/>
          <w:szCs w:val="28"/>
        </w:rPr>
        <w:t>ю</w:t>
      </w:r>
      <w:r w:rsidR="0033367C" w:rsidRPr="0061483C">
        <w:rPr>
          <w:sz w:val="28"/>
          <w:szCs w:val="28"/>
        </w:rPr>
        <w:t xml:space="preserve"> 1 к настоящему </w:t>
      </w:r>
      <w:r w:rsidR="00045948">
        <w:rPr>
          <w:sz w:val="28"/>
          <w:szCs w:val="28"/>
        </w:rPr>
        <w:t>Решению</w:t>
      </w:r>
      <w:r w:rsidR="0033367C" w:rsidRPr="0061483C">
        <w:rPr>
          <w:sz w:val="28"/>
          <w:szCs w:val="28"/>
        </w:rPr>
        <w:t>.</w:t>
      </w:r>
    </w:p>
    <w:p w:rsidR="00B81950" w:rsidRPr="0061483C" w:rsidRDefault="00E22FEE" w:rsidP="0061483C">
      <w:pPr>
        <w:ind w:firstLine="851"/>
        <w:jc w:val="both"/>
        <w:rPr>
          <w:rFonts w:eastAsia="Arial Unicode MS"/>
          <w:kern w:val="1"/>
          <w:sz w:val="28"/>
          <w:szCs w:val="28"/>
        </w:rPr>
      </w:pPr>
      <w:r w:rsidRPr="0061483C">
        <w:rPr>
          <w:sz w:val="28"/>
          <w:szCs w:val="28"/>
        </w:rPr>
        <w:t xml:space="preserve">2. </w:t>
      </w:r>
      <w:r w:rsidR="007C457B" w:rsidRPr="0061483C">
        <w:rPr>
          <w:sz w:val="28"/>
          <w:szCs w:val="28"/>
        </w:rPr>
        <w:t>Утвердить</w:t>
      </w:r>
      <w:r w:rsidR="00DC79DA" w:rsidRPr="0061483C">
        <w:rPr>
          <w:rFonts w:eastAsia="Arial Unicode MS"/>
          <w:kern w:val="1"/>
          <w:sz w:val="28"/>
          <w:szCs w:val="28"/>
        </w:rPr>
        <w:t xml:space="preserve"> </w:t>
      </w:r>
      <w:r w:rsidRPr="0061483C">
        <w:rPr>
          <w:rFonts w:eastAsia="Arial Unicode MS"/>
          <w:kern w:val="1"/>
          <w:sz w:val="28"/>
          <w:szCs w:val="28"/>
        </w:rPr>
        <w:t>перечень главных администраторов доходов местных бюджетов – орган</w:t>
      </w:r>
      <w:r w:rsidR="00491EDD">
        <w:rPr>
          <w:rFonts w:eastAsia="Arial Unicode MS"/>
          <w:kern w:val="1"/>
          <w:sz w:val="28"/>
          <w:szCs w:val="28"/>
        </w:rPr>
        <w:t>ов</w:t>
      </w:r>
      <w:r w:rsidRPr="0061483C">
        <w:rPr>
          <w:rFonts w:eastAsia="Arial Unicode MS"/>
          <w:kern w:val="1"/>
          <w:sz w:val="28"/>
          <w:szCs w:val="28"/>
        </w:rPr>
        <w:t xml:space="preserve"> исполнительной власти Краснодарского края и (или) их территориальных органов (подразделений) и закрепляемых за ними видов (подвидов) доходов местного бюджета </w:t>
      </w:r>
      <w:r w:rsidR="005917AB" w:rsidRPr="0061483C">
        <w:rPr>
          <w:rFonts w:eastAsia="Arial Unicode MS"/>
          <w:kern w:val="1"/>
          <w:sz w:val="28"/>
          <w:szCs w:val="28"/>
        </w:rPr>
        <w:t>на 20</w:t>
      </w:r>
      <w:r w:rsidR="00491EDD">
        <w:rPr>
          <w:rFonts w:eastAsia="Arial Unicode MS"/>
          <w:kern w:val="1"/>
          <w:sz w:val="28"/>
          <w:szCs w:val="28"/>
        </w:rPr>
        <w:t>20</w:t>
      </w:r>
      <w:r w:rsidR="00DC79DA" w:rsidRPr="0061483C">
        <w:rPr>
          <w:rFonts w:eastAsia="Arial Unicode MS"/>
          <w:kern w:val="1"/>
          <w:sz w:val="28"/>
          <w:szCs w:val="28"/>
        </w:rPr>
        <w:t xml:space="preserve"> год</w:t>
      </w:r>
      <w:r w:rsidR="007C457B" w:rsidRPr="0061483C">
        <w:rPr>
          <w:sz w:val="28"/>
          <w:szCs w:val="28"/>
        </w:rPr>
        <w:t xml:space="preserve"> согласно приложени</w:t>
      </w:r>
      <w:r w:rsidR="0096559D">
        <w:rPr>
          <w:sz w:val="28"/>
          <w:szCs w:val="28"/>
        </w:rPr>
        <w:t>ю</w:t>
      </w:r>
      <w:r w:rsidR="007C457B" w:rsidRPr="0061483C">
        <w:rPr>
          <w:sz w:val="28"/>
          <w:szCs w:val="28"/>
        </w:rPr>
        <w:t xml:space="preserve"> 2</w:t>
      </w:r>
      <w:r w:rsidR="008B69BE" w:rsidRPr="0061483C">
        <w:rPr>
          <w:sz w:val="28"/>
          <w:szCs w:val="28"/>
        </w:rPr>
        <w:t xml:space="preserve"> </w:t>
      </w:r>
      <w:r w:rsidR="007C457B" w:rsidRPr="0061483C">
        <w:rPr>
          <w:sz w:val="28"/>
          <w:szCs w:val="28"/>
        </w:rPr>
        <w:t xml:space="preserve">к настоящему </w:t>
      </w:r>
      <w:r w:rsidR="00045948">
        <w:rPr>
          <w:sz w:val="28"/>
          <w:szCs w:val="28"/>
        </w:rPr>
        <w:t>Решению</w:t>
      </w:r>
      <w:r w:rsidR="007C457B" w:rsidRPr="0061483C">
        <w:rPr>
          <w:sz w:val="28"/>
          <w:szCs w:val="28"/>
        </w:rPr>
        <w:t>.</w:t>
      </w:r>
    </w:p>
    <w:p w:rsidR="00D86156" w:rsidRDefault="00D86156" w:rsidP="0061483C">
      <w:pPr>
        <w:ind w:firstLine="851"/>
        <w:jc w:val="both"/>
        <w:rPr>
          <w:b/>
          <w:bCs/>
          <w:spacing w:val="-1"/>
          <w:sz w:val="28"/>
          <w:szCs w:val="28"/>
        </w:rPr>
      </w:pPr>
    </w:p>
    <w:p w:rsidR="0033367C" w:rsidRPr="0061483C" w:rsidRDefault="007C457B" w:rsidP="0061483C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61483C">
        <w:rPr>
          <w:b/>
          <w:bCs/>
          <w:spacing w:val="-1"/>
          <w:sz w:val="28"/>
          <w:szCs w:val="28"/>
        </w:rPr>
        <w:t xml:space="preserve">Статья </w:t>
      </w:r>
      <w:r w:rsidR="00D1595A" w:rsidRPr="0061483C">
        <w:rPr>
          <w:b/>
          <w:bCs/>
          <w:spacing w:val="-1"/>
          <w:sz w:val="28"/>
          <w:szCs w:val="28"/>
        </w:rPr>
        <w:t>3</w:t>
      </w:r>
      <w:r w:rsidR="00B81950" w:rsidRPr="0061483C">
        <w:rPr>
          <w:b/>
          <w:bCs/>
          <w:spacing w:val="-1"/>
          <w:sz w:val="28"/>
          <w:szCs w:val="28"/>
        </w:rPr>
        <w:t>.</w:t>
      </w:r>
    </w:p>
    <w:p w:rsidR="0033367C" w:rsidRPr="0061483C" w:rsidRDefault="0033367C" w:rsidP="0061483C">
      <w:pPr>
        <w:ind w:firstLine="851"/>
        <w:jc w:val="both"/>
        <w:rPr>
          <w:sz w:val="28"/>
          <w:szCs w:val="28"/>
        </w:rPr>
      </w:pPr>
      <w:r w:rsidRPr="0061483C">
        <w:rPr>
          <w:sz w:val="28"/>
          <w:szCs w:val="28"/>
        </w:rPr>
        <w:t>1. Утвердить объем поступлений дох</w:t>
      </w:r>
      <w:r w:rsidR="00684078" w:rsidRPr="0061483C">
        <w:rPr>
          <w:sz w:val="28"/>
          <w:szCs w:val="28"/>
        </w:rPr>
        <w:t>одов в бюджет поселения</w:t>
      </w:r>
      <w:r w:rsidR="00491EDD">
        <w:rPr>
          <w:sz w:val="28"/>
          <w:szCs w:val="28"/>
        </w:rPr>
        <w:t xml:space="preserve"> по кодам видов (подвидов) доходов</w:t>
      </w:r>
      <w:r w:rsidR="00684078" w:rsidRPr="0061483C">
        <w:rPr>
          <w:sz w:val="28"/>
          <w:szCs w:val="28"/>
        </w:rPr>
        <w:t xml:space="preserve"> на 20</w:t>
      </w:r>
      <w:r w:rsidR="00491EDD">
        <w:rPr>
          <w:sz w:val="28"/>
          <w:szCs w:val="28"/>
        </w:rPr>
        <w:t>20</w:t>
      </w:r>
      <w:r w:rsidRPr="0061483C">
        <w:rPr>
          <w:sz w:val="28"/>
          <w:szCs w:val="28"/>
        </w:rPr>
        <w:t xml:space="preserve"> г</w:t>
      </w:r>
      <w:r w:rsidR="003A068A">
        <w:rPr>
          <w:sz w:val="28"/>
          <w:szCs w:val="28"/>
        </w:rPr>
        <w:t>од в суммах согласно приложени</w:t>
      </w:r>
      <w:r w:rsidR="006F5618">
        <w:rPr>
          <w:sz w:val="28"/>
          <w:szCs w:val="28"/>
        </w:rPr>
        <w:t>ю</w:t>
      </w:r>
      <w:r w:rsidRPr="0061483C">
        <w:rPr>
          <w:sz w:val="28"/>
          <w:szCs w:val="28"/>
        </w:rPr>
        <w:t xml:space="preserve"> </w:t>
      </w:r>
      <w:r w:rsidR="008B69BE" w:rsidRPr="0061483C">
        <w:rPr>
          <w:sz w:val="28"/>
          <w:szCs w:val="28"/>
        </w:rPr>
        <w:t>3</w:t>
      </w:r>
      <w:r w:rsidRPr="0061483C">
        <w:rPr>
          <w:sz w:val="28"/>
          <w:szCs w:val="28"/>
        </w:rPr>
        <w:t xml:space="preserve"> к настоящему </w:t>
      </w:r>
      <w:r w:rsidR="00045948">
        <w:rPr>
          <w:sz w:val="28"/>
          <w:szCs w:val="28"/>
        </w:rPr>
        <w:t>Решению</w:t>
      </w:r>
      <w:r w:rsidRPr="0061483C">
        <w:rPr>
          <w:sz w:val="28"/>
          <w:szCs w:val="28"/>
        </w:rPr>
        <w:t xml:space="preserve">. </w:t>
      </w:r>
    </w:p>
    <w:p w:rsidR="005505D1" w:rsidRDefault="005505D1" w:rsidP="0061483C">
      <w:pPr>
        <w:ind w:firstLine="851"/>
        <w:jc w:val="both"/>
        <w:rPr>
          <w:bCs/>
          <w:sz w:val="28"/>
          <w:szCs w:val="28"/>
        </w:rPr>
      </w:pPr>
    </w:p>
    <w:p w:rsidR="006F5618" w:rsidRDefault="00826B48" w:rsidP="0061483C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Утвердить в составе </w:t>
      </w:r>
      <w:r w:rsidR="0033367C" w:rsidRPr="0061483C">
        <w:rPr>
          <w:bCs/>
          <w:sz w:val="28"/>
          <w:szCs w:val="28"/>
        </w:rPr>
        <w:t xml:space="preserve">доходов  бюджета  поселения безвозмездные  поступления из </w:t>
      </w:r>
      <w:r w:rsidR="00950091">
        <w:rPr>
          <w:bCs/>
          <w:sz w:val="28"/>
          <w:szCs w:val="28"/>
        </w:rPr>
        <w:t>краевого</w:t>
      </w:r>
      <w:r w:rsidR="006E28EB" w:rsidRPr="0061483C">
        <w:rPr>
          <w:bCs/>
          <w:sz w:val="28"/>
          <w:szCs w:val="28"/>
        </w:rPr>
        <w:t xml:space="preserve"> </w:t>
      </w:r>
      <w:r w:rsidR="00684078" w:rsidRPr="0061483C">
        <w:rPr>
          <w:bCs/>
          <w:sz w:val="28"/>
          <w:szCs w:val="28"/>
        </w:rPr>
        <w:t>бюджета  в 20</w:t>
      </w:r>
      <w:r w:rsidR="00491EDD">
        <w:rPr>
          <w:bCs/>
          <w:sz w:val="28"/>
          <w:szCs w:val="28"/>
        </w:rPr>
        <w:t>20</w:t>
      </w:r>
      <w:r w:rsidR="003A068A">
        <w:rPr>
          <w:bCs/>
          <w:sz w:val="28"/>
          <w:szCs w:val="28"/>
        </w:rPr>
        <w:t xml:space="preserve"> году согласно приложени</w:t>
      </w:r>
      <w:r w:rsidR="006F5618">
        <w:rPr>
          <w:bCs/>
          <w:sz w:val="28"/>
          <w:szCs w:val="28"/>
        </w:rPr>
        <w:t>ю</w:t>
      </w:r>
      <w:r w:rsidR="0033367C" w:rsidRPr="0061483C">
        <w:rPr>
          <w:bCs/>
          <w:sz w:val="28"/>
          <w:szCs w:val="28"/>
        </w:rPr>
        <w:t xml:space="preserve"> </w:t>
      </w:r>
      <w:r w:rsidR="008B69BE" w:rsidRPr="0061483C">
        <w:rPr>
          <w:bCs/>
          <w:sz w:val="28"/>
          <w:szCs w:val="28"/>
        </w:rPr>
        <w:t>4</w:t>
      </w:r>
      <w:r w:rsidR="0033367C" w:rsidRPr="0061483C">
        <w:rPr>
          <w:bCs/>
          <w:sz w:val="28"/>
          <w:szCs w:val="28"/>
        </w:rPr>
        <w:t xml:space="preserve"> к настоящему </w:t>
      </w:r>
      <w:r w:rsidR="00045948">
        <w:rPr>
          <w:bCs/>
          <w:sz w:val="28"/>
          <w:szCs w:val="28"/>
        </w:rPr>
        <w:t>Решению</w:t>
      </w:r>
      <w:r w:rsidR="0033367C" w:rsidRPr="0061483C">
        <w:rPr>
          <w:bCs/>
          <w:sz w:val="28"/>
          <w:szCs w:val="28"/>
        </w:rPr>
        <w:t>.</w:t>
      </w:r>
      <w:r w:rsidR="0033367C" w:rsidRPr="0061483C">
        <w:rPr>
          <w:sz w:val="28"/>
          <w:szCs w:val="28"/>
        </w:rPr>
        <w:t xml:space="preserve"> </w:t>
      </w:r>
    </w:p>
    <w:p w:rsidR="006F5618" w:rsidRPr="006F5618" w:rsidRDefault="006F5618" w:rsidP="0061483C">
      <w:pPr>
        <w:ind w:firstLine="851"/>
        <w:jc w:val="both"/>
        <w:rPr>
          <w:b/>
          <w:sz w:val="28"/>
          <w:szCs w:val="28"/>
        </w:rPr>
      </w:pPr>
      <w:r w:rsidRPr="006F5618">
        <w:rPr>
          <w:b/>
          <w:sz w:val="28"/>
          <w:szCs w:val="28"/>
        </w:rPr>
        <w:lastRenderedPageBreak/>
        <w:t>Статья 4.</w:t>
      </w:r>
    </w:p>
    <w:p w:rsidR="006E28EB" w:rsidRPr="0061483C" w:rsidRDefault="006F5618" w:rsidP="006148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нормативы распределения доходов в бюджет Новотитаровского</w:t>
      </w:r>
      <w:r w:rsidR="00491ED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 на 20</w:t>
      </w:r>
      <w:r w:rsidR="00491EDD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5 к настоящему </w:t>
      </w:r>
      <w:r w:rsidR="00045948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D86156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33367C" w:rsidRPr="0061483C" w:rsidRDefault="007C457B" w:rsidP="0061483C">
      <w:pPr>
        <w:ind w:firstLine="851"/>
        <w:jc w:val="both"/>
        <w:rPr>
          <w:b/>
          <w:sz w:val="28"/>
          <w:szCs w:val="28"/>
        </w:rPr>
      </w:pPr>
      <w:r w:rsidRPr="0061483C">
        <w:rPr>
          <w:b/>
          <w:sz w:val="28"/>
          <w:szCs w:val="28"/>
        </w:rPr>
        <w:t xml:space="preserve">Статья </w:t>
      </w:r>
      <w:r w:rsidR="006F5618">
        <w:rPr>
          <w:b/>
          <w:sz w:val="28"/>
          <w:szCs w:val="28"/>
        </w:rPr>
        <w:t>5</w:t>
      </w:r>
      <w:r w:rsidR="00B81950" w:rsidRPr="0061483C">
        <w:rPr>
          <w:b/>
          <w:sz w:val="28"/>
          <w:szCs w:val="28"/>
        </w:rPr>
        <w:t>.</w:t>
      </w:r>
    </w:p>
    <w:p w:rsidR="0033367C" w:rsidRPr="0061483C" w:rsidRDefault="00684078" w:rsidP="0061483C">
      <w:pPr>
        <w:ind w:firstLine="851"/>
        <w:jc w:val="both"/>
        <w:rPr>
          <w:sz w:val="28"/>
          <w:szCs w:val="28"/>
          <w:shd w:val="clear" w:color="auto" w:fill="FFFF00"/>
        </w:rPr>
      </w:pPr>
      <w:r w:rsidRPr="0061483C">
        <w:rPr>
          <w:sz w:val="28"/>
          <w:szCs w:val="28"/>
        </w:rPr>
        <w:t>Установить, что муниципальное унитарное предприятие</w:t>
      </w:r>
      <w:r w:rsidR="00B14CAB" w:rsidRPr="0061483C">
        <w:rPr>
          <w:sz w:val="28"/>
          <w:szCs w:val="28"/>
        </w:rPr>
        <w:t xml:space="preserve"> </w:t>
      </w:r>
      <w:r w:rsidR="00D1595A" w:rsidRPr="0061483C">
        <w:rPr>
          <w:sz w:val="28"/>
          <w:szCs w:val="28"/>
        </w:rPr>
        <w:t>«Коммунальник»</w:t>
      </w:r>
      <w:r w:rsidRPr="0061483C">
        <w:rPr>
          <w:sz w:val="28"/>
          <w:szCs w:val="28"/>
        </w:rPr>
        <w:t xml:space="preserve"> производит отчисление</w:t>
      </w:r>
      <w:r w:rsidR="0033367C" w:rsidRPr="0061483C">
        <w:rPr>
          <w:sz w:val="28"/>
          <w:szCs w:val="28"/>
        </w:rPr>
        <w:t xml:space="preserve"> в бюджет поселения части прибыли, остающейся в его распоряжении после уплаты налогов и иных об</w:t>
      </w:r>
      <w:r w:rsidR="0096559D">
        <w:rPr>
          <w:sz w:val="28"/>
          <w:szCs w:val="28"/>
        </w:rPr>
        <w:t>язательных платежей, в размере 30</w:t>
      </w:r>
      <w:r w:rsidR="0033367C" w:rsidRPr="0061483C">
        <w:rPr>
          <w:sz w:val="28"/>
          <w:szCs w:val="28"/>
        </w:rPr>
        <w:t>%.</w:t>
      </w:r>
    </w:p>
    <w:p w:rsidR="00D86156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B14CAB" w:rsidRPr="0061483C" w:rsidRDefault="007C457B" w:rsidP="0061483C">
      <w:pPr>
        <w:ind w:firstLine="851"/>
        <w:jc w:val="both"/>
        <w:rPr>
          <w:b/>
          <w:sz w:val="28"/>
          <w:szCs w:val="28"/>
        </w:rPr>
      </w:pPr>
      <w:r w:rsidRPr="0061483C">
        <w:rPr>
          <w:b/>
          <w:sz w:val="28"/>
          <w:szCs w:val="28"/>
        </w:rPr>
        <w:t xml:space="preserve">Статья </w:t>
      </w:r>
      <w:r w:rsidR="006F5618">
        <w:rPr>
          <w:b/>
          <w:sz w:val="28"/>
          <w:szCs w:val="28"/>
        </w:rPr>
        <w:t>6</w:t>
      </w:r>
      <w:r w:rsidR="00B81950" w:rsidRPr="0061483C">
        <w:rPr>
          <w:b/>
          <w:sz w:val="28"/>
          <w:szCs w:val="28"/>
        </w:rPr>
        <w:t>.</w:t>
      </w:r>
    </w:p>
    <w:p w:rsidR="0096559D" w:rsidRPr="0096559D" w:rsidRDefault="0096559D" w:rsidP="0096559D">
      <w:pPr>
        <w:pStyle w:val="af6"/>
        <w:ind w:firstLine="708"/>
        <w:jc w:val="both"/>
        <w:rPr>
          <w:sz w:val="28"/>
          <w:szCs w:val="28"/>
        </w:rPr>
      </w:pPr>
      <w:r w:rsidRPr="0096559D">
        <w:rPr>
          <w:sz w:val="28"/>
          <w:szCs w:val="28"/>
        </w:rPr>
        <w:t xml:space="preserve">Установить, что добровольные взносы и пожертвования, поступившие в </w:t>
      </w:r>
      <w:r>
        <w:rPr>
          <w:sz w:val="28"/>
          <w:szCs w:val="28"/>
        </w:rPr>
        <w:t>местный</w:t>
      </w:r>
      <w:r w:rsidRPr="0096559D">
        <w:rPr>
          <w:sz w:val="28"/>
          <w:szCs w:val="28"/>
        </w:rPr>
        <w:t xml:space="preserve"> бюджет, направляются в установленном порядке на увеличение расходов </w:t>
      </w:r>
      <w:r>
        <w:rPr>
          <w:sz w:val="28"/>
          <w:szCs w:val="28"/>
        </w:rPr>
        <w:t>бюджета поселения</w:t>
      </w:r>
      <w:r w:rsidRPr="0096559D">
        <w:rPr>
          <w:sz w:val="28"/>
          <w:szCs w:val="28"/>
        </w:rPr>
        <w:t xml:space="preserve"> соответственно целям их предоставления.</w:t>
      </w:r>
    </w:p>
    <w:p w:rsidR="00B14CAB" w:rsidRPr="0061483C" w:rsidRDefault="0096559D" w:rsidP="0096559D">
      <w:pPr>
        <w:pStyle w:val="af6"/>
        <w:ind w:firstLine="708"/>
        <w:jc w:val="both"/>
      </w:pPr>
      <w:r w:rsidRPr="0096559D">
        <w:rPr>
          <w:sz w:val="28"/>
          <w:szCs w:val="28"/>
        </w:rPr>
        <w:t xml:space="preserve">В случае если цель добровольных взносов и пожертвований, поступивших в </w:t>
      </w:r>
      <w:r>
        <w:rPr>
          <w:sz w:val="28"/>
          <w:szCs w:val="28"/>
        </w:rPr>
        <w:t xml:space="preserve">местный </w:t>
      </w:r>
      <w:r w:rsidRPr="0096559D">
        <w:rPr>
          <w:sz w:val="28"/>
          <w:szCs w:val="28"/>
        </w:rPr>
        <w:t>бюджет, не определена, указанные средства направляются на финансовое обеспечение расходов бюджета</w:t>
      </w:r>
      <w:r>
        <w:rPr>
          <w:sz w:val="28"/>
          <w:szCs w:val="28"/>
        </w:rPr>
        <w:t xml:space="preserve"> поселения</w:t>
      </w:r>
      <w:r w:rsidRPr="0096559D">
        <w:rPr>
          <w:sz w:val="28"/>
          <w:szCs w:val="28"/>
        </w:rPr>
        <w:t xml:space="preserve"> в соответствии с настоящим </w:t>
      </w:r>
      <w:r>
        <w:rPr>
          <w:sz w:val="28"/>
          <w:szCs w:val="28"/>
        </w:rPr>
        <w:t>Решением</w:t>
      </w:r>
      <w:r w:rsidRPr="0096559D">
        <w:rPr>
          <w:sz w:val="28"/>
          <w:szCs w:val="28"/>
        </w:rPr>
        <w:t>.</w:t>
      </w:r>
    </w:p>
    <w:p w:rsidR="00D86156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33367C" w:rsidRPr="0061483C" w:rsidRDefault="007C457B" w:rsidP="0061483C">
      <w:pPr>
        <w:ind w:firstLine="851"/>
        <w:jc w:val="both"/>
        <w:rPr>
          <w:b/>
          <w:sz w:val="28"/>
          <w:szCs w:val="28"/>
        </w:rPr>
      </w:pPr>
      <w:r w:rsidRPr="0061483C">
        <w:rPr>
          <w:b/>
          <w:sz w:val="28"/>
          <w:szCs w:val="28"/>
        </w:rPr>
        <w:t xml:space="preserve">Статья </w:t>
      </w:r>
      <w:r w:rsidR="000B5C60">
        <w:rPr>
          <w:b/>
          <w:sz w:val="28"/>
          <w:szCs w:val="28"/>
        </w:rPr>
        <w:t>7</w:t>
      </w:r>
      <w:r w:rsidR="00B81950" w:rsidRPr="0061483C">
        <w:rPr>
          <w:b/>
          <w:sz w:val="28"/>
          <w:szCs w:val="28"/>
        </w:rPr>
        <w:t>.</w:t>
      </w:r>
    </w:p>
    <w:p w:rsidR="0033367C" w:rsidRDefault="0033367C" w:rsidP="0061483C">
      <w:pPr>
        <w:ind w:firstLine="851"/>
        <w:jc w:val="both"/>
        <w:rPr>
          <w:sz w:val="28"/>
          <w:szCs w:val="28"/>
        </w:rPr>
      </w:pPr>
      <w:r w:rsidRPr="0061483C">
        <w:rPr>
          <w:sz w:val="28"/>
          <w:szCs w:val="28"/>
        </w:rPr>
        <w:t xml:space="preserve">1. Утвердить распределение </w:t>
      </w:r>
      <w:r w:rsidR="00E515A4" w:rsidRPr="0061483C">
        <w:rPr>
          <w:sz w:val="28"/>
          <w:szCs w:val="28"/>
        </w:rPr>
        <w:t xml:space="preserve">бюджетных ассигнований по разделам и подразделам классификации расходов бюджета </w:t>
      </w:r>
      <w:r w:rsidR="00684078" w:rsidRPr="0061483C">
        <w:rPr>
          <w:sz w:val="28"/>
          <w:szCs w:val="28"/>
        </w:rPr>
        <w:t>на 20</w:t>
      </w:r>
      <w:r w:rsidR="00491EDD">
        <w:rPr>
          <w:sz w:val="28"/>
          <w:szCs w:val="28"/>
        </w:rPr>
        <w:t>20</w:t>
      </w:r>
      <w:r w:rsidR="003A068A">
        <w:rPr>
          <w:sz w:val="28"/>
          <w:szCs w:val="28"/>
        </w:rPr>
        <w:t xml:space="preserve"> год согласно приложени</w:t>
      </w:r>
      <w:r w:rsidR="000B5C60">
        <w:rPr>
          <w:sz w:val="28"/>
          <w:szCs w:val="28"/>
        </w:rPr>
        <w:t>ю</w:t>
      </w:r>
      <w:r w:rsidR="00B81950" w:rsidRPr="0061483C">
        <w:rPr>
          <w:sz w:val="28"/>
          <w:szCs w:val="28"/>
        </w:rPr>
        <w:t xml:space="preserve"> </w:t>
      </w:r>
      <w:r w:rsidR="00D21275">
        <w:rPr>
          <w:sz w:val="28"/>
          <w:szCs w:val="28"/>
        </w:rPr>
        <w:t>6</w:t>
      </w:r>
      <w:r w:rsidRPr="0061483C">
        <w:rPr>
          <w:sz w:val="28"/>
          <w:szCs w:val="28"/>
        </w:rPr>
        <w:t xml:space="preserve"> к настоящему </w:t>
      </w:r>
      <w:r w:rsidR="00045948">
        <w:rPr>
          <w:sz w:val="28"/>
          <w:szCs w:val="28"/>
        </w:rPr>
        <w:t>Решению</w:t>
      </w:r>
      <w:r w:rsidRPr="0061483C">
        <w:rPr>
          <w:sz w:val="28"/>
          <w:szCs w:val="28"/>
        </w:rPr>
        <w:t>.</w:t>
      </w:r>
    </w:p>
    <w:p w:rsidR="003A068A" w:rsidRPr="0061483C" w:rsidRDefault="003A068A" w:rsidP="006148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</w:t>
      </w:r>
      <w:r w:rsidR="000F4953">
        <w:rPr>
          <w:sz w:val="28"/>
          <w:szCs w:val="28"/>
        </w:rPr>
        <w:t>тных ассигнований по целевым ста</w:t>
      </w:r>
      <w:r>
        <w:rPr>
          <w:sz w:val="28"/>
          <w:szCs w:val="28"/>
        </w:rPr>
        <w:t xml:space="preserve">тьям (муниципальным программам Новотитаровского сельского поселения и непрограммным </w:t>
      </w:r>
      <w:r w:rsidR="000F4953">
        <w:rPr>
          <w:sz w:val="28"/>
          <w:szCs w:val="28"/>
        </w:rPr>
        <w:t>направлениям деятельности), группам видов расходов бюджета на 20</w:t>
      </w:r>
      <w:r w:rsidR="00491EDD">
        <w:rPr>
          <w:sz w:val="28"/>
          <w:szCs w:val="28"/>
        </w:rPr>
        <w:t>20</w:t>
      </w:r>
      <w:r w:rsidR="000F4953">
        <w:rPr>
          <w:sz w:val="28"/>
          <w:szCs w:val="28"/>
        </w:rPr>
        <w:t xml:space="preserve"> год согласно приложени</w:t>
      </w:r>
      <w:r w:rsidR="000B5C60">
        <w:rPr>
          <w:sz w:val="28"/>
          <w:szCs w:val="28"/>
        </w:rPr>
        <w:t>ю</w:t>
      </w:r>
      <w:r w:rsidR="000F4953">
        <w:rPr>
          <w:sz w:val="28"/>
          <w:szCs w:val="28"/>
        </w:rPr>
        <w:t xml:space="preserve"> </w:t>
      </w:r>
      <w:r w:rsidR="00D21275">
        <w:rPr>
          <w:sz w:val="28"/>
          <w:szCs w:val="28"/>
        </w:rPr>
        <w:t>7</w:t>
      </w:r>
      <w:r w:rsidR="000F4953">
        <w:rPr>
          <w:sz w:val="28"/>
          <w:szCs w:val="28"/>
        </w:rPr>
        <w:t xml:space="preserve"> к настоящему </w:t>
      </w:r>
      <w:r w:rsidR="00045948">
        <w:rPr>
          <w:sz w:val="28"/>
          <w:szCs w:val="28"/>
        </w:rPr>
        <w:t>Решению</w:t>
      </w:r>
      <w:r w:rsidR="000F4953">
        <w:rPr>
          <w:sz w:val="28"/>
          <w:szCs w:val="28"/>
        </w:rPr>
        <w:t>.</w:t>
      </w:r>
    </w:p>
    <w:p w:rsidR="0033367C" w:rsidRDefault="000F4953" w:rsidP="006148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67C" w:rsidRPr="0061483C">
        <w:rPr>
          <w:sz w:val="28"/>
          <w:szCs w:val="28"/>
        </w:rPr>
        <w:t xml:space="preserve">. Утвердить </w:t>
      </w:r>
      <w:r w:rsidR="00045948">
        <w:rPr>
          <w:sz w:val="28"/>
          <w:szCs w:val="28"/>
        </w:rPr>
        <w:t xml:space="preserve">ведомственную структуру </w:t>
      </w:r>
      <w:r w:rsidR="00E515A4" w:rsidRPr="0061483C">
        <w:rPr>
          <w:sz w:val="28"/>
          <w:szCs w:val="28"/>
        </w:rPr>
        <w:t xml:space="preserve">расходов бюджета </w:t>
      </w:r>
      <w:r w:rsidR="00684078" w:rsidRPr="0061483C">
        <w:rPr>
          <w:sz w:val="28"/>
          <w:szCs w:val="28"/>
        </w:rPr>
        <w:t>на 20</w:t>
      </w:r>
      <w:r w:rsidR="00491EDD">
        <w:rPr>
          <w:sz w:val="28"/>
          <w:szCs w:val="28"/>
        </w:rPr>
        <w:t>20</w:t>
      </w:r>
      <w:r w:rsidR="00E515A4" w:rsidRPr="0061483C">
        <w:rPr>
          <w:sz w:val="28"/>
          <w:szCs w:val="28"/>
        </w:rPr>
        <w:t xml:space="preserve"> год</w:t>
      </w:r>
      <w:r w:rsidR="00D1595A" w:rsidRPr="0061483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0B5C60">
        <w:rPr>
          <w:sz w:val="28"/>
          <w:szCs w:val="28"/>
        </w:rPr>
        <w:t>ю</w:t>
      </w:r>
      <w:r w:rsidR="0033367C" w:rsidRPr="0061483C">
        <w:rPr>
          <w:sz w:val="28"/>
          <w:szCs w:val="28"/>
        </w:rPr>
        <w:t xml:space="preserve"> </w:t>
      </w:r>
      <w:r w:rsidR="00D21275">
        <w:rPr>
          <w:sz w:val="28"/>
          <w:szCs w:val="28"/>
        </w:rPr>
        <w:t>8</w:t>
      </w:r>
      <w:r w:rsidR="0033367C" w:rsidRPr="0061483C">
        <w:rPr>
          <w:sz w:val="28"/>
          <w:szCs w:val="28"/>
        </w:rPr>
        <w:t xml:space="preserve"> к настоящему </w:t>
      </w:r>
      <w:r w:rsidR="00045948">
        <w:rPr>
          <w:sz w:val="28"/>
          <w:szCs w:val="28"/>
        </w:rPr>
        <w:t>Решению</w:t>
      </w:r>
      <w:r w:rsidR="0033367C" w:rsidRPr="0061483C">
        <w:rPr>
          <w:sz w:val="28"/>
          <w:szCs w:val="28"/>
        </w:rPr>
        <w:t>.</w:t>
      </w:r>
    </w:p>
    <w:p w:rsidR="00F252F4" w:rsidRDefault="00F252F4" w:rsidP="006148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 составе ведомственной структуры расходов местного бюджета на 2020 год перечень главных распорядителей средств местного бюджета, перечень разделов, подразделов, целевых статей (муниципальных программ Новотитаровского сельского поселения и непрограммных направлений деятельности), групп видов расходов бюджета поселения.</w:t>
      </w:r>
    </w:p>
    <w:p w:rsidR="00D21275" w:rsidRDefault="00F252F4" w:rsidP="006148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1275">
        <w:rPr>
          <w:sz w:val="28"/>
          <w:szCs w:val="28"/>
        </w:rPr>
        <w:t xml:space="preserve">. </w:t>
      </w:r>
      <w:r w:rsidR="00D21275" w:rsidRPr="00615F47">
        <w:rPr>
          <w:sz w:val="28"/>
          <w:szCs w:val="28"/>
        </w:rPr>
        <w:t xml:space="preserve">Утвердить в составе ведомственной структуры расходов </w:t>
      </w:r>
      <w:r w:rsidR="00D21275">
        <w:rPr>
          <w:sz w:val="28"/>
          <w:szCs w:val="28"/>
        </w:rPr>
        <w:t>местного</w:t>
      </w:r>
      <w:r w:rsidR="00D21275" w:rsidRPr="00615F47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20</w:t>
      </w:r>
      <w:r w:rsidR="00D21275" w:rsidRPr="00615F47">
        <w:rPr>
          <w:sz w:val="28"/>
          <w:szCs w:val="28"/>
        </w:rPr>
        <w:t xml:space="preserve"> год:</w:t>
      </w:r>
    </w:p>
    <w:p w:rsidR="00D21275" w:rsidRPr="0061483C" w:rsidRDefault="00D21275" w:rsidP="00D212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83C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D00D5F">
        <w:rPr>
          <w:sz w:val="28"/>
          <w:szCs w:val="28"/>
        </w:rPr>
        <w:t>5</w:t>
      </w:r>
      <w:r w:rsidR="00F252F4">
        <w:rPr>
          <w:sz w:val="28"/>
          <w:szCs w:val="28"/>
        </w:rPr>
        <w:t>12,8</w:t>
      </w:r>
      <w:r w:rsidR="00D00D5F">
        <w:rPr>
          <w:sz w:val="28"/>
          <w:szCs w:val="28"/>
        </w:rPr>
        <w:t xml:space="preserve"> </w:t>
      </w:r>
      <w:r w:rsidRPr="0061483C">
        <w:rPr>
          <w:sz w:val="28"/>
          <w:szCs w:val="28"/>
        </w:rPr>
        <w:t>тыс. рублей</w:t>
      </w:r>
      <w:r w:rsidR="00FB2FB3" w:rsidRPr="00FB2FB3">
        <w:rPr>
          <w:sz w:val="28"/>
          <w:szCs w:val="28"/>
        </w:rPr>
        <w:t xml:space="preserve"> </w:t>
      </w:r>
      <w:r w:rsidR="00FB2FB3" w:rsidRPr="0061483C">
        <w:rPr>
          <w:sz w:val="28"/>
          <w:szCs w:val="28"/>
        </w:rPr>
        <w:t>согласно приложени</w:t>
      </w:r>
      <w:r w:rsidR="000B5C60">
        <w:rPr>
          <w:sz w:val="28"/>
          <w:szCs w:val="28"/>
        </w:rPr>
        <w:t>ю</w:t>
      </w:r>
      <w:r w:rsidR="00FB2FB3" w:rsidRPr="0061483C">
        <w:rPr>
          <w:sz w:val="28"/>
          <w:szCs w:val="28"/>
        </w:rPr>
        <w:t xml:space="preserve"> </w:t>
      </w:r>
      <w:r w:rsidR="00FB2FB3">
        <w:rPr>
          <w:sz w:val="28"/>
          <w:szCs w:val="28"/>
        </w:rPr>
        <w:t>10</w:t>
      </w:r>
      <w:r w:rsidR="00FB2FB3" w:rsidRPr="0061483C">
        <w:rPr>
          <w:sz w:val="28"/>
          <w:szCs w:val="28"/>
        </w:rPr>
        <w:t xml:space="preserve"> к настоящему </w:t>
      </w:r>
      <w:r w:rsidR="00045948">
        <w:rPr>
          <w:sz w:val="28"/>
          <w:szCs w:val="28"/>
        </w:rPr>
        <w:t>Решению</w:t>
      </w:r>
      <w:r w:rsidRPr="0061483C">
        <w:rPr>
          <w:sz w:val="28"/>
          <w:szCs w:val="28"/>
        </w:rPr>
        <w:t>;</w:t>
      </w:r>
    </w:p>
    <w:p w:rsidR="0088436C" w:rsidRPr="0061483C" w:rsidRDefault="00D21275" w:rsidP="008843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483C">
        <w:rPr>
          <w:sz w:val="28"/>
          <w:szCs w:val="28"/>
        </w:rPr>
        <w:t xml:space="preserve"> </w:t>
      </w:r>
      <w:r w:rsidR="000B5C60">
        <w:rPr>
          <w:sz w:val="28"/>
          <w:szCs w:val="28"/>
        </w:rPr>
        <w:t>объем резервного</w:t>
      </w:r>
      <w:r w:rsidRPr="0061483C">
        <w:rPr>
          <w:sz w:val="28"/>
          <w:szCs w:val="28"/>
        </w:rPr>
        <w:t xml:space="preserve"> фонд</w:t>
      </w:r>
      <w:r w:rsidR="000B5C60">
        <w:rPr>
          <w:sz w:val="28"/>
          <w:szCs w:val="28"/>
        </w:rPr>
        <w:t>а</w:t>
      </w:r>
      <w:r w:rsidRPr="0061483C">
        <w:rPr>
          <w:sz w:val="28"/>
          <w:szCs w:val="28"/>
        </w:rPr>
        <w:t xml:space="preserve"> администрации Новотитаровского сельского поселения в сумме 2</w:t>
      </w:r>
      <w:r>
        <w:rPr>
          <w:sz w:val="28"/>
          <w:szCs w:val="28"/>
        </w:rPr>
        <w:t>50,0 тыс. рублей</w:t>
      </w:r>
      <w:r w:rsidR="0088436C">
        <w:rPr>
          <w:sz w:val="28"/>
          <w:szCs w:val="28"/>
        </w:rPr>
        <w:t>.</w:t>
      </w:r>
    </w:p>
    <w:p w:rsidR="0033367C" w:rsidRPr="0061483C" w:rsidRDefault="00F252F4" w:rsidP="006148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3367C" w:rsidRPr="0061483C">
        <w:rPr>
          <w:sz w:val="28"/>
          <w:szCs w:val="28"/>
        </w:rPr>
        <w:t>.</w:t>
      </w:r>
      <w:r w:rsidR="00791541" w:rsidRPr="0061483C">
        <w:rPr>
          <w:sz w:val="28"/>
          <w:szCs w:val="28"/>
        </w:rPr>
        <w:t xml:space="preserve"> </w:t>
      </w:r>
      <w:r w:rsidR="0033367C" w:rsidRPr="0061483C">
        <w:rPr>
          <w:sz w:val="28"/>
          <w:szCs w:val="28"/>
        </w:rPr>
        <w:t>Утвердить источники внутреннего финансирования дефицита бюджета</w:t>
      </w:r>
      <w:r w:rsidR="00791541" w:rsidRPr="0061483C">
        <w:rPr>
          <w:sz w:val="28"/>
          <w:szCs w:val="28"/>
        </w:rPr>
        <w:t xml:space="preserve"> поселения на 20</w:t>
      </w:r>
      <w:r>
        <w:rPr>
          <w:sz w:val="28"/>
          <w:szCs w:val="28"/>
        </w:rPr>
        <w:t>20</w:t>
      </w:r>
      <w:r w:rsidR="00791541" w:rsidRPr="0061483C">
        <w:rPr>
          <w:sz w:val="28"/>
          <w:szCs w:val="28"/>
        </w:rPr>
        <w:t xml:space="preserve"> год </w:t>
      </w:r>
      <w:r w:rsidR="000F4953">
        <w:rPr>
          <w:sz w:val="28"/>
          <w:szCs w:val="28"/>
        </w:rPr>
        <w:t>согласно приложени</w:t>
      </w:r>
      <w:r w:rsidR="000B5C60">
        <w:rPr>
          <w:sz w:val="28"/>
          <w:szCs w:val="28"/>
        </w:rPr>
        <w:t>ю</w:t>
      </w:r>
      <w:r w:rsidR="0033367C" w:rsidRPr="0061483C">
        <w:rPr>
          <w:sz w:val="28"/>
          <w:szCs w:val="28"/>
        </w:rPr>
        <w:t xml:space="preserve"> </w:t>
      </w:r>
      <w:r w:rsidR="00D21275">
        <w:rPr>
          <w:sz w:val="28"/>
          <w:szCs w:val="28"/>
        </w:rPr>
        <w:t>9</w:t>
      </w:r>
      <w:r w:rsidR="0033367C" w:rsidRPr="0061483C">
        <w:rPr>
          <w:sz w:val="28"/>
          <w:szCs w:val="28"/>
        </w:rPr>
        <w:t xml:space="preserve"> к настоящему </w:t>
      </w:r>
      <w:r w:rsidR="00045948">
        <w:rPr>
          <w:sz w:val="28"/>
          <w:szCs w:val="28"/>
        </w:rPr>
        <w:t>Решению</w:t>
      </w:r>
      <w:r w:rsidR="0033367C" w:rsidRPr="0061483C">
        <w:rPr>
          <w:sz w:val="28"/>
          <w:szCs w:val="28"/>
        </w:rPr>
        <w:t>.</w:t>
      </w:r>
    </w:p>
    <w:p w:rsidR="0033367C" w:rsidRPr="0061483C" w:rsidRDefault="00FB2FB3" w:rsidP="006148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367C" w:rsidRPr="006148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367C" w:rsidRPr="0061483C">
        <w:rPr>
          <w:sz w:val="28"/>
          <w:szCs w:val="28"/>
        </w:rPr>
        <w:t xml:space="preserve">Утвердить в составе расходов бюджета Новотитаровского сельского поселения субвенции муниципальному образованию Динской район на передачу полномочий </w:t>
      </w:r>
      <w:r w:rsidR="00851C4C" w:rsidRPr="0061483C">
        <w:rPr>
          <w:sz w:val="28"/>
          <w:szCs w:val="28"/>
        </w:rPr>
        <w:t>по осуществлению внешнего муниципального финансового контроля</w:t>
      </w:r>
      <w:r w:rsidR="00592E75" w:rsidRPr="0061483C">
        <w:rPr>
          <w:sz w:val="28"/>
          <w:szCs w:val="28"/>
        </w:rPr>
        <w:t xml:space="preserve">– </w:t>
      </w:r>
      <w:r w:rsidR="0088436C">
        <w:rPr>
          <w:sz w:val="28"/>
          <w:szCs w:val="28"/>
        </w:rPr>
        <w:t>6</w:t>
      </w:r>
      <w:r w:rsidR="00973020">
        <w:rPr>
          <w:sz w:val="28"/>
          <w:szCs w:val="28"/>
        </w:rPr>
        <w:t>00</w:t>
      </w:r>
      <w:r w:rsidR="0088436C">
        <w:rPr>
          <w:sz w:val="28"/>
          <w:szCs w:val="28"/>
        </w:rPr>
        <w:t>,0</w:t>
      </w:r>
      <w:r w:rsidR="005917AB" w:rsidRPr="0061483C">
        <w:rPr>
          <w:sz w:val="28"/>
          <w:szCs w:val="28"/>
        </w:rPr>
        <w:t xml:space="preserve"> </w:t>
      </w:r>
      <w:proofErr w:type="spellStart"/>
      <w:r w:rsidR="005917AB" w:rsidRPr="0061483C">
        <w:rPr>
          <w:sz w:val="28"/>
          <w:szCs w:val="28"/>
        </w:rPr>
        <w:t>тыс</w:t>
      </w:r>
      <w:proofErr w:type="gramStart"/>
      <w:r w:rsidR="005917AB" w:rsidRPr="0061483C">
        <w:rPr>
          <w:sz w:val="28"/>
          <w:szCs w:val="28"/>
        </w:rPr>
        <w:t>.р</w:t>
      </w:r>
      <w:proofErr w:type="gramEnd"/>
      <w:r w:rsidR="005917AB" w:rsidRPr="0061483C">
        <w:rPr>
          <w:sz w:val="28"/>
          <w:szCs w:val="28"/>
        </w:rPr>
        <w:t>ублей</w:t>
      </w:r>
      <w:proofErr w:type="spellEnd"/>
      <w:r w:rsidR="005917AB" w:rsidRPr="0061483C">
        <w:rPr>
          <w:sz w:val="28"/>
          <w:szCs w:val="28"/>
        </w:rPr>
        <w:t>.</w:t>
      </w:r>
      <w:r w:rsidR="00F252F4">
        <w:rPr>
          <w:sz w:val="28"/>
          <w:szCs w:val="28"/>
        </w:rPr>
        <w:t xml:space="preserve"> </w:t>
      </w:r>
      <w:r w:rsidR="0054598A">
        <w:rPr>
          <w:sz w:val="28"/>
          <w:szCs w:val="28"/>
        </w:rPr>
        <w:t>О</w:t>
      </w:r>
      <w:r w:rsidR="00F252F4" w:rsidRPr="0061483C">
        <w:rPr>
          <w:sz w:val="28"/>
          <w:szCs w:val="28"/>
        </w:rPr>
        <w:t>бъем межбюджетных трансфертов, предоставляемых другим бюджетам бюджетной системы Российской Федерац</w:t>
      </w:r>
      <w:r w:rsidR="00F252F4">
        <w:rPr>
          <w:sz w:val="28"/>
          <w:szCs w:val="28"/>
        </w:rPr>
        <w:t>ии на 2020, согласно приложению</w:t>
      </w:r>
      <w:r w:rsidR="00F252F4" w:rsidRPr="0061483C">
        <w:rPr>
          <w:sz w:val="28"/>
          <w:szCs w:val="28"/>
        </w:rPr>
        <w:t xml:space="preserve"> 1</w:t>
      </w:r>
      <w:r w:rsidR="00F252F4">
        <w:rPr>
          <w:sz w:val="28"/>
          <w:szCs w:val="28"/>
        </w:rPr>
        <w:t>1</w:t>
      </w:r>
      <w:r w:rsidR="00F252F4" w:rsidRPr="0061483C">
        <w:rPr>
          <w:sz w:val="28"/>
          <w:szCs w:val="28"/>
        </w:rPr>
        <w:t xml:space="preserve"> к настоящему </w:t>
      </w:r>
      <w:r w:rsidR="00F252F4">
        <w:rPr>
          <w:sz w:val="28"/>
          <w:szCs w:val="28"/>
        </w:rPr>
        <w:t>Решению</w:t>
      </w:r>
      <w:r w:rsidR="00F252F4" w:rsidRPr="0061483C">
        <w:rPr>
          <w:sz w:val="28"/>
          <w:szCs w:val="28"/>
        </w:rPr>
        <w:t>.</w:t>
      </w:r>
    </w:p>
    <w:p w:rsidR="00D86156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33367C" w:rsidRPr="006859D2" w:rsidRDefault="00B81950" w:rsidP="0061483C">
      <w:pPr>
        <w:ind w:firstLine="851"/>
        <w:jc w:val="both"/>
        <w:rPr>
          <w:b/>
          <w:sz w:val="28"/>
          <w:szCs w:val="28"/>
        </w:rPr>
      </w:pPr>
      <w:r w:rsidRPr="006859D2">
        <w:rPr>
          <w:b/>
          <w:sz w:val="28"/>
          <w:szCs w:val="28"/>
        </w:rPr>
        <w:t xml:space="preserve">Статья </w:t>
      </w:r>
      <w:r w:rsidR="00F26519" w:rsidRPr="006859D2">
        <w:rPr>
          <w:b/>
          <w:sz w:val="28"/>
          <w:szCs w:val="28"/>
        </w:rPr>
        <w:t>8</w:t>
      </w:r>
      <w:r w:rsidR="0033367C" w:rsidRPr="006859D2">
        <w:rPr>
          <w:b/>
          <w:sz w:val="28"/>
          <w:szCs w:val="28"/>
        </w:rPr>
        <w:t>.</w:t>
      </w:r>
    </w:p>
    <w:p w:rsidR="0033367C" w:rsidRPr="006859D2" w:rsidRDefault="008812F4" w:rsidP="0061483C">
      <w:pPr>
        <w:ind w:firstLine="851"/>
        <w:jc w:val="both"/>
        <w:rPr>
          <w:sz w:val="28"/>
          <w:szCs w:val="28"/>
        </w:rPr>
      </w:pPr>
      <w:r w:rsidRPr="006859D2">
        <w:rPr>
          <w:sz w:val="28"/>
          <w:szCs w:val="28"/>
        </w:rPr>
        <w:t>1</w:t>
      </w:r>
      <w:r w:rsidR="0033367C" w:rsidRPr="006859D2">
        <w:rPr>
          <w:sz w:val="28"/>
          <w:szCs w:val="28"/>
        </w:rPr>
        <w:t>. Не использованн</w:t>
      </w:r>
      <w:r w:rsidRPr="006859D2">
        <w:rPr>
          <w:sz w:val="28"/>
          <w:szCs w:val="28"/>
        </w:rPr>
        <w:t>ые по состоянию на 1 января 20</w:t>
      </w:r>
      <w:r w:rsidR="002419F5">
        <w:rPr>
          <w:sz w:val="28"/>
          <w:szCs w:val="28"/>
        </w:rPr>
        <w:t>20</w:t>
      </w:r>
      <w:r w:rsidR="0033367C" w:rsidRPr="006859D2">
        <w:rPr>
          <w:sz w:val="28"/>
          <w:szCs w:val="28"/>
        </w:rPr>
        <w:t xml:space="preserve"> года остатки межбюджетных трансфертов, предоставленных из </w:t>
      </w:r>
      <w:r w:rsidR="00555F7B" w:rsidRPr="006859D2">
        <w:rPr>
          <w:sz w:val="28"/>
          <w:szCs w:val="28"/>
        </w:rPr>
        <w:t xml:space="preserve">федерального или </w:t>
      </w:r>
      <w:r w:rsidR="0033367C" w:rsidRPr="006859D2">
        <w:rPr>
          <w:sz w:val="28"/>
          <w:szCs w:val="28"/>
        </w:rPr>
        <w:t xml:space="preserve">краевого бюджета бюджету поселения в форме субсидий, субвенций и иных межбюджетных трансфертов, имеющих целевое назначение, подлежат возврату в краевой бюджет в сроки и порядке, которые установлены </w:t>
      </w:r>
      <w:r w:rsidRPr="006859D2">
        <w:rPr>
          <w:sz w:val="28"/>
          <w:szCs w:val="28"/>
        </w:rPr>
        <w:t>министерством финансов</w:t>
      </w:r>
      <w:r w:rsidR="0033367C" w:rsidRPr="006859D2">
        <w:rPr>
          <w:sz w:val="28"/>
          <w:szCs w:val="28"/>
        </w:rPr>
        <w:t xml:space="preserve"> Краснодарского края.</w:t>
      </w:r>
    </w:p>
    <w:p w:rsidR="0033367C" w:rsidRPr="006859D2" w:rsidRDefault="0033367C" w:rsidP="0061483C">
      <w:pPr>
        <w:ind w:firstLine="851"/>
        <w:jc w:val="both"/>
        <w:rPr>
          <w:sz w:val="28"/>
          <w:szCs w:val="28"/>
        </w:rPr>
      </w:pPr>
      <w:proofErr w:type="gramStart"/>
      <w:r w:rsidRPr="006859D2">
        <w:rPr>
          <w:sz w:val="28"/>
          <w:szCs w:val="28"/>
        </w:rPr>
        <w:t xml:space="preserve">В соответствии с </w:t>
      </w:r>
      <w:r w:rsidR="00045948" w:rsidRPr="006859D2">
        <w:rPr>
          <w:sz w:val="28"/>
          <w:szCs w:val="28"/>
        </w:rPr>
        <w:t>Решения</w:t>
      </w:r>
      <w:r w:rsidRPr="006859D2">
        <w:rPr>
          <w:sz w:val="28"/>
          <w:szCs w:val="28"/>
        </w:rPr>
        <w:t>ми главных администраторов доходов от возврата остатков целевых средств не использованн</w:t>
      </w:r>
      <w:r w:rsidR="00555F7B" w:rsidRPr="006859D2">
        <w:rPr>
          <w:sz w:val="28"/>
          <w:szCs w:val="28"/>
        </w:rPr>
        <w:t>ые по состоянию на 1 ян</w:t>
      </w:r>
      <w:r w:rsidR="008812F4" w:rsidRPr="006859D2">
        <w:rPr>
          <w:sz w:val="28"/>
          <w:szCs w:val="28"/>
        </w:rPr>
        <w:t>варя 20</w:t>
      </w:r>
      <w:r w:rsidR="002419F5">
        <w:rPr>
          <w:sz w:val="28"/>
          <w:szCs w:val="28"/>
        </w:rPr>
        <w:t>20</w:t>
      </w:r>
      <w:r w:rsidRPr="006859D2">
        <w:rPr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</w:t>
      </w:r>
      <w:r w:rsidR="008812F4" w:rsidRPr="006859D2">
        <w:rPr>
          <w:sz w:val="28"/>
          <w:szCs w:val="28"/>
        </w:rPr>
        <w:t xml:space="preserve">министерством финансов </w:t>
      </w:r>
      <w:r w:rsidRPr="006859D2">
        <w:rPr>
          <w:sz w:val="28"/>
          <w:szCs w:val="28"/>
        </w:rPr>
        <w:t>Краснодарского края.</w:t>
      </w:r>
      <w:proofErr w:type="gramEnd"/>
    </w:p>
    <w:p w:rsidR="00D86156" w:rsidRPr="006859D2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88436C" w:rsidRPr="0020179E" w:rsidRDefault="0088436C" w:rsidP="0088436C">
      <w:pPr>
        <w:ind w:firstLine="851"/>
        <w:jc w:val="both"/>
        <w:rPr>
          <w:b/>
          <w:sz w:val="28"/>
          <w:szCs w:val="28"/>
        </w:rPr>
      </w:pPr>
      <w:r w:rsidRPr="0020179E">
        <w:rPr>
          <w:b/>
          <w:sz w:val="28"/>
          <w:szCs w:val="28"/>
        </w:rPr>
        <w:t xml:space="preserve">Статья </w:t>
      </w:r>
      <w:r w:rsidR="00F26519" w:rsidRPr="0020179E">
        <w:rPr>
          <w:b/>
          <w:sz w:val="28"/>
          <w:szCs w:val="28"/>
        </w:rPr>
        <w:t>9</w:t>
      </w:r>
      <w:r w:rsidRPr="0020179E">
        <w:rPr>
          <w:b/>
          <w:sz w:val="28"/>
          <w:szCs w:val="28"/>
        </w:rPr>
        <w:t>.</w:t>
      </w:r>
    </w:p>
    <w:p w:rsidR="0088436C" w:rsidRPr="0020179E" w:rsidRDefault="0088436C" w:rsidP="0061483C">
      <w:pPr>
        <w:ind w:firstLine="851"/>
        <w:jc w:val="both"/>
        <w:rPr>
          <w:b/>
          <w:sz w:val="28"/>
          <w:szCs w:val="28"/>
        </w:rPr>
      </w:pPr>
      <w:r w:rsidRPr="0020179E">
        <w:rPr>
          <w:sz w:val="28"/>
          <w:szCs w:val="28"/>
        </w:rPr>
        <w:t>Утвердить</w:t>
      </w:r>
      <w:r w:rsidRPr="0020179E">
        <w:rPr>
          <w:b/>
          <w:sz w:val="28"/>
          <w:szCs w:val="28"/>
        </w:rPr>
        <w:t xml:space="preserve"> </w:t>
      </w:r>
      <w:r w:rsidRPr="0020179E">
        <w:rPr>
          <w:sz w:val="28"/>
          <w:szCs w:val="28"/>
        </w:rPr>
        <w:t>объем бюджетных ассигнований дорожного фонда Новотитаровского сельского поселения на 20</w:t>
      </w:r>
      <w:r w:rsidR="002419F5">
        <w:rPr>
          <w:sz w:val="28"/>
          <w:szCs w:val="28"/>
        </w:rPr>
        <w:t>20</w:t>
      </w:r>
      <w:r w:rsidRPr="0020179E">
        <w:rPr>
          <w:sz w:val="28"/>
          <w:szCs w:val="28"/>
        </w:rPr>
        <w:t xml:space="preserve"> год</w:t>
      </w:r>
      <w:r w:rsidR="00826B48">
        <w:rPr>
          <w:sz w:val="28"/>
          <w:szCs w:val="28"/>
        </w:rPr>
        <w:t xml:space="preserve"> в сумме</w:t>
      </w:r>
      <w:r w:rsidR="00826B48">
        <w:rPr>
          <w:sz w:val="28"/>
          <w:szCs w:val="28"/>
        </w:rPr>
        <w:br/>
      </w:r>
      <w:r w:rsidR="0020179E" w:rsidRPr="0020179E">
        <w:rPr>
          <w:sz w:val="28"/>
          <w:szCs w:val="28"/>
        </w:rPr>
        <w:t>1</w:t>
      </w:r>
      <w:r w:rsidRPr="0020179E">
        <w:rPr>
          <w:sz w:val="28"/>
          <w:szCs w:val="28"/>
        </w:rPr>
        <w:t>5</w:t>
      </w:r>
      <w:r w:rsidR="0020179E" w:rsidRPr="0020179E">
        <w:rPr>
          <w:sz w:val="28"/>
          <w:szCs w:val="28"/>
        </w:rPr>
        <w:t>20</w:t>
      </w:r>
      <w:r w:rsidRPr="0020179E">
        <w:rPr>
          <w:sz w:val="28"/>
          <w:szCs w:val="28"/>
        </w:rPr>
        <w:t>5,</w:t>
      </w:r>
      <w:r w:rsidR="0020179E" w:rsidRPr="0020179E">
        <w:rPr>
          <w:sz w:val="28"/>
          <w:szCs w:val="28"/>
        </w:rPr>
        <w:t>0</w:t>
      </w:r>
      <w:r w:rsidRPr="0020179E">
        <w:rPr>
          <w:sz w:val="28"/>
          <w:szCs w:val="28"/>
        </w:rPr>
        <w:t xml:space="preserve"> тыс.</w:t>
      </w:r>
      <w:r w:rsidR="00826B48">
        <w:rPr>
          <w:sz w:val="28"/>
          <w:szCs w:val="28"/>
        </w:rPr>
        <w:t xml:space="preserve"> </w:t>
      </w:r>
      <w:r w:rsidRPr="0020179E">
        <w:rPr>
          <w:sz w:val="28"/>
          <w:szCs w:val="28"/>
        </w:rPr>
        <w:t>рублей.</w:t>
      </w:r>
    </w:p>
    <w:p w:rsidR="0088436C" w:rsidRPr="0020179E" w:rsidRDefault="0088436C" w:rsidP="0061483C">
      <w:pPr>
        <w:ind w:firstLine="851"/>
        <w:jc w:val="both"/>
        <w:rPr>
          <w:b/>
          <w:sz w:val="28"/>
          <w:szCs w:val="28"/>
        </w:rPr>
      </w:pPr>
    </w:p>
    <w:p w:rsidR="0033367C" w:rsidRPr="0020179E" w:rsidRDefault="002B362D" w:rsidP="0061483C">
      <w:pPr>
        <w:ind w:firstLine="851"/>
        <w:jc w:val="both"/>
        <w:rPr>
          <w:b/>
          <w:sz w:val="28"/>
          <w:szCs w:val="28"/>
        </w:rPr>
      </w:pPr>
      <w:r w:rsidRPr="0020179E">
        <w:rPr>
          <w:b/>
          <w:sz w:val="28"/>
          <w:szCs w:val="28"/>
        </w:rPr>
        <w:t xml:space="preserve">Статья </w:t>
      </w:r>
      <w:r w:rsidR="00F26519" w:rsidRPr="0020179E">
        <w:rPr>
          <w:b/>
          <w:sz w:val="28"/>
          <w:szCs w:val="28"/>
        </w:rPr>
        <w:t>10</w:t>
      </w:r>
      <w:r w:rsidR="0033367C" w:rsidRPr="0020179E">
        <w:rPr>
          <w:b/>
          <w:sz w:val="28"/>
          <w:szCs w:val="28"/>
        </w:rPr>
        <w:t>.</w:t>
      </w:r>
    </w:p>
    <w:p w:rsidR="0033367C" w:rsidRPr="0020179E" w:rsidRDefault="0033367C" w:rsidP="0061483C">
      <w:pPr>
        <w:ind w:firstLine="851"/>
        <w:jc w:val="both"/>
        <w:rPr>
          <w:sz w:val="28"/>
          <w:szCs w:val="28"/>
        </w:rPr>
      </w:pPr>
      <w:proofErr w:type="gramStart"/>
      <w:r w:rsidRPr="0020179E">
        <w:rPr>
          <w:sz w:val="28"/>
          <w:szCs w:val="28"/>
        </w:rPr>
        <w:t>1.Установить, что предоставлении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в пределах бюджетных ассигнований и в случаях, предусмотренных ведомственной структурой рас</w:t>
      </w:r>
      <w:r w:rsidR="008812F4" w:rsidRPr="0020179E">
        <w:rPr>
          <w:sz w:val="28"/>
          <w:szCs w:val="28"/>
        </w:rPr>
        <w:t>ходов  бюджета поселения на 20</w:t>
      </w:r>
      <w:r w:rsidR="0020179E" w:rsidRPr="0020179E">
        <w:rPr>
          <w:sz w:val="28"/>
          <w:szCs w:val="28"/>
        </w:rPr>
        <w:t>20</w:t>
      </w:r>
      <w:r w:rsidRPr="0020179E">
        <w:rPr>
          <w:sz w:val="28"/>
          <w:szCs w:val="28"/>
        </w:rPr>
        <w:t xml:space="preserve"> год по соответствующим целевым статьями и  виду расходов, в порядке, предусмотренном принимаемыми в соответствии с настоящим решением  нормативными правовыми актами администрации Новотитаровского сельского поселения.</w:t>
      </w:r>
      <w:proofErr w:type="gramEnd"/>
    </w:p>
    <w:p w:rsidR="0033367C" w:rsidRPr="0020179E" w:rsidRDefault="0033367C" w:rsidP="0061483C">
      <w:pPr>
        <w:ind w:firstLine="851"/>
        <w:jc w:val="both"/>
        <w:rPr>
          <w:sz w:val="28"/>
          <w:szCs w:val="28"/>
        </w:rPr>
      </w:pPr>
      <w:proofErr w:type="gramStart"/>
      <w:r w:rsidRPr="0020179E">
        <w:rPr>
          <w:sz w:val="28"/>
          <w:szCs w:val="28"/>
        </w:rPr>
        <w:t>2.Установить, что субсидии некоммерческим организациям, не являющимся бюджетными учреждениями, в соответствии со статьей 78.1 Бюджетного Кодекса Российской Федерации предоставляются в пределах бюджетных ассигновани</w:t>
      </w:r>
      <w:r w:rsidR="00D00D5F" w:rsidRPr="0020179E">
        <w:rPr>
          <w:sz w:val="28"/>
          <w:szCs w:val="28"/>
        </w:rPr>
        <w:t xml:space="preserve">й и в случаях, предусмотренных </w:t>
      </w:r>
      <w:r w:rsidRPr="0020179E">
        <w:rPr>
          <w:sz w:val="28"/>
          <w:szCs w:val="28"/>
        </w:rPr>
        <w:t>приложени</w:t>
      </w:r>
      <w:r w:rsidR="00DC2824" w:rsidRPr="0020179E">
        <w:rPr>
          <w:sz w:val="28"/>
          <w:szCs w:val="28"/>
        </w:rPr>
        <w:t>ем</w:t>
      </w:r>
      <w:r w:rsidRPr="0020179E">
        <w:rPr>
          <w:sz w:val="28"/>
          <w:szCs w:val="28"/>
        </w:rPr>
        <w:t xml:space="preserve"> </w:t>
      </w:r>
      <w:r w:rsidR="00F40E1B" w:rsidRPr="0020179E">
        <w:rPr>
          <w:sz w:val="28"/>
          <w:szCs w:val="28"/>
        </w:rPr>
        <w:t>8</w:t>
      </w:r>
      <w:r w:rsidRPr="0020179E">
        <w:rPr>
          <w:sz w:val="28"/>
          <w:szCs w:val="28"/>
        </w:rPr>
        <w:t xml:space="preserve"> к </w:t>
      </w:r>
      <w:r w:rsidRPr="0020179E">
        <w:rPr>
          <w:sz w:val="28"/>
          <w:szCs w:val="28"/>
        </w:rPr>
        <w:lastRenderedPageBreak/>
        <w:t xml:space="preserve">настоящему </w:t>
      </w:r>
      <w:r w:rsidR="00045948" w:rsidRPr="0020179E">
        <w:rPr>
          <w:sz w:val="28"/>
          <w:szCs w:val="28"/>
        </w:rPr>
        <w:t>Решению</w:t>
      </w:r>
      <w:r w:rsidRPr="0020179E">
        <w:rPr>
          <w:sz w:val="28"/>
          <w:szCs w:val="28"/>
        </w:rPr>
        <w:t>, в порядке, установленном нормативными правовыми актами администрации поселения.</w:t>
      </w:r>
      <w:proofErr w:type="gramEnd"/>
    </w:p>
    <w:p w:rsidR="00DC2824" w:rsidRPr="0020179E" w:rsidRDefault="00DC2824" w:rsidP="0061483C">
      <w:pPr>
        <w:ind w:firstLine="851"/>
        <w:jc w:val="both"/>
        <w:rPr>
          <w:sz w:val="28"/>
          <w:szCs w:val="28"/>
        </w:rPr>
      </w:pPr>
      <w:r w:rsidRPr="0020179E">
        <w:rPr>
          <w:sz w:val="28"/>
          <w:szCs w:val="28"/>
        </w:rPr>
        <w:t xml:space="preserve">3. </w:t>
      </w:r>
      <w:proofErr w:type="gramStart"/>
      <w:r w:rsidRPr="0020179E">
        <w:rPr>
          <w:sz w:val="28"/>
          <w:szCs w:val="28"/>
        </w:rPr>
        <w:t>Установить, что не использованные в отчетном финансовом году остатки средств, предоставленные муниципальным бюджетным учреждениям Новотитаровского сельского поселения в соответствии с абзацем вторым пункта 1 статьи 78.1 Бюджетного кодекса Российской Федерации и перечисленные ими в местный бюджет возвращаются муниципальным бюджетным учреждениям Новотитаровского сельского поселения Динского района в текущем финансовом году при наличии потребности в направлении их на те же цели, в</w:t>
      </w:r>
      <w:proofErr w:type="gramEnd"/>
      <w:r w:rsidRPr="0020179E">
        <w:rPr>
          <w:sz w:val="28"/>
          <w:szCs w:val="28"/>
        </w:rPr>
        <w:t xml:space="preserve"> </w:t>
      </w:r>
      <w:proofErr w:type="gramStart"/>
      <w:r w:rsidRPr="0020179E">
        <w:rPr>
          <w:sz w:val="28"/>
          <w:szCs w:val="28"/>
        </w:rPr>
        <w:t>соответствии</w:t>
      </w:r>
      <w:proofErr w:type="gramEnd"/>
      <w:r w:rsidRPr="0020179E">
        <w:rPr>
          <w:sz w:val="28"/>
          <w:szCs w:val="28"/>
        </w:rPr>
        <w:t xml:space="preserve"> с решением учредителя после внесения соответствующих изменений в настоящее решение.</w:t>
      </w:r>
    </w:p>
    <w:p w:rsidR="00D86156" w:rsidRPr="0054598A" w:rsidRDefault="00D86156" w:rsidP="0061483C">
      <w:pPr>
        <w:ind w:firstLine="851"/>
        <w:jc w:val="both"/>
        <w:rPr>
          <w:b/>
          <w:color w:val="FF0000"/>
          <w:sz w:val="28"/>
          <w:szCs w:val="28"/>
        </w:rPr>
      </w:pPr>
    </w:p>
    <w:p w:rsidR="0033367C" w:rsidRPr="00D36EB9" w:rsidRDefault="002B362D" w:rsidP="0061483C">
      <w:pPr>
        <w:ind w:firstLine="851"/>
        <w:jc w:val="both"/>
        <w:rPr>
          <w:b/>
          <w:sz w:val="28"/>
          <w:szCs w:val="28"/>
        </w:rPr>
      </w:pPr>
      <w:r w:rsidRPr="00D36EB9">
        <w:rPr>
          <w:b/>
          <w:sz w:val="28"/>
          <w:szCs w:val="28"/>
        </w:rPr>
        <w:t xml:space="preserve">Статья </w:t>
      </w:r>
      <w:r w:rsidR="00AD4DE0" w:rsidRPr="00D36EB9">
        <w:rPr>
          <w:b/>
          <w:sz w:val="28"/>
          <w:szCs w:val="28"/>
        </w:rPr>
        <w:t>1</w:t>
      </w:r>
      <w:r w:rsidR="00F26519" w:rsidRPr="00D36EB9">
        <w:rPr>
          <w:b/>
          <w:sz w:val="28"/>
          <w:szCs w:val="28"/>
        </w:rPr>
        <w:t>1</w:t>
      </w:r>
      <w:r w:rsidR="00B81950" w:rsidRPr="00D36EB9">
        <w:rPr>
          <w:b/>
          <w:sz w:val="28"/>
          <w:szCs w:val="28"/>
        </w:rPr>
        <w:t>.</w:t>
      </w:r>
    </w:p>
    <w:p w:rsidR="00D00D5F" w:rsidRPr="00D36EB9" w:rsidRDefault="00D00D5F" w:rsidP="00D00D5F">
      <w:pPr>
        <w:pStyle w:val="af6"/>
        <w:ind w:firstLine="851"/>
        <w:jc w:val="both"/>
        <w:rPr>
          <w:sz w:val="28"/>
          <w:szCs w:val="28"/>
        </w:rPr>
      </w:pPr>
      <w:r w:rsidRPr="00D36EB9">
        <w:rPr>
          <w:sz w:val="28"/>
          <w:szCs w:val="28"/>
        </w:rPr>
        <w:t xml:space="preserve">1. </w:t>
      </w:r>
      <w:proofErr w:type="gramStart"/>
      <w:r w:rsidRPr="00D36EB9">
        <w:rPr>
          <w:sz w:val="28"/>
          <w:szCs w:val="28"/>
        </w:rPr>
        <w:t xml:space="preserve">Увеличить размеры денежного вознаграждения лиц, замещающих муниципальные должности Новотитаровского </w:t>
      </w:r>
      <w:r w:rsidR="000C0BF3" w:rsidRPr="00D36EB9">
        <w:rPr>
          <w:sz w:val="28"/>
          <w:szCs w:val="28"/>
        </w:rPr>
        <w:t>сельского поселения</w:t>
      </w:r>
      <w:r w:rsidRPr="00D36EB9">
        <w:rPr>
          <w:sz w:val="28"/>
          <w:szCs w:val="28"/>
        </w:rPr>
        <w:t xml:space="preserve">, а также размеры месячных окладов </w:t>
      </w:r>
      <w:r w:rsidR="000C0BF3" w:rsidRPr="00D36EB9">
        <w:rPr>
          <w:sz w:val="28"/>
          <w:szCs w:val="28"/>
        </w:rPr>
        <w:t>муниципальных</w:t>
      </w:r>
      <w:r w:rsidRPr="00D36EB9">
        <w:rPr>
          <w:sz w:val="28"/>
          <w:szCs w:val="28"/>
        </w:rPr>
        <w:t xml:space="preserve"> служащих </w:t>
      </w:r>
      <w:r w:rsidR="000C0BF3" w:rsidRPr="00D36EB9">
        <w:rPr>
          <w:sz w:val="28"/>
          <w:szCs w:val="28"/>
        </w:rPr>
        <w:t>Новотитаровского сельского поселения</w:t>
      </w:r>
      <w:r w:rsidRPr="00D36EB9">
        <w:rPr>
          <w:sz w:val="28"/>
          <w:szCs w:val="28"/>
        </w:rPr>
        <w:t xml:space="preserve"> в соответствии с замещаемыми ими должностями </w:t>
      </w:r>
      <w:r w:rsidR="000C0BF3" w:rsidRPr="00D36EB9">
        <w:rPr>
          <w:sz w:val="28"/>
          <w:szCs w:val="28"/>
        </w:rPr>
        <w:t>муниципальной</w:t>
      </w:r>
      <w:r w:rsidRPr="00D36EB9">
        <w:rPr>
          <w:sz w:val="28"/>
          <w:szCs w:val="28"/>
        </w:rPr>
        <w:t xml:space="preserve"> службы и размеры месячных окладов </w:t>
      </w:r>
      <w:r w:rsidR="000C0BF3" w:rsidRPr="00D36EB9">
        <w:rPr>
          <w:sz w:val="28"/>
          <w:szCs w:val="28"/>
        </w:rPr>
        <w:t>муниципальных</w:t>
      </w:r>
      <w:r w:rsidRPr="00D36EB9">
        <w:rPr>
          <w:sz w:val="28"/>
          <w:szCs w:val="28"/>
        </w:rPr>
        <w:t xml:space="preserve"> служащих в соответствии с присвоенными им классными чинами </w:t>
      </w:r>
      <w:r w:rsidR="000C0BF3" w:rsidRPr="00D36EB9">
        <w:rPr>
          <w:sz w:val="28"/>
          <w:szCs w:val="28"/>
        </w:rPr>
        <w:t>муниципальной службы</w:t>
      </w:r>
      <w:r w:rsidRPr="00D36EB9">
        <w:rPr>
          <w:sz w:val="28"/>
          <w:szCs w:val="28"/>
        </w:rPr>
        <w:t xml:space="preserve"> с 1 января 20</w:t>
      </w:r>
      <w:r w:rsidR="00D36EB9" w:rsidRPr="00D36EB9">
        <w:rPr>
          <w:sz w:val="28"/>
          <w:szCs w:val="28"/>
        </w:rPr>
        <w:t>20</w:t>
      </w:r>
      <w:r w:rsidRPr="00D36EB9">
        <w:rPr>
          <w:sz w:val="28"/>
          <w:szCs w:val="28"/>
        </w:rPr>
        <w:t xml:space="preserve"> года на </w:t>
      </w:r>
      <w:r w:rsidR="00D36EB9" w:rsidRPr="00D36EB9">
        <w:rPr>
          <w:sz w:val="28"/>
          <w:szCs w:val="28"/>
        </w:rPr>
        <w:t>3,8</w:t>
      </w:r>
      <w:r w:rsidRPr="00D36EB9">
        <w:rPr>
          <w:sz w:val="28"/>
          <w:szCs w:val="28"/>
        </w:rPr>
        <w:t xml:space="preserve"> процентов.</w:t>
      </w:r>
      <w:proofErr w:type="gramEnd"/>
    </w:p>
    <w:p w:rsidR="0033367C" w:rsidRPr="00D36EB9" w:rsidRDefault="00D00D5F" w:rsidP="00D00D5F">
      <w:pPr>
        <w:pStyle w:val="af6"/>
        <w:ind w:firstLine="851"/>
        <w:jc w:val="both"/>
        <w:rPr>
          <w:sz w:val="28"/>
          <w:szCs w:val="28"/>
        </w:rPr>
      </w:pPr>
      <w:r w:rsidRPr="00D36EB9">
        <w:rPr>
          <w:sz w:val="28"/>
          <w:szCs w:val="28"/>
        </w:rPr>
        <w:t>2</w:t>
      </w:r>
      <w:r w:rsidR="0033367C" w:rsidRPr="00D36EB9">
        <w:rPr>
          <w:sz w:val="28"/>
          <w:szCs w:val="28"/>
        </w:rPr>
        <w:t xml:space="preserve">. </w:t>
      </w:r>
      <w:proofErr w:type="gramStart"/>
      <w:r w:rsidR="0033367C" w:rsidRPr="00D36EB9">
        <w:rPr>
          <w:sz w:val="28"/>
          <w:szCs w:val="28"/>
        </w:rPr>
        <w:t xml:space="preserve">Установить, что администрация поселения  не вправе  принимать </w:t>
      </w:r>
      <w:r w:rsidR="00045948" w:rsidRPr="00D36EB9">
        <w:rPr>
          <w:sz w:val="28"/>
          <w:szCs w:val="28"/>
        </w:rPr>
        <w:t>Решения</w:t>
      </w:r>
      <w:r w:rsidR="008812F4" w:rsidRPr="00D36EB9">
        <w:rPr>
          <w:sz w:val="28"/>
          <w:szCs w:val="28"/>
        </w:rPr>
        <w:t>, приводящие к увеличению в 20</w:t>
      </w:r>
      <w:r w:rsidR="00D36EB9" w:rsidRPr="00D36EB9">
        <w:rPr>
          <w:sz w:val="28"/>
          <w:szCs w:val="28"/>
        </w:rPr>
        <w:t>20</w:t>
      </w:r>
      <w:r w:rsidR="00E515A4" w:rsidRPr="00D36EB9">
        <w:rPr>
          <w:sz w:val="28"/>
          <w:szCs w:val="28"/>
        </w:rPr>
        <w:t xml:space="preserve"> </w:t>
      </w:r>
      <w:r w:rsidR="0033367C" w:rsidRPr="00D36EB9">
        <w:rPr>
          <w:sz w:val="28"/>
          <w:szCs w:val="28"/>
        </w:rPr>
        <w:t>году штатной численности  муниципальных служащих Новотитаровского сельского поселения, за исключением  случаев  принятия  решений о наделении  органов  местного самоуправления дополнительными функциями в пределах  установленной в соответствии с законодательством компетенции, требующими увеличения штатной  численности, а также  ликвидации  подведомственных администрации Новотитаровского сельского поселения муниципальных учреждений.</w:t>
      </w:r>
      <w:proofErr w:type="gramEnd"/>
    </w:p>
    <w:p w:rsidR="000C0BF3" w:rsidRPr="00D36EB9" w:rsidRDefault="00D86156" w:rsidP="00D86156">
      <w:pPr>
        <w:pStyle w:val="af6"/>
        <w:ind w:firstLine="851"/>
        <w:jc w:val="both"/>
        <w:rPr>
          <w:sz w:val="28"/>
          <w:szCs w:val="28"/>
        </w:rPr>
      </w:pPr>
      <w:r w:rsidRPr="00D36EB9">
        <w:rPr>
          <w:sz w:val="28"/>
          <w:szCs w:val="28"/>
        </w:rPr>
        <w:t>3</w:t>
      </w:r>
      <w:r w:rsidR="00406384" w:rsidRPr="00D36EB9">
        <w:rPr>
          <w:sz w:val="28"/>
          <w:szCs w:val="28"/>
        </w:rPr>
        <w:t>.</w:t>
      </w:r>
      <w:bookmarkStart w:id="1" w:name="sub_1501"/>
      <w:r w:rsidR="000C0BF3" w:rsidRPr="00D36EB9">
        <w:rPr>
          <w:sz w:val="28"/>
          <w:szCs w:val="28"/>
        </w:rPr>
        <w:t xml:space="preserve"> Предусмотреть бюджетные ассигнования в целях повышения заработной платы (должностных окладов) работников </w:t>
      </w:r>
      <w:r w:rsidRPr="00D36EB9">
        <w:rPr>
          <w:sz w:val="28"/>
          <w:szCs w:val="28"/>
        </w:rPr>
        <w:t>муниципальных</w:t>
      </w:r>
      <w:r w:rsidR="000C0BF3" w:rsidRPr="00D36EB9">
        <w:rPr>
          <w:sz w:val="28"/>
          <w:szCs w:val="28"/>
        </w:rPr>
        <w:t xml:space="preserve"> учреждений </w:t>
      </w:r>
      <w:r w:rsidRPr="00D36EB9">
        <w:rPr>
          <w:sz w:val="28"/>
          <w:szCs w:val="28"/>
        </w:rPr>
        <w:t>Новотитаровского сельского поселения</w:t>
      </w:r>
      <w:r w:rsidR="000C0BF3" w:rsidRPr="00D36EB9">
        <w:rPr>
          <w:sz w:val="28"/>
          <w:szCs w:val="28"/>
        </w:rPr>
        <w:t xml:space="preserve"> с 1 января 20</w:t>
      </w:r>
      <w:r w:rsidR="008109F3">
        <w:rPr>
          <w:sz w:val="28"/>
          <w:szCs w:val="28"/>
        </w:rPr>
        <w:t>20</w:t>
      </w:r>
      <w:r w:rsidR="000C0BF3" w:rsidRPr="00D36EB9">
        <w:rPr>
          <w:sz w:val="28"/>
          <w:szCs w:val="28"/>
        </w:rPr>
        <w:t xml:space="preserve"> года на </w:t>
      </w:r>
      <w:r w:rsidR="00D36EB9" w:rsidRPr="00D36EB9">
        <w:rPr>
          <w:sz w:val="28"/>
          <w:szCs w:val="28"/>
        </w:rPr>
        <w:t>3,8</w:t>
      </w:r>
      <w:r w:rsidR="000C0BF3" w:rsidRPr="00D36EB9">
        <w:rPr>
          <w:sz w:val="28"/>
          <w:szCs w:val="28"/>
        </w:rPr>
        <w:t xml:space="preserve"> процентов.</w:t>
      </w:r>
    </w:p>
    <w:bookmarkEnd w:id="1"/>
    <w:p w:rsidR="00D86156" w:rsidRPr="008109F3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33367C" w:rsidRPr="008109F3" w:rsidRDefault="002B362D" w:rsidP="0061483C">
      <w:pPr>
        <w:ind w:firstLine="851"/>
        <w:jc w:val="both"/>
        <w:rPr>
          <w:b/>
          <w:sz w:val="28"/>
          <w:szCs w:val="28"/>
        </w:rPr>
      </w:pPr>
      <w:r w:rsidRPr="008109F3">
        <w:rPr>
          <w:b/>
          <w:sz w:val="28"/>
          <w:szCs w:val="28"/>
        </w:rPr>
        <w:t>Статья 1</w:t>
      </w:r>
      <w:r w:rsidR="00F26519" w:rsidRPr="008109F3">
        <w:rPr>
          <w:b/>
          <w:sz w:val="28"/>
          <w:szCs w:val="28"/>
        </w:rPr>
        <w:t>2</w:t>
      </w:r>
      <w:r w:rsidR="00B81950" w:rsidRPr="008109F3">
        <w:rPr>
          <w:b/>
          <w:sz w:val="28"/>
          <w:szCs w:val="28"/>
        </w:rPr>
        <w:t>.</w:t>
      </w:r>
    </w:p>
    <w:p w:rsidR="0033367C" w:rsidRPr="008109F3" w:rsidRDefault="0033367C" w:rsidP="0061483C">
      <w:pPr>
        <w:ind w:firstLine="851"/>
        <w:jc w:val="both"/>
        <w:rPr>
          <w:sz w:val="28"/>
          <w:szCs w:val="28"/>
        </w:rPr>
      </w:pPr>
      <w:r w:rsidRPr="008109F3">
        <w:rPr>
          <w:sz w:val="28"/>
          <w:szCs w:val="28"/>
        </w:rPr>
        <w:t>1. Утвердить программу муниципальных внутренних заимствований на 20</w:t>
      </w:r>
      <w:r w:rsidR="008109F3" w:rsidRPr="008109F3">
        <w:rPr>
          <w:sz w:val="28"/>
          <w:szCs w:val="28"/>
        </w:rPr>
        <w:t>20</w:t>
      </w:r>
      <w:r w:rsidRPr="008109F3">
        <w:rPr>
          <w:sz w:val="28"/>
          <w:szCs w:val="28"/>
        </w:rPr>
        <w:t xml:space="preserve"> год</w:t>
      </w:r>
      <w:r w:rsidR="00BE1E40" w:rsidRPr="008109F3">
        <w:rPr>
          <w:sz w:val="28"/>
          <w:szCs w:val="28"/>
        </w:rPr>
        <w:t>,</w:t>
      </w:r>
      <w:r w:rsidRPr="008109F3">
        <w:rPr>
          <w:sz w:val="28"/>
          <w:szCs w:val="28"/>
        </w:rPr>
        <w:t xml:space="preserve"> согласно приложени</w:t>
      </w:r>
      <w:r w:rsidR="00DC2824" w:rsidRPr="008109F3">
        <w:rPr>
          <w:sz w:val="28"/>
          <w:szCs w:val="28"/>
        </w:rPr>
        <w:t>ю</w:t>
      </w:r>
      <w:r w:rsidRPr="008109F3">
        <w:rPr>
          <w:sz w:val="28"/>
          <w:szCs w:val="28"/>
        </w:rPr>
        <w:t xml:space="preserve"> </w:t>
      </w:r>
      <w:r w:rsidR="00BE1E40" w:rsidRPr="008109F3">
        <w:rPr>
          <w:sz w:val="28"/>
          <w:szCs w:val="28"/>
        </w:rPr>
        <w:t>1</w:t>
      </w:r>
      <w:r w:rsidR="00E72FA0" w:rsidRPr="008109F3">
        <w:rPr>
          <w:sz w:val="28"/>
          <w:szCs w:val="28"/>
        </w:rPr>
        <w:t>2</w:t>
      </w:r>
      <w:r w:rsidR="00BE1E40" w:rsidRPr="008109F3">
        <w:rPr>
          <w:sz w:val="28"/>
          <w:szCs w:val="28"/>
        </w:rPr>
        <w:t xml:space="preserve"> </w:t>
      </w:r>
      <w:r w:rsidRPr="008109F3">
        <w:rPr>
          <w:sz w:val="28"/>
          <w:szCs w:val="28"/>
        </w:rPr>
        <w:t xml:space="preserve">к настоящему </w:t>
      </w:r>
      <w:r w:rsidR="00045948" w:rsidRPr="008109F3">
        <w:rPr>
          <w:sz w:val="28"/>
          <w:szCs w:val="28"/>
        </w:rPr>
        <w:t>Решению</w:t>
      </w:r>
      <w:r w:rsidRPr="008109F3">
        <w:rPr>
          <w:sz w:val="28"/>
          <w:szCs w:val="28"/>
        </w:rPr>
        <w:t>.</w:t>
      </w:r>
    </w:p>
    <w:p w:rsidR="0033367C" w:rsidRPr="008109F3" w:rsidRDefault="0033367C" w:rsidP="0061483C">
      <w:pPr>
        <w:ind w:firstLine="851"/>
        <w:jc w:val="both"/>
        <w:rPr>
          <w:sz w:val="28"/>
          <w:szCs w:val="28"/>
        </w:rPr>
      </w:pPr>
      <w:r w:rsidRPr="008109F3">
        <w:rPr>
          <w:sz w:val="28"/>
          <w:szCs w:val="28"/>
        </w:rPr>
        <w:t>2. Установить предельный об</w:t>
      </w:r>
      <w:r w:rsidR="008812F4" w:rsidRPr="008109F3">
        <w:rPr>
          <w:sz w:val="28"/>
          <w:szCs w:val="28"/>
        </w:rPr>
        <w:t>ъем муниципального долга на 20</w:t>
      </w:r>
      <w:r w:rsidR="008109F3" w:rsidRPr="008109F3">
        <w:rPr>
          <w:sz w:val="28"/>
          <w:szCs w:val="28"/>
        </w:rPr>
        <w:t>20</w:t>
      </w:r>
      <w:r w:rsidR="008465A2" w:rsidRPr="008109F3">
        <w:rPr>
          <w:sz w:val="28"/>
          <w:szCs w:val="28"/>
        </w:rPr>
        <w:t xml:space="preserve"> год в сумме </w:t>
      </w:r>
      <w:r w:rsidR="00E72FA0" w:rsidRPr="008109F3">
        <w:rPr>
          <w:sz w:val="28"/>
          <w:szCs w:val="28"/>
        </w:rPr>
        <w:t>0</w:t>
      </w:r>
      <w:r w:rsidR="008465A2" w:rsidRPr="008109F3">
        <w:rPr>
          <w:sz w:val="28"/>
          <w:szCs w:val="28"/>
        </w:rPr>
        <w:t>,0</w:t>
      </w:r>
      <w:r w:rsidRPr="008109F3">
        <w:rPr>
          <w:sz w:val="28"/>
          <w:szCs w:val="28"/>
        </w:rPr>
        <w:t xml:space="preserve"> тыс. рублей.</w:t>
      </w:r>
    </w:p>
    <w:p w:rsidR="0033367C" w:rsidRPr="008109F3" w:rsidRDefault="0033367C" w:rsidP="0061483C">
      <w:pPr>
        <w:ind w:firstLine="851"/>
        <w:jc w:val="both"/>
        <w:rPr>
          <w:sz w:val="28"/>
          <w:szCs w:val="28"/>
        </w:rPr>
      </w:pPr>
      <w:r w:rsidRPr="008109F3">
        <w:rPr>
          <w:sz w:val="28"/>
          <w:szCs w:val="28"/>
        </w:rPr>
        <w:t>3.Установить предельный объем расходов на обслуживание муниципального внутреннего долга на 2</w:t>
      </w:r>
      <w:r w:rsidR="00555F7B" w:rsidRPr="008109F3">
        <w:rPr>
          <w:sz w:val="28"/>
          <w:szCs w:val="28"/>
        </w:rPr>
        <w:t>0</w:t>
      </w:r>
      <w:r w:rsidR="008109F3" w:rsidRPr="008109F3">
        <w:rPr>
          <w:sz w:val="28"/>
          <w:szCs w:val="28"/>
        </w:rPr>
        <w:t>20</w:t>
      </w:r>
      <w:r w:rsidR="008812F4" w:rsidRPr="008109F3">
        <w:rPr>
          <w:sz w:val="28"/>
          <w:szCs w:val="28"/>
        </w:rPr>
        <w:t xml:space="preserve"> год в сумме </w:t>
      </w:r>
      <w:r w:rsidR="00D86156" w:rsidRPr="008109F3">
        <w:rPr>
          <w:sz w:val="28"/>
          <w:szCs w:val="28"/>
        </w:rPr>
        <w:t>0,0</w:t>
      </w:r>
      <w:r w:rsidR="00406384" w:rsidRPr="008109F3">
        <w:rPr>
          <w:sz w:val="28"/>
          <w:szCs w:val="28"/>
        </w:rPr>
        <w:t xml:space="preserve"> </w:t>
      </w:r>
      <w:r w:rsidRPr="008109F3">
        <w:rPr>
          <w:sz w:val="28"/>
          <w:szCs w:val="28"/>
        </w:rPr>
        <w:t>тыс. рублей.</w:t>
      </w:r>
    </w:p>
    <w:p w:rsidR="0033367C" w:rsidRPr="008109F3" w:rsidRDefault="0033367C" w:rsidP="0061483C">
      <w:pPr>
        <w:ind w:firstLine="851"/>
        <w:jc w:val="both"/>
        <w:rPr>
          <w:sz w:val="28"/>
          <w:szCs w:val="28"/>
        </w:rPr>
      </w:pPr>
      <w:r w:rsidRPr="008109F3">
        <w:rPr>
          <w:sz w:val="28"/>
          <w:szCs w:val="28"/>
        </w:rPr>
        <w:t>4. Утвердить программ</w:t>
      </w:r>
      <w:r w:rsidR="008812F4" w:rsidRPr="008109F3">
        <w:rPr>
          <w:sz w:val="28"/>
          <w:szCs w:val="28"/>
        </w:rPr>
        <w:t>у муниципальных гарантий на 20</w:t>
      </w:r>
      <w:r w:rsidR="008109F3" w:rsidRPr="008109F3">
        <w:rPr>
          <w:sz w:val="28"/>
          <w:szCs w:val="28"/>
        </w:rPr>
        <w:t>20</w:t>
      </w:r>
      <w:r w:rsidR="00BE1E40" w:rsidRPr="008109F3">
        <w:rPr>
          <w:sz w:val="28"/>
          <w:szCs w:val="28"/>
        </w:rPr>
        <w:t xml:space="preserve"> год</w:t>
      </w:r>
      <w:r w:rsidR="000007B1" w:rsidRPr="008109F3">
        <w:rPr>
          <w:sz w:val="28"/>
          <w:szCs w:val="28"/>
        </w:rPr>
        <w:t>,</w:t>
      </w:r>
      <w:r w:rsidR="00BE1E40" w:rsidRPr="008109F3">
        <w:rPr>
          <w:sz w:val="28"/>
          <w:szCs w:val="28"/>
        </w:rPr>
        <w:t xml:space="preserve"> согласно приложени</w:t>
      </w:r>
      <w:r w:rsidR="00DC2824" w:rsidRPr="008109F3">
        <w:rPr>
          <w:sz w:val="28"/>
          <w:szCs w:val="28"/>
        </w:rPr>
        <w:t>ю</w:t>
      </w:r>
      <w:r w:rsidRPr="008109F3">
        <w:rPr>
          <w:sz w:val="28"/>
          <w:szCs w:val="28"/>
        </w:rPr>
        <w:t xml:space="preserve"> </w:t>
      </w:r>
      <w:r w:rsidR="00B82BE6" w:rsidRPr="008109F3">
        <w:rPr>
          <w:sz w:val="28"/>
          <w:szCs w:val="28"/>
        </w:rPr>
        <w:t>1</w:t>
      </w:r>
      <w:r w:rsidR="00E72FA0" w:rsidRPr="008109F3">
        <w:rPr>
          <w:sz w:val="28"/>
          <w:szCs w:val="28"/>
        </w:rPr>
        <w:t>3</w:t>
      </w:r>
      <w:r w:rsidRPr="008109F3">
        <w:rPr>
          <w:sz w:val="28"/>
          <w:szCs w:val="28"/>
        </w:rPr>
        <w:t xml:space="preserve"> к настоящему </w:t>
      </w:r>
      <w:r w:rsidR="00045948" w:rsidRPr="008109F3">
        <w:rPr>
          <w:sz w:val="28"/>
          <w:szCs w:val="28"/>
        </w:rPr>
        <w:t>Решению</w:t>
      </w:r>
      <w:r w:rsidRPr="008109F3">
        <w:rPr>
          <w:sz w:val="28"/>
          <w:szCs w:val="28"/>
        </w:rPr>
        <w:t>.</w:t>
      </w:r>
    </w:p>
    <w:p w:rsidR="000007B1" w:rsidRPr="008109F3" w:rsidRDefault="00BE1E40" w:rsidP="0061483C">
      <w:pPr>
        <w:ind w:firstLine="851"/>
        <w:jc w:val="both"/>
        <w:rPr>
          <w:sz w:val="28"/>
          <w:szCs w:val="28"/>
        </w:rPr>
      </w:pPr>
      <w:r w:rsidRPr="008109F3">
        <w:rPr>
          <w:sz w:val="28"/>
          <w:szCs w:val="28"/>
        </w:rPr>
        <w:lastRenderedPageBreak/>
        <w:t xml:space="preserve">5. </w:t>
      </w:r>
      <w:r w:rsidR="000007B1" w:rsidRPr="008109F3">
        <w:rPr>
          <w:sz w:val="28"/>
          <w:szCs w:val="28"/>
        </w:rPr>
        <w:t>Утвердить программу предоставления бюджетных кредитов Новотитаровского сельского поселения на 20</w:t>
      </w:r>
      <w:r w:rsidR="008109F3" w:rsidRPr="008109F3">
        <w:rPr>
          <w:sz w:val="28"/>
          <w:szCs w:val="28"/>
        </w:rPr>
        <w:t>20</w:t>
      </w:r>
      <w:r w:rsidR="000007B1" w:rsidRPr="008109F3">
        <w:rPr>
          <w:sz w:val="28"/>
          <w:szCs w:val="28"/>
        </w:rPr>
        <w:t xml:space="preserve"> год, согласно приложени</w:t>
      </w:r>
      <w:r w:rsidR="00DC2824" w:rsidRPr="008109F3">
        <w:rPr>
          <w:sz w:val="28"/>
          <w:szCs w:val="28"/>
        </w:rPr>
        <w:t>ю</w:t>
      </w:r>
      <w:r w:rsidR="000007B1" w:rsidRPr="008109F3">
        <w:rPr>
          <w:sz w:val="28"/>
          <w:szCs w:val="28"/>
        </w:rPr>
        <w:t xml:space="preserve"> 1</w:t>
      </w:r>
      <w:r w:rsidR="00E72FA0" w:rsidRPr="008109F3">
        <w:rPr>
          <w:sz w:val="28"/>
          <w:szCs w:val="28"/>
        </w:rPr>
        <w:t>4</w:t>
      </w:r>
      <w:r w:rsidR="000007B1" w:rsidRPr="008109F3">
        <w:rPr>
          <w:sz w:val="28"/>
          <w:szCs w:val="28"/>
        </w:rPr>
        <w:t xml:space="preserve"> к настоящему </w:t>
      </w:r>
      <w:r w:rsidR="00045948" w:rsidRPr="008109F3">
        <w:rPr>
          <w:sz w:val="28"/>
          <w:szCs w:val="28"/>
        </w:rPr>
        <w:t>Решению</w:t>
      </w:r>
      <w:r w:rsidR="000007B1" w:rsidRPr="008109F3">
        <w:rPr>
          <w:sz w:val="28"/>
          <w:szCs w:val="28"/>
        </w:rPr>
        <w:t>.</w:t>
      </w:r>
    </w:p>
    <w:p w:rsidR="00D86156" w:rsidRPr="008109F3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33367C" w:rsidRPr="008109F3" w:rsidRDefault="002B362D" w:rsidP="0061483C">
      <w:pPr>
        <w:ind w:firstLine="851"/>
        <w:jc w:val="both"/>
        <w:rPr>
          <w:b/>
          <w:sz w:val="28"/>
          <w:szCs w:val="28"/>
        </w:rPr>
      </w:pPr>
      <w:r w:rsidRPr="008109F3">
        <w:rPr>
          <w:b/>
          <w:sz w:val="28"/>
          <w:szCs w:val="28"/>
        </w:rPr>
        <w:t>Статья 1</w:t>
      </w:r>
      <w:r w:rsidR="00F26519" w:rsidRPr="008109F3">
        <w:rPr>
          <w:b/>
          <w:sz w:val="28"/>
          <w:szCs w:val="28"/>
        </w:rPr>
        <w:t>3</w:t>
      </w:r>
      <w:r w:rsidR="0033367C" w:rsidRPr="008109F3">
        <w:rPr>
          <w:b/>
          <w:sz w:val="28"/>
          <w:szCs w:val="28"/>
        </w:rPr>
        <w:t>.</w:t>
      </w:r>
    </w:p>
    <w:p w:rsidR="0033367C" w:rsidRPr="00696FE7" w:rsidRDefault="0033367C" w:rsidP="0061483C">
      <w:pPr>
        <w:ind w:firstLine="851"/>
        <w:jc w:val="both"/>
        <w:rPr>
          <w:sz w:val="28"/>
          <w:szCs w:val="28"/>
        </w:rPr>
      </w:pPr>
      <w:r w:rsidRPr="00696FE7">
        <w:rPr>
          <w:sz w:val="28"/>
          <w:szCs w:val="28"/>
        </w:rPr>
        <w:t>1. Средства, израсходованные получателями средств бюджета поселения не по целевому назначению, подлежат возмещению в бюджет поселения по распоряжению главы поселения в течение одного месяца</w:t>
      </w:r>
      <w:r w:rsidR="008109F3" w:rsidRPr="00696FE7">
        <w:rPr>
          <w:sz w:val="28"/>
          <w:szCs w:val="28"/>
        </w:rPr>
        <w:t>,</w:t>
      </w:r>
      <w:r w:rsidRPr="00696FE7">
        <w:rPr>
          <w:sz w:val="28"/>
          <w:szCs w:val="28"/>
        </w:rPr>
        <w:t xml:space="preserve"> </w:t>
      </w:r>
      <w:r w:rsidR="00696FE7" w:rsidRPr="00696FE7">
        <w:rPr>
          <w:sz w:val="28"/>
          <w:szCs w:val="28"/>
        </w:rPr>
        <w:t>после выявления</w:t>
      </w:r>
      <w:r w:rsidRPr="00696FE7">
        <w:rPr>
          <w:sz w:val="28"/>
          <w:szCs w:val="28"/>
        </w:rPr>
        <w:t xml:space="preserve"> указанных нарушений.</w:t>
      </w:r>
    </w:p>
    <w:p w:rsidR="0033367C" w:rsidRPr="00696FE7" w:rsidRDefault="0033367C" w:rsidP="0061483C">
      <w:pPr>
        <w:ind w:firstLine="851"/>
        <w:jc w:val="both"/>
        <w:rPr>
          <w:sz w:val="28"/>
          <w:szCs w:val="28"/>
        </w:rPr>
      </w:pPr>
      <w:r w:rsidRPr="00696FE7">
        <w:rPr>
          <w:sz w:val="28"/>
          <w:szCs w:val="28"/>
        </w:rPr>
        <w:t xml:space="preserve">2. На сумму средств, использованных не по целевому назначению, получателю средств бюджета сокращаются лимиты бюджетных обязательств. </w:t>
      </w:r>
    </w:p>
    <w:p w:rsidR="0033367C" w:rsidRPr="00696FE7" w:rsidRDefault="0033367C" w:rsidP="0061483C">
      <w:pPr>
        <w:ind w:firstLine="851"/>
        <w:jc w:val="both"/>
        <w:rPr>
          <w:sz w:val="28"/>
          <w:szCs w:val="28"/>
        </w:rPr>
      </w:pPr>
      <w:r w:rsidRPr="00696FE7">
        <w:rPr>
          <w:sz w:val="28"/>
          <w:szCs w:val="28"/>
        </w:rPr>
        <w:t>3. В том случае, если получатель средств бюджета, к которому были применены меры, указанным в части 2 настоящей статьи, обеспечил восстановление в бюджет поселения средств, использованных не по целевому назначению, то на сумму восстановленных средств указанному получателю соответственно увеличиваются ранее сокращенные лимиты бюджетных обязательств.</w:t>
      </w:r>
    </w:p>
    <w:p w:rsidR="00D86156" w:rsidRPr="00696FE7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33367C" w:rsidRPr="00F16803" w:rsidRDefault="002B362D" w:rsidP="0061483C">
      <w:pPr>
        <w:ind w:firstLine="851"/>
        <w:jc w:val="both"/>
        <w:rPr>
          <w:b/>
          <w:sz w:val="28"/>
          <w:szCs w:val="28"/>
        </w:rPr>
      </w:pPr>
      <w:r w:rsidRPr="00F16803">
        <w:rPr>
          <w:b/>
          <w:sz w:val="28"/>
          <w:szCs w:val="28"/>
        </w:rPr>
        <w:t>Статья 1</w:t>
      </w:r>
      <w:r w:rsidR="00F26519" w:rsidRPr="00F16803">
        <w:rPr>
          <w:b/>
          <w:sz w:val="28"/>
          <w:szCs w:val="28"/>
        </w:rPr>
        <w:t>4</w:t>
      </w:r>
      <w:r w:rsidR="0033367C" w:rsidRPr="00F16803">
        <w:rPr>
          <w:b/>
          <w:sz w:val="28"/>
          <w:szCs w:val="28"/>
        </w:rPr>
        <w:t>.</w:t>
      </w:r>
    </w:p>
    <w:p w:rsidR="0033367C" w:rsidRPr="00F16803" w:rsidRDefault="0033367C" w:rsidP="0061483C">
      <w:pPr>
        <w:ind w:firstLine="851"/>
        <w:jc w:val="both"/>
        <w:rPr>
          <w:sz w:val="28"/>
          <w:szCs w:val="28"/>
        </w:rPr>
      </w:pPr>
      <w:r w:rsidRPr="00F16803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</w:t>
      </w:r>
      <w:r w:rsidR="00826B48">
        <w:rPr>
          <w:sz w:val="28"/>
          <w:szCs w:val="28"/>
        </w:rPr>
        <w:t xml:space="preserve">несения изменений в показатели </w:t>
      </w:r>
      <w:r w:rsidRPr="00F16803">
        <w:rPr>
          <w:sz w:val="28"/>
          <w:szCs w:val="28"/>
        </w:rPr>
        <w:t xml:space="preserve">сводной бюджетной росписи бюджета поселения без внесения изменений в настоящее решение, связанные с особенностями исполнения бюджета и перераспределения бюджетных ассигнований между распорядителями средств бюджета: </w:t>
      </w:r>
    </w:p>
    <w:p w:rsidR="008F4180" w:rsidRPr="00F16803" w:rsidRDefault="008F4180" w:rsidP="008F4180">
      <w:pPr>
        <w:pStyle w:val="aa"/>
        <w:widowControl w:val="0"/>
        <w:ind w:firstLine="900"/>
        <w:jc w:val="both"/>
        <w:rPr>
          <w:rFonts w:ascii="Times New Roman" w:hAnsi="Times New Roman"/>
          <w:sz w:val="28"/>
        </w:rPr>
      </w:pPr>
      <w:r w:rsidRPr="00F16803">
        <w:rPr>
          <w:rFonts w:ascii="Times New Roman" w:hAnsi="Times New Roman"/>
          <w:sz w:val="28"/>
        </w:rPr>
        <w:t>1) перераспределение бюджетных ассигнований между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правовым актом администрации Новотитаровского сельского поселения Динского района;</w:t>
      </w:r>
    </w:p>
    <w:p w:rsidR="008F4180" w:rsidRPr="00F16803" w:rsidRDefault="008F4180" w:rsidP="008F418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16803">
        <w:rPr>
          <w:rFonts w:ascii="Times New Roman" w:hAnsi="Times New Roman" w:cs="Times New Roman"/>
          <w:sz w:val="28"/>
          <w:szCs w:val="28"/>
        </w:rPr>
        <w:t>2) 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(или) перераспределения средств бюджета поселения между подпрограммами, мероприятиями (включая перераспределение между ответственными за выполнение мероприятия, получателями субсидий) муниципальной  программы (подпрограммы</w:t>
      </w:r>
      <w:proofErr w:type="gramEnd"/>
      <w:r w:rsidRPr="00F16803">
        <w:rPr>
          <w:rFonts w:ascii="Times New Roman" w:hAnsi="Times New Roman" w:cs="Times New Roman"/>
          <w:sz w:val="28"/>
          <w:szCs w:val="28"/>
        </w:rPr>
        <w:t>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перераспределением средств бюджета, в установленном порядке;</w:t>
      </w:r>
    </w:p>
    <w:p w:rsidR="008F4180" w:rsidRPr="00F16803" w:rsidRDefault="008F4180" w:rsidP="008F4180">
      <w:pPr>
        <w:pStyle w:val="aa"/>
        <w:widowControl w:val="0"/>
        <w:ind w:firstLine="900"/>
        <w:jc w:val="both"/>
        <w:rPr>
          <w:rFonts w:ascii="Times New Roman" w:hAnsi="Times New Roman"/>
          <w:sz w:val="28"/>
        </w:rPr>
      </w:pPr>
      <w:r w:rsidRPr="00F16803">
        <w:rPr>
          <w:rFonts w:ascii="Times New Roman" w:hAnsi="Times New Roman"/>
          <w:sz w:val="28"/>
        </w:rPr>
        <w:lastRenderedPageBreak/>
        <w:t>3) изменение наименования главного распорядителя бюджетных средств и (или) измен</w:t>
      </w:r>
      <w:r w:rsidR="00826B48">
        <w:rPr>
          <w:rFonts w:ascii="Times New Roman" w:hAnsi="Times New Roman"/>
          <w:sz w:val="28"/>
        </w:rPr>
        <w:t xml:space="preserve">ение структуры органов местного </w:t>
      </w:r>
      <w:r w:rsidR="00826B48" w:rsidRPr="00F16803">
        <w:rPr>
          <w:rFonts w:ascii="Times New Roman" w:hAnsi="Times New Roman"/>
          <w:sz w:val="28"/>
        </w:rPr>
        <w:t>самоуправления Новотитаровского</w:t>
      </w:r>
      <w:r w:rsidRPr="00F16803">
        <w:rPr>
          <w:rFonts w:ascii="Times New Roman" w:hAnsi="Times New Roman"/>
          <w:sz w:val="28"/>
        </w:rPr>
        <w:t xml:space="preserve"> сельского поселения Динского района; </w:t>
      </w:r>
    </w:p>
    <w:p w:rsidR="008F4180" w:rsidRPr="00F16803" w:rsidRDefault="008F4180" w:rsidP="008F41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6803">
        <w:rPr>
          <w:sz w:val="28"/>
          <w:szCs w:val="28"/>
        </w:rPr>
        <w:t xml:space="preserve">4)  перераспределение бюджетных ассигнований между </w:t>
      </w:r>
      <w:r w:rsidR="00826B48" w:rsidRPr="00F16803">
        <w:rPr>
          <w:sz w:val="28"/>
          <w:szCs w:val="28"/>
        </w:rPr>
        <w:t>подгруппами вида</w:t>
      </w:r>
      <w:r w:rsidRPr="00F16803">
        <w:rPr>
          <w:sz w:val="28"/>
          <w:szCs w:val="28"/>
        </w:rPr>
        <w:t xml:space="preserve"> расходов классификации расходов бюджетов, в пределах общего объема бюджетных ассигнований, предусмотренных главному распорядителю </w:t>
      </w:r>
      <w:r w:rsidR="00826B48" w:rsidRPr="00F16803">
        <w:rPr>
          <w:sz w:val="28"/>
          <w:szCs w:val="28"/>
        </w:rPr>
        <w:t>средств бюджета</w:t>
      </w:r>
      <w:r w:rsidRPr="00F16803">
        <w:rPr>
          <w:sz w:val="28"/>
          <w:szCs w:val="28"/>
        </w:rPr>
        <w:t xml:space="preserve"> Новотитаровского сельского поселения Динского района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8F4180" w:rsidRPr="00F16803" w:rsidRDefault="008F4180" w:rsidP="008F4180">
      <w:pPr>
        <w:pStyle w:val="aa"/>
        <w:widowControl w:val="0"/>
        <w:ind w:firstLine="900"/>
        <w:jc w:val="both"/>
        <w:rPr>
          <w:rFonts w:ascii="Times New Roman" w:hAnsi="Times New Roman"/>
          <w:sz w:val="28"/>
        </w:rPr>
      </w:pPr>
      <w:r w:rsidRPr="00F16803">
        <w:rPr>
          <w:rFonts w:ascii="Times New Roman" w:hAnsi="Times New Roman"/>
          <w:sz w:val="28"/>
        </w:rPr>
        <w:t>5) детализация кодов целевых статей;</w:t>
      </w:r>
    </w:p>
    <w:p w:rsidR="005917AB" w:rsidRPr="00F16803" w:rsidRDefault="008F4180" w:rsidP="008F4180">
      <w:pPr>
        <w:ind w:firstLine="851"/>
        <w:jc w:val="both"/>
        <w:rPr>
          <w:sz w:val="28"/>
          <w:szCs w:val="28"/>
        </w:rPr>
      </w:pPr>
      <w:r w:rsidRPr="00F16803">
        <w:rPr>
          <w:sz w:val="28"/>
        </w:rPr>
        <w:t>6) изменение и (или) уточнение бюджетной классификации Министерством финансов Российской Федерации.</w:t>
      </w:r>
    </w:p>
    <w:p w:rsidR="00F16803" w:rsidRDefault="00F16803" w:rsidP="00F16803">
      <w:pPr>
        <w:ind w:firstLine="851"/>
        <w:jc w:val="both"/>
        <w:rPr>
          <w:b/>
          <w:sz w:val="28"/>
          <w:szCs w:val="28"/>
        </w:rPr>
      </w:pPr>
    </w:p>
    <w:p w:rsidR="00F16803" w:rsidRPr="0061483C" w:rsidRDefault="00F16803" w:rsidP="00F16803">
      <w:pPr>
        <w:ind w:firstLine="851"/>
        <w:jc w:val="both"/>
        <w:rPr>
          <w:b/>
          <w:sz w:val="28"/>
          <w:szCs w:val="28"/>
        </w:rPr>
      </w:pPr>
      <w:r w:rsidRPr="0061483C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61483C">
        <w:rPr>
          <w:b/>
          <w:sz w:val="28"/>
          <w:szCs w:val="28"/>
        </w:rPr>
        <w:t>.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proofErr w:type="gramStart"/>
      <w:r w:rsidRPr="00065665">
        <w:rPr>
          <w:sz w:val="28"/>
          <w:szCs w:val="28"/>
        </w:rPr>
        <w:t>Установить, что в 20</w:t>
      </w:r>
      <w:r w:rsidR="002419F5">
        <w:rPr>
          <w:sz w:val="28"/>
          <w:szCs w:val="28"/>
        </w:rPr>
        <w:t>20</w:t>
      </w:r>
      <w:r w:rsidRPr="00065665">
        <w:rPr>
          <w:sz w:val="28"/>
          <w:szCs w:val="28"/>
        </w:rPr>
        <w:t xml:space="preserve"> году получатели средств </w:t>
      </w:r>
      <w:r>
        <w:rPr>
          <w:sz w:val="28"/>
          <w:szCs w:val="28"/>
        </w:rPr>
        <w:t>местного</w:t>
      </w:r>
      <w:r w:rsidRPr="00065665">
        <w:rPr>
          <w:sz w:val="28"/>
          <w:szCs w:val="28"/>
        </w:rPr>
        <w:t xml:space="preserve"> бюджета вправе предусматривать в заключаемых ими </w:t>
      </w:r>
      <w:r>
        <w:rPr>
          <w:sz w:val="28"/>
          <w:szCs w:val="28"/>
        </w:rPr>
        <w:t>муниципальных</w:t>
      </w:r>
      <w:r w:rsidRPr="00065665">
        <w:rPr>
          <w:sz w:val="28"/>
          <w:szCs w:val="28"/>
        </w:rPr>
        <w:t xml:space="preserve"> контрактах (договорах) на поставку товаров, выполнение работ, оказание услуг (далее –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</w:t>
      </w:r>
      <w:r>
        <w:rPr>
          <w:sz w:val="28"/>
          <w:szCs w:val="28"/>
        </w:rPr>
        <w:t>Решением</w:t>
      </w:r>
      <w:r w:rsidRPr="00065665">
        <w:rPr>
          <w:sz w:val="28"/>
          <w:szCs w:val="28"/>
        </w:rPr>
        <w:t xml:space="preserve"> или иным нормативным правовым актом Российской Федерации и Краснодарского края, в пределах лимитов бюджетных обязательств</w:t>
      </w:r>
      <w:proofErr w:type="gramEnd"/>
      <w:r w:rsidRPr="00065665">
        <w:rPr>
          <w:sz w:val="28"/>
          <w:szCs w:val="28"/>
        </w:rPr>
        <w:t xml:space="preserve"> </w:t>
      </w:r>
      <w:proofErr w:type="gramStart"/>
      <w:r w:rsidRPr="00065665">
        <w:rPr>
          <w:sz w:val="28"/>
          <w:szCs w:val="28"/>
        </w:rPr>
        <w:t>на соответствующий финансовый год, доведенных до них в установленном порядке на соответствующие цели:</w:t>
      </w:r>
      <w:proofErr w:type="gramEnd"/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1) в размере до 100 процентов от суммы договора: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а) об оказании  услуг связи, о подписке на печатные издания и об их приобретении;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в) об участии в научных, методических, научно-практических и иных конференциях;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д) о приобретении ави</w:t>
      </w:r>
      <w:proofErr w:type="gramStart"/>
      <w:r w:rsidRPr="00065665">
        <w:rPr>
          <w:sz w:val="28"/>
          <w:szCs w:val="28"/>
        </w:rPr>
        <w:t>а-</w:t>
      </w:r>
      <w:proofErr w:type="gramEnd"/>
      <w:r w:rsidRPr="00065665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е) о приобретении путевок на санаторно-курортное лечение;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ж) о проведении мероприятий по тушению пожаров;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з) на оказание депозитарных услуг;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>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 xml:space="preserve">к) на проведение конгрессов, форумов, фестивалей, конкурсов, представление экспозиций </w:t>
      </w:r>
      <w:r w:rsidR="006859D2">
        <w:rPr>
          <w:sz w:val="28"/>
          <w:szCs w:val="28"/>
        </w:rPr>
        <w:t xml:space="preserve">Новотитаровского сельского поселения </w:t>
      </w:r>
      <w:r w:rsidRPr="00065665">
        <w:rPr>
          <w:sz w:val="28"/>
          <w:szCs w:val="28"/>
        </w:rPr>
        <w:t xml:space="preserve">на </w:t>
      </w:r>
      <w:r w:rsidRPr="00065665">
        <w:rPr>
          <w:sz w:val="28"/>
          <w:szCs w:val="28"/>
        </w:rPr>
        <w:lastRenderedPageBreak/>
        <w:t xml:space="preserve">международных, всероссийских, региональных, национальных и иных </w:t>
      </w:r>
      <w:proofErr w:type="spellStart"/>
      <w:r w:rsidRPr="00065665">
        <w:rPr>
          <w:sz w:val="28"/>
          <w:szCs w:val="28"/>
        </w:rPr>
        <w:t>выставочно</w:t>
      </w:r>
      <w:proofErr w:type="spellEnd"/>
      <w:r w:rsidRPr="00065665">
        <w:rPr>
          <w:sz w:val="28"/>
          <w:szCs w:val="28"/>
        </w:rPr>
        <w:t>-ярмарочных мероприятиях;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 xml:space="preserve">л) на приобретение объектов недвижимости в собственность </w:t>
      </w:r>
      <w:r w:rsidR="006859D2">
        <w:rPr>
          <w:sz w:val="28"/>
          <w:szCs w:val="28"/>
        </w:rPr>
        <w:t>поселения</w:t>
      </w:r>
      <w:r w:rsidRPr="00065665">
        <w:rPr>
          <w:sz w:val="28"/>
          <w:szCs w:val="28"/>
        </w:rPr>
        <w:t>;</w:t>
      </w:r>
    </w:p>
    <w:p w:rsidR="00F16803" w:rsidRPr="00065665" w:rsidRDefault="00F16803" w:rsidP="00F16803">
      <w:pPr>
        <w:pStyle w:val="af6"/>
        <w:ind w:firstLine="851"/>
        <w:jc w:val="both"/>
        <w:rPr>
          <w:sz w:val="28"/>
          <w:szCs w:val="28"/>
        </w:rPr>
      </w:pPr>
      <w:r w:rsidRPr="00065665">
        <w:rPr>
          <w:sz w:val="28"/>
          <w:szCs w:val="28"/>
        </w:rPr>
        <w:t xml:space="preserve">2) в размере до 30 процентов от суммы договора – по остальным договорам.  </w:t>
      </w:r>
    </w:p>
    <w:p w:rsidR="00D86156" w:rsidRPr="0054598A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33367C" w:rsidRPr="0054598A" w:rsidRDefault="002B362D" w:rsidP="0061483C">
      <w:pPr>
        <w:ind w:firstLine="851"/>
        <w:jc w:val="both"/>
        <w:rPr>
          <w:b/>
          <w:sz w:val="28"/>
          <w:szCs w:val="28"/>
        </w:rPr>
      </w:pPr>
      <w:r w:rsidRPr="0054598A">
        <w:rPr>
          <w:b/>
          <w:sz w:val="28"/>
          <w:szCs w:val="28"/>
        </w:rPr>
        <w:t>Статья 1</w:t>
      </w:r>
      <w:r w:rsidR="00F16803">
        <w:rPr>
          <w:b/>
          <w:sz w:val="28"/>
          <w:szCs w:val="28"/>
        </w:rPr>
        <w:t>6</w:t>
      </w:r>
      <w:r w:rsidR="0033367C" w:rsidRPr="0054598A">
        <w:rPr>
          <w:b/>
          <w:sz w:val="28"/>
          <w:szCs w:val="28"/>
        </w:rPr>
        <w:t>.</w:t>
      </w:r>
    </w:p>
    <w:p w:rsidR="0033367C" w:rsidRPr="0054598A" w:rsidRDefault="0033367C" w:rsidP="0061483C">
      <w:pPr>
        <w:ind w:firstLine="851"/>
        <w:jc w:val="both"/>
        <w:rPr>
          <w:sz w:val="28"/>
          <w:szCs w:val="28"/>
        </w:rPr>
      </w:pPr>
      <w:r w:rsidRPr="0054598A">
        <w:rPr>
          <w:sz w:val="28"/>
          <w:szCs w:val="28"/>
        </w:rPr>
        <w:t>Остатки средств бюджета поселен</w:t>
      </w:r>
      <w:r w:rsidR="00F25747" w:rsidRPr="0054598A">
        <w:rPr>
          <w:sz w:val="28"/>
          <w:szCs w:val="28"/>
        </w:rPr>
        <w:t>ия, сложившиеся на 1 ян</w:t>
      </w:r>
      <w:r w:rsidR="008812F4" w:rsidRPr="0054598A">
        <w:rPr>
          <w:sz w:val="28"/>
          <w:szCs w:val="28"/>
        </w:rPr>
        <w:t>варя 20</w:t>
      </w:r>
      <w:r w:rsidR="0054598A" w:rsidRPr="0054598A">
        <w:rPr>
          <w:sz w:val="28"/>
          <w:szCs w:val="28"/>
        </w:rPr>
        <w:t>20</w:t>
      </w:r>
      <w:r w:rsidRPr="0054598A">
        <w:rPr>
          <w:sz w:val="28"/>
          <w:szCs w:val="28"/>
        </w:rPr>
        <w:t xml:space="preserve"> года, в полном </w:t>
      </w:r>
      <w:r w:rsidR="008812F4" w:rsidRPr="0054598A">
        <w:rPr>
          <w:sz w:val="28"/>
          <w:szCs w:val="28"/>
        </w:rPr>
        <w:t>объеме могут направляться в 20</w:t>
      </w:r>
      <w:r w:rsidR="0054598A" w:rsidRPr="0054598A">
        <w:rPr>
          <w:sz w:val="28"/>
          <w:szCs w:val="28"/>
        </w:rPr>
        <w:t>20</w:t>
      </w:r>
      <w:r w:rsidRPr="0054598A">
        <w:rPr>
          <w:sz w:val="28"/>
          <w:szCs w:val="28"/>
        </w:rPr>
        <w:t xml:space="preserve"> году на покрытие временных кассовых разрывов, возникающих в ходе исполнения бюджета поселения.</w:t>
      </w:r>
    </w:p>
    <w:p w:rsidR="00321D5E" w:rsidRPr="0054598A" w:rsidRDefault="00321D5E" w:rsidP="0061483C">
      <w:pPr>
        <w:ind w:firstLine="851"/>
        <w:jc w:val="both"/>
        <w:rPr>
          <w:sz w:val="28"/>
          <w:szCs w:val="28"/>
        </w:rPr>
      </w:pPr>
    </w:p>
    <w:p w:rsidR="0033367C" w:rsidRPr="0054598A" w:rsidRDefault="002B362D" w:rsidP="0061483C">
      <w:pPr>
        <w:ind w:firstLine="851"/>
        <w:jc w:val="both"/>
        <w:rPr>
          <w:b/>
          <w:sz w:val="28"/>
          <w:szCs w:val="28"/>
        </w:rPr>
      </w:pPr>
      <w:r w:rsidRPr="0054598A">
        <w:rPr>
          <w:b/>
          <w:sz w:val="28"/>
          <w:szCs w:val="28"/>
        </w:rPr>
        <w:t>Статья 1</w:t>
      </w:r>
      <w:r w:rsidR="00F16803">
        <w:rPr>
          <w:b/>
          <w:sz w:val="28"/>
          <w:szCs w:val="28"/>
        </w:rPr>
        <w:t>7</w:t>
      </w:r>
      <w:r w:rsidR="0033367C" w:rsidRPr="0054598A">
        <w:rPr>
          <w:b/>
          <w:sz w:val="28"/>
          <w:szCs w:val="28"/>
        </w:rPr>
        <w:t>.</w:t>
      </w:r>
    </w:p>
    <w:p w:rsidR="0033367C" w:rsidRPr="0054598A" w:rsidRDefault="0033367C" w:rsidP="0061483C">
      <w:pPr>
        <w:ind w:firstLine="851"/>
        <w:jc w:val="both"/>
        <w:rPr>
          <w:sz w:val="28"/>
          <w:szCs w:val="28"/>
        </w:rPr>
      </w:pPr>
      <w:r w:rsidRPr="0054598A">
        <w:rPr>
          <w:sz w:val="28"/>
          <w:szCs w:val="28"/>
        </w:rPr>
        <w:t xml:space="preserve">Нормативные правовые акты Новотитаровского сельского поселения подлежат приведению </w:t>
      </w:r>
      <w:proofErr w:type="gramStart"/>
      <w:r w:rsidRPr="0054598A">
        <w:rPr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54598A">
        <w:rPr>
          <w:sz w:val="28"/>
          <w:szCs w:val="28"/>
        </w:rPr>
        <w:t xml:space="preserve"> настоящего </w:t>
      </w:r>
      <w:r w:rsidR="00045948" w:rsidRPr="0054598A">
        <w:rPr>
          <w:sz w:val="28"/>
          <w:szCs w:val="28"/>
        </w:rPr>
        <w:t>Решения</w:t>
      </w:r>
      <w:r w:rsidRPr="0054598A">
        <w:rPr>
          <w:sz w:val="28"/>
          <w:szCs w:val="28"/>
        </w:rPr>
        <w:t>.</w:t>
      </w:r>
    </w:p>
    <w:p w:rsidR="00D86156" w:rsidRPr="0054598A" w:rsidRDefault="00D86156" w:rsidP="0061483C">
      <w:pPr>
        <w:ind w:firstLine="851"/>
        <w:jc w:val="both"/>
        <w:rPr>
          <w:b/>
          <w:sz w:val="28"/>
          <w:szCs w:val="28"/>
        </w:rPr>
      </w:pPr>
    </w:p>
    <w:p w:rsidR="0033367C" w:rsidRPr="0054598A" w:rsidRDefault="002B362D" w:rsidP="0061483C">
      <w:pPr>
        <w:ind w:firstLine="851"/>
        <w:jc w:val="both"/>
        <w:rPr>
          <w:b/>
          <w:sz w:val="28"/>
          <w:szCs w:val="28"/>
        </w:rPr>
      </w:pPr>
      <w:r w:rsidRPr="0054598A">
        <w:rPr>
          <w:b/>
          <w:sz w:val="28"/>
          <w:szCs w:val="28"/>
        </w:rPr>
        <w:t>Статья 1</w:t>
      </w:r>
      <w:r w:rsidR="00F16803">
        <w:rPr>
          <w:b/>
          <w:sz w:val="28"/>
          <w:szCs w:val="28"/>
        </w:rPr>
        <w:t>8</w:t>
      </w:r>
      <w:r w:rsidR="0033367C" w:rsidRPr="0054598A">
        <w:rPr>
          <w:b/>
          <w:sz w:val="28"/>
          <w:szCs w:val="28"/>
        </w:rPr>
        <w:t>.</w:t>
      </w:r>
    </w:p>
    <w:p w:rsidR="0033367C" w:rsidRPr="0054598A" w:rsidRDefault="0033367C" w:rsidP="0061483C">
      <w:pPr>
        <w:ind w:firstLine="851"/>
        <w:jc w:val="both"/>
        <w:rPr>
          <w:sz w:val="28"/>
          <w:szCs w:val="28"/>
        </w:rPr>
      </w:pPr>
      <w:r w:rsidRPr="0054598A">
        <w:rPr>
          <w:sz w:val="28"/>
          <w:szCs w:val="28"/>
        </w:rPr>
        <w:t>Настоящее решение вс</w:t>
      </w:r>
      <w:r w:rsidR="00826B48">
        <w:rPr>
          <w:sz w:val="28"/>
          <w:szCs w:val="28"/>
        </w:rPr>
        <w:t xml:space="preserve">тупает </w:t>
      </w:r>
      <w:r w:rsidR="008812F4" w:rsidRPr="0054598A">
        <w:rPr>
          <w:sz w:val="28"/>
          <w:szCs w:val="28"/>
        </w:rPr>
        <w:t>в силу с 01 января 20</w:t>
      </w:r>
      <w:r w:rsidR="0054598A" w:rsidRPr="0054598A">
        <w:rPr>
          <w:sz w:val="28"/>
          <w:szCs w:val="28"/>
        </w:rPr>
        <w:t>20</w:t>
      </w:r>
      <w:r w:rsidRPr="0054598A">
        <w:rPr>
          <w:sz w:val="28"/>
          <w:szCs w:val="28"/>
        </w:rPr>
        <w:t xml:space="preserve"> года.</w:t>
      </w:r>
    </w:p>
    <w:p w:rsidR="0033367C" w:rsidRPr="0054598A" w:rsidRDefault="0033367C" w:rsidP="0061483C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914413" w:rsidRDefault="00914413" w:rsidP="0061483C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775F8F" w:rsidRPr="0054598A" w:rsidRDefault="00775F8F" w:rsidP="0061483C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61483C" w:rsidRPr="00E72FA0" w:rsidRDefault="0061483C" w:rsidP="0061483C">
      <w:pPr>
        <w:spacing w:line="276" w:lineRule="auto"/>
        <w:jc w:val="both"/>
        <w:rPr>
          <w:sz w:val="28"/>
          <w:szCs w:val="28"/>
        </w:rPr>
      </w:pPr>
      <w:r w:rsidRPr="00E72FA0">
        <w:rPr>
          <w:sz w:val="28"/>
          <w:szCs w:val="28"/>
        </w:rPr>
        <w:t>Председатель Совета Новотитаровского</w:t>
      </w:r>
    </w:p>
    <w:p w:rsidR="0061483C" w:rsidRPr="00E72FA0" w:rsidRDefault="0061483C" w:rsidP="0061483C">
      <w:pPr>
        <w:spacing w:line="276" w:lineRule="auto"/>
        <w:jc w:val="both"/>
        <w:rPr>
          <w:sz w:val="28"/>
          <w:szCs w:val="28"/>
        </w:rPr>
      </w:pPr>
      <w:r w:rsidRPr="00E72FA0">
        <w:rPr>
          <w:sz w:val="28"/>
          <w:szCs w:val="28"/>
        </w:rPr>
        <w:t>сельского поселения</w:t>
      </w:r>
      <w:r w:rsidRPr="00E72FA0">
        <w:rPr>
          <w:sz w:val="28"/>
          <w:szCs w:val="28"/>
        </w:rPr>
        <w:tab/>
      </w:r>
      <w:r w:rsidRPr="00E72FA0">
        <w:rPr>
          <w:sz w:val="28"/>
          <w:szCs w:val="28"/>
        </w:rPr>
        <w:tab/>
      </w:r>
      <w:r w:rsidRPr="00E72FA0">
        <w:rPr>
          <w:sz w:val="28"/>
          <w:szCs w:val="28"/>
        </w:rPr>
        <w:tab/>
      </w:r>
      <w:r w:rsidRPr="00E72FA0">
        <w:rPr>
          <w:sz w:val="28"/>
          <w:szCs w:val="28"/>
        </w:rPr>
        <w:tab/>
      </w:r>
      <w:r w:rsidRPr="00E72FA0">
        <w:rPr>
          <w:sz w:val="28"/>
          <w:szCs w:val="28"/>
        </w:rPr>
        <w:tab/>
      </w:r>
      <w:r w:rsidRPr="00E72FA0">
        <w:rPr>
          <w:sz w:val="28"/>
          <w:szCs w:val="28"/>
        </w:rPr>
        <w:tab/>
      </w:r>
      <w:r w:rsidRPr="00E72FA0">
        <w:rPr>
          <w:sz w:val="28"/>
          <w:szCs w:val="28"/>
        </w:rPr>
        <w:tab/>
      </w:r>
      <w:r w:rsidR="0054598A">
        <w:rPr>
          <w:sz w:val="28"/>
          <w:szCs w:val="28"/>
        </w:rPr>
        <w:t>К.</w:t>
      </w:r>
      <w:r w:rsidR="00A60B86">
        <w:rPr>
          <w:sz w:val="28"/>
          <w:szCs w:val="28"/>
        </w:rPr>
        <w:t>А</w:t>
      </w:r>
      <w:r w:rsidR="0054598A">
        <w:rPr>
          <w:sz w:val="28"/>
          <w:szCs w:val="28"/>
        </w:rPr>
        <w:t>. Прокофьев</w:t>
      </w:r>
    </w:p>
    <w:p w:rsidR="0061483C" w:rsidRPr="00E72FA0" w:rsidRDefault="0061483C" w:rsidP="0061483C">
      <w:pPr>
        <w:spacing w:line="276" w:lineRule="auto"/>
        <w:ind w:firstLine="851"/>
        <w:jc w:val="both"/>
        <w:rPr>
          <w:sz w:val="28"/>
          <w:szCs w:val="28"/>
        </w:rPr>
      </w:pPr>
    </w:p>
    <w:p w:rsidR="0061483C" w:rsidRDefault="0061483C" w:rsidP="0061483C">
      <w:pPr>
        <w:spacing w:line="276" w:lineRule="auto"/>
        <w:ind w:firstLine="851"/>
        <w:jc w:val="both"/>
        <w:rPr>
          <w:sz w:val="28"/>
          <w:szCs w:val="28"/>
        </w:rPr>
      </w:pPr>
    </w:p>
    <w:p w:rsidR="00826B48" w:rsidRPr="00E72FA0" w:rsidRDefault="00826B48" w:rsidP="0061483C">
      <w:pPr>
        <w:spacing w:line="276" w:lineRule="auto"/>
        <w:ind w:firstLine="851"/>
        <w:jc w:val="both"/>
        <w:rPr>
          <w:sz w:val="28"/>
          <w:szCs w:val="28"/>
        </w:rPr>
      </w:pPr>
    </w:p>
    <w:p w:rsidR="0033367C" w:rsidRPr="00E72FA0" w:rsidRDefault="0033367C" w:rsidP="0061483C">
      <w:pPr>
        <w:spacing w:line="276" w:lineRule="auto"/>
        <w:jc w:val="both"/>
        <w:rPr>
          <w:sz w:val="28"/>
          <w:szCs w:val="28"/>
        </w:rPr>
      </w:pPr>
      <w:r w:rsidRPr="00E72FA0">
        <w:rPr>
          <w:sz w:val="28"/>
          <w:szCs w:val="28"/>
        </w:rPr>
        <w:t xml:space="preserve">Глава Новотитаровского </w:t>
      </w:r>
    </w:p>
    <w:p w:rsidR="0033367C" w:rsidRPr="00E72FA0" w:rsidRDefault="0033367C" w:rsidP="0061483C">
      <w:pPr>
        <w:spacing w:line="276" w:lineRule="auto"/>
        <w:jc w:val="both"/>
        <w:rPr>
          <w:sz w:val="28"/>
          <w:szCs w:val="28"/>
        </w:rPr>
      </w:pPr>
      <w:r w:rsidRPr="00E72FA0">
        <w:rPr>
          <w:sz w:val="28"/>
          <w:szCs w:val="28"/>
        </w:rPr>
        <w:t>сельского поселения</w:t>
      </w:r>
      <w:r w:rsidR="0061483C" w:rsidRPr="00E72FA0">
        <w:rPr>
          <w:sz w:val="28"/>
          <w:szCs w:val="28"/>
        </w:rPr>
        <w:tab/>
      </w:r>
      <w:r w:rsidR="0061483C" w:rsidRPr="00E72FA0">
        <w:rPr>
          <w:sz w:val="28"/>
          <w:szCs w:val="28"/>
        </w:rPr>
        <w:tab/>
      </w:r>
      <w:r w:rsidR="0061483C" w:rsidRPr="00E72FA0">
        <w:rPr>
          <w:sz w:val="28"/>
          <w:szCs w:val="28"/>
        </w:rPr>
        <w:tab/>
      </w:r>
      <w:r w:rsidR="0061483C" w:rsidRPr="00E72FA0">
        <w:rPr>
          <w:sz w:val="28"/>
          <w:szCs w:val="28"/>
        </w:rPr>
        <w:tab/>
      </w:r>
      <w:r w:rsidR="0061483C" w:rsidRPr="00E72FA0">
        <w:rPr>
          <w:sz w:val="28"/>
          <w:szCs w:val="28"/>
        </w:rPr>
        <w:tab/>
      </w:r>
      <w:r w:rsidR="0061483C" w:rsidRPr="00E72FA0">
        <w:rPr>
          <w:sz w:val="28"/>
          <w:szCs w:val="28"/>
        </w:rPr>
        <w:tab/>
      </w:r>
      <w:r w:rsidR="0061483C" w:rsidRPr="00E72FA0">
        <w:rPr>
          <w:sz w:val="28"/>
          <w:szCs w:val="28"/>
        </w:rPr>
        <w:tab/>
      </w:r>
      <w:r w:rsidRPr="00E72FA0">
        <w:rPr>
          <w:sz w:val="28"/>
          <w:szCs w:val="28"/>
        </w:rPr>
        <w:t>С.К.</w:t>
      </w:r>
      <w:r w:rsidR="002D1C4E" w:rsidRPr="00E72FA0">
        <w:rPr>
          <w:sz w:val="28"/>
          <w:szCs w:val="28"/>
        </w:rPr>
        <w:t xml:space="preserve"> </w:t>
      </w:r>
      <w:proofErr w:type="spellStart"/>
      <w:r w:rsidRPr="00E72FA0">
        <w:rPr>
          <w:sz w:val="28"/>
          <w:szCs w:val="28"/>
        </w:rPr>
        <w:t>Кошман</w:t>
      </w:r>
      <w:proofErr w:type="spellEnd"/>
    </w:p>
    <w:sectPr w:rsidR="0033367C" w:rsidRPr="00E72FA0" w:rsidSect="00826B48">
      <w:headerReference w:type="default" r:id="rId10"/>
      <w:pgSz w:w="11906" w:h="16838"/>
      <w:pgMar w:top="1134" w:right="68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74" w:rsidRDefault="00887174">
      <w:r>
        <w:separator/>
      </w:r>
    </w:p>
  </w:endnote>
  <w:endnote w:type="continuationSeparator" w:id="0">
    <w:p w:rsidR="00887174" w:rsidRDefault="0088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74" w:rsidRDefault="00887174">
      <w:r>
        <w:separator/>
      </w:r>
    </w:p>
  </w:footnote>
  <w:footnote w:type="continuationSeparator" w:id="0">
    <w:p w:rsidR="00887174" w:rsidRDefault="0088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56" w:rsidRPr="00DC79DA" w:rsidRDefault="00B91256" w:rsidP="00DC79D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B68A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31"/>
    <w:rsid w:val="000007B1"/>
    <w:rsid w:val="00045948"/>
    <w:rsid w:val="00050CE2"/>
    <w:rsid w:val="00060FD3"/>
    <w:rsid w:val="00072919"/>
    <w:rsid w:val="000A4731"/>
    <w:rsid w:val="000B5C60"/>
    <w:rsid w:val="000C0BF3"/>
    <w:rsid w:val="000D6797"/>
    <w:rsid w:val="000F4953"/>
    <w:rsid w:val="00112613"/>
    <w:rsid w:val="00157A45"/>
    <w:rsid w:val="001E2A7F"/>
    <w:rsid w:val="001E6B39"/>
    <w:rsid w:val="001F1DD1"/>
    <w:rsid w:val="0020179E"/>
    <w:rsid w:val="00212717"/>
    <w:rsid w:val="00217C6B"/>
    <w:rsid w:val="002212FA"/>
    <w:rsid w:val="00224A5A"/>
    <w:rsid w:val="002419F5"/>
    <w:rsid w:val="00280831"/>
    <w:rsid w:val="002B362D"/>
    <w:rsid w:val="002D1C4E"/>
    <w:rsid w:val="00321D5E"/>
    <w:rsid w:val="003259A4"/>
    <w:rsid w:val="0033367C"/>
    <w:rsid w:val="00334337"/>
    <w:rsid w:val="0035365F"/>
    <w:rsid w:val="003A068A"/>
    <w:rsid w:val="003B1639"/>
    <w:rsid w:val="003D1A32"/>
    <w:rsid w:val="003E53E8"/>
    <w:rsid w:val="00406384"/>
    <w:rsid w:val="00422649"/>
    <w:rsid w:val="00430174"/>
    <w:rsid w:val="00487913"/>
    <w:rsid w:val="00491EDD"/>
    <w:rsid w:val="004B6FC2"/>
    <w:rsid w:val="00527266"/>
    <w:rsid w:val="0054598A"/>
    <w:rsid w:val="0054673C"/>
    <w:rsid w:val="00546750"/>
    <w:rsid w:val="005505D1"/>
    <w:rsid w:val="00555F7B"/>
    <w:rsid w:val="005917AB"/>
    <w:rsid w:val="00592E75"/>
    <w:rsid w:val="0059607E"/>
    <w:rsid w:val="00597EDF"/>
    <w:rsid w:val="005C3559"/>
    <w:rsid w:val="005C45B7"/>
    <w:rsid w:val="005C7821"/>
    <w:rsid w:val="005D6325"/>
    <w:rsid w:val="0061483C"/>
    <w:rsid w:val="00625FB5"/>
    <w:rsid w:val="006420D7"/>
    <w:rsid w:val="006456C7"/>
    <w:rsid w:val="006733F0"/>
    <w:rsid w:val="00684078"/>
    <w:rsid w:val="006859D2"/>
    <w:rsid w:val="00685F98"/>
    <w:rsid w:val="0069674D"/>
    <w:rsid w:val="00696FE7"/>
    <w:rsid w:val="006B0C7E"/>
    <w:rsid w:val="006D1F20"/>
    <w:rsid w:val="006E28EB"/>
    <w:rsid w:val="006E2D20"/>
    <w:rsid w:val="006F5618"/>
    <w:rsid w:val="00701B14"/>
    <w:rsid w:val="007023C7"/>
    <w:rsid w:val="00725314"/>
    <w:rsid w:val="00725459"/>
    <w:rsid w:val="00732DF7"/>
    <w:rsid w:val="007657EE"/>
    <w:rsid w:val="00775F8F"/>
    <w:rsid w:val="0078399B"/>
    <w:rsid w:val="00791541"/>
    <w:rsid w:val="007A46CD"/>
    <w:rsid w:val="007C40DA"/>
    <w:rsid w:val="007C457B"/>
    <w:rsid w:val="007D3708"/>
    <w:rsid w:val="00806DE2"/>
    <w:rsid w:val="008109F3"/>
    <w:rsid w:val="008140AC"/>
    <w:rsid w:val="00826B48"/>
    <w:rsid w:val="008465A2"/>
    <w:rsid w:val="00851C4C"/>
    <w:rsid w:val="008812F4"/>
    <w:rsid w:val="0088436C"/>
    <w:rsid w:val="008859F0"/>
    <w:rsid w:val="00887174"/>
    <w:rsid w:val="0088783A"/>
    <w:rsid w:val="00894385"/>
    <w:rsid w:val="008B69BE"/>
    <w:rsid w:val="008B776E"/>
    <w:rsid w:val="008C165A"/>
    <w:rsid w:val="008F4180"/>
    <w:rsid w:val="00914413"/>
    <w:rsid w:val="0092326F"/>
    <w:rsid w:val="00950091"/>
    <w:rsid w:val="00950CF7"/>
    <w:rsid w:val="0096559D"/>
    <w:rsid w:val="00970BDE"/>
    <w:rsid w:val="00973020"/>
    <w:rsid w:val="009A24B8"/>
    <w:rsid w:val="009B68AF"/>
    <w:rsid w:val="009E6BDA"/>
    <w:rsid w:val="00A272D7"/>
    <w:rsid w:val="00A54E53"/>
    <w:rsid w:val="00A60B86"/>
    <w:rsid w:val="00A75726"/>
    <w:rsid w:val="00A92020"/>
    <w:rsid w:val="00A95150"/>
    <w:rsid w:val="00AD4DE0"/>
    <w:rsid w:val="00B14CAB"/>
    <w:rsid w:val="00B3789C"/>
    <w:rsid w:val="00B450FA"/>
    <w:rsid w:val="00B81950"/>
    <w:rsid w:val="00B82BE6"/>
    <w:rsid w:val="00B91256"/>
    <w:rsid w:val="00B928F9"/>
    <w:rsid w:val="00BD0C45"/>
    <w:rsid w:val="00BD4B8B"/>
    <w:rsid w:val="00BE1E40"/>
    <w:rsid w:val="00C531B5"/>
    <w:rsid w:val="00C91E63"/>
    <w:rsid w:val="00C96E2D"/>
    <w:rsid w:val="00CA1E3B"/>
    <w:rsid w:val="00CA5F0F"/>
    <w:rsid w:val="00CB3A5B"/>
    <w:rsid w:val="00CC75E2"/>
    <w:rsid w:val="00CE655E"/>
    <w:rsid w:val="00CF0F5E"/>
    <w:rsid w:val="00D00D5F"/>
    <w:rsid w:val="00D067ED"/>
    <w:rsid w:val="00D1595A"/>
    <w:rsid w:val="00D21275"/>
    <w:rsid w:val="00D36EB9"/>
    <w:rsid w:val="00D47452"/>
    <w:rsid w:val="00D86156"/>
    <w:rsid w:val="00DC2824"/>
    <w:rsid w:val="00DC79DA"/>
    <w:rsid w:val="00DF0827"/>
    <w:rsid w:val="00DF4DB5"/>
    <w:rsid w:val="00E22FEE"/>
    <w:rsid w:val="00E42181"/>
    <w:rsid w:val="00E4368C"/>
    <w:rsid w:val="00E515A4"/>
    <w:rsid w:val="00E72FA0"/>
    <w:rsid w:val="00F16803"/>
    <w:rsid w:val="00F252F4"/>
    <w:rsid w:val="00F25747"/>
    <w:rsid w:val="00F26519"/>
    <w:rsid w:val="00F33697"/>
    <w:rsid w:val="00F3754A"/>
    <w:rsid w:val="00F40E1B"/>
    <w:rsid w:val="00F45ABF"/>
    <w:rsid w:val="00F56803"/>
    <w:rsid w:val="00F61B27"/>
    <w:rsid w:val="00F65D8B"/>
    <w:rsid w:val="00F825F7"/>
    <w:rsid w:val="00FB2FB3"/>
    <w:rsid w:val="00FC6F4B"/>
    <w:rsid w:val="00FE76E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50FA"/>
    <w:pPr>
      <w:keepNext/>
      <w:widowControl w:val="0"/>
      <w:numPr>
        <w:numId w:val="3"/>
      </w:numPr>
      <w:spacing w:before="240" w:after="60"/>
      <w:outlineLvl w:val="0"/>
    </w:pPr>
    <w:rPr>
      <w:rFonts w:ascii="Arial" w:eastAsia="Arial Unicode MS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B450FA"/>
    <w:pPr>
      <w:keepNext/>
      <w:widowControl w:val="0"/>
      <w:numPr>
        <w:ilvl w:val="1"/>
        <w:numId w:val="3"/>
      </w:numPr>
      <w:shd w:val="clear" w:color="auto" w:fill="FFFFFF"/>
      <w:spacing w:before="307"/>
      <w:ind w:left="10" w:firstLine="0"/>
      <w:jc w:val="center"/>
      <w:outlineLvl w:val="1"/>
    </w:pPr>
    <w:rPr>
      <w:rFonts w:eastAsia="Arial Unicode MS"/>
      <w:b/>
      <w:color w:val="000000"/>
      <w:spacing w:val="-4"/>
      <w:kern w:val="1"/>
      <w:sz w:val="28"/>
      <w:lang w:val="x-none"/>
    </w:rPr>
  </w:style>
  <w:style w:type="paragraph" w:styleId="3">
    <w:name w:val="heading 3"/>
    <w:basedOn w:val="a0"/>
    <w:next w:val="a1"/>
    <w:link w:val="30"/>
    <w:qFormat/>
    <w:rsid w:val="00B450FA"/>
    <w:pPr>
      <w:widowControl w:val="0"/>
      <w:numPr>
        <w:ilvl w:val="2"/>
        <w:numId w:val="3"/>
      </w:numPr>
      <w:outlineLvl w:val="2"/>
    </w:pPr>
    <w:rPr>
      <w:rFonts w:eastAsia="Arial Unicode MS" w:cs="Times New Roman"/>
      <w:b/>
      <w:bCs/>
      <w:kern w:val="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B1"/>
    <w:pPr>
      <w:widowControl w:val="0"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B1"/>
    <w:pPr>
      <w:widowControl w:val="0"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1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1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styleId="a5">
    <w:name w:val="page number"/>
    <w:rPr>
      <w:rFonts w:ascii="Times New Roman" w:hAnsi="Times New Roman"/>
      <w:sz w:val="28"/>
    </w:rPr>
  </w:style>
  <w:style w:type="character" w:customStyle="1" w:styleId="a6">
    <w:name w:val="Символ нумерации"/>
  </w:style>
  <w:style w:type="character" w:customStyle="1" w:styleId="a7">
    <w:name w:val="Название Знак"/>
    <w:rPr>
      <w:b/>
      <w:sz w:val="28"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a9">
    <w:name w:val="Текст Знак"/>
    <w:link w:val="aa"/>
    <w:rPr>
      <w:rFonts w:ascii="Courier New" w:hAnsi="Courier New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b"/>
    <w:pPr>
      <w:spacing w:after="120"/>
    </w:pPr>
  </w:style>
  <w:style w:type="paragraph" w:styleId="ac">
    <w:name w:val="List"/>
    <w:basedOn w:val="a1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15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1"/>
  </w:style>
  <w:style w:type="paragraph" w:styleId="af1">
    <w:name w:val="footer"/>
    <w:basedOn w:val="a"/>
    <w:link w:val="16"/>
    <w:uiPriority w:val="99"/>
    <w:pPr>
      <w:suppressLineNumbers/>
      <w:tabs>
        <w:tab w:val="center" w:pos="4818"/>
        <w:tab w:val="right" w:pos="9637"/>
      </w:tabs>
    </w:pPr>
  </w:style>
  <w:style w:type="paragraph" w:styleId="af2">
    <w:name w:val="Title"/>
    <w:basedOn w:val="a"/>
    <w:next w:val="af3"/>
    <w:link w:val="17"/>
    <w:qFormat/>
    <w:pPr>
      <w:suppressAutoHyphens w:val="0"/>
      <w:jc w:val="center"/>
    </w:pPr>
    <w:rPr>
      <w:b/>
      <w:sz w:val="28"/>
      <w:szCs w:val="20"/>
    </w:rPr>
  </w:style>
  <w:style w:type="paragraph" w:styleId="af3">
    <w:name w:val="Subtitle"/>
    <w:basedOn w:val="a0"/>
    <w:next w:val="a1"/>
    <w:link w:val="af4"/>
    <w:qFormat/>
    <w:pPr>
      <w:jc w:val="center"/>
    </w:pPr>
    <w:rPr>
      <w:i/>
      <w:iCs/>
    </w:rPr>
  </w:style>
  <w:style w:type="paragraph" w:customStyle="1" w:styleId="24">
    <w:name w:val="Знак2 Знак Знак Знак Знак Знак"/>
    <w:basedOn w:val="a"/>
    <w:pPr>
      <w:suppressAutoHyphens w:val="0"/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25">
    <w:name w:val="Текст2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26">
    <w:name w:val="Знак2 Знак Знак Знак Знак Знак Знак Знак Знак"/>
    <w:basedOn w:val="a"/>
    <w:pPr>
      <w:suppressAutoHyphens w:val="0"/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F45ABF"/>
    <w:pPr>
      <w:widowControl w:val="0"/>
      <w:suppressAutoHyphens/>
      <w:autoSpaceDE w:val="0"/>
    </w:pPr>
    <w:rPr>
      <w:rFonts w:eastAsia="Arial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0007B1"/>
    <w:rPr>
      <w:rFonts w:ascii="Calibri" w:hAnsi="Calibri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link w:val="6"/>
    <w:uiPriority w:val="9"/>
    <w:semiHidden/>
    <w:rsid w:val="000007B1"/>
    <w:rPr>
      <w:rFonts w:ascii="Calibri" w:hAnsi="Calibri"/>
      <w:b/>
      <w:bCs/>
      <w:kern w:val="1"/>
      <w:sz w:val="22"/>
      <w:szCs w:val="22"/>
      <w:lang w:val="x-none" w:eastAsia="ar-SA"/>
    </w:rPr>
  </w:style>
  <w:style w:type="character" w:customStyle="1" w:styleId="16">
    <w:name w:val="Нижний колонтитул Знак1"/>
    <w:link w:val="af1"/>
    <w:uiPriority w:val="99"/>
    <w:rsid w:val="000007B1"/>
    <w:rPr>
      <w:sz w:val="24"/>
      <w:szCs w:val="24"/>
      <w:lang w:eastAsia="ar-SA"/>
    </w:rPr>
  </w:style>
  <w:style w:type="character" w:customStyle="1" w:styleId="af5">
    <w:name w:val="Гипертекстовая ссылка"/>
    <w:rsid w:val="00406384"/>
    <w:rPr>
      <w:b/>
      <w:bCs/>
      <w:color w:val="106BBE"/>
      <w:sz w:val="26"/>
      <w:szCs w:val="26"/>
    </w:rPr>
  </w:style>
  <w:style w:type="paragraph" w:styleId="af6">
    <w:name w:val="No Spacing"/>
    <w:uiPriority w:val="1"/>
    <w:qFormat/>
    <w:rsid w:val="00406384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1"/>
    <w:rsid w:val="00894385"/>
    <w:pPr>
      <w:widowControl w:val="0"/>
      <w:ind w:firstLine="210"/>
    </w:pPr>
    <w:rPr>
      <w:rFonts w:eastAsia="Arial Unicode MS"/>
      <w:kern w:val="1"/>
      <w:lang w:val="x-none"/>
    </w:rPr>
  </w:style>
  <w:style w:type="paragraph" w:customStyle="1" w:styleId="af7">
    <w:name w:val="Прижатый влево"/>
    <w:basedOn w:val="a"/>
    <w:next w:val="a"/>
    <w:uiPriority w:val="99"/>
    <w:rsid w:val="00894385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210">
    <w:name w:val="Список 21"/>
    <w:basedOn w:val="a"/>
    <w:rsid w:val="00B450FA"/>
    <w:pPr>
      <w:widowControl w:val="0"/>
      <w:ind w:left="566" w:hanging="283"/>
    </w:pPr>
    <w:rPr>
      <w:rFonts w:eastAsia="Arial Unicode MS"/>
      <w:kern w:val="1"/>
    </w:rPr>
  </w:style>
  <w:style w:type="paragraph" w:customStyle="1" w:styleId="af8">
    <w:name w:val="Содержимое таблицы"/>
    <w:basedOn w:val="a"/>
    <w:rsid w:val="00B450FA"/>
    <w:pPr>
      <w:widowControl w:val="0"/>
      <w:suppressLineNumbers/>
    </w:pPr>
    <w:rPr>
      <w:rFonts w:eastAsia="Arial Unicode MS"/>
      <w:kern w:val="1"/>
    </w:rPr>
  </w:style>
  <w:style w:type="character" w:customStyle="1" w:styleId="10">
    <w:name w:val="Заголовок 1 Знак"/>
    <w:link w:val="1"/>
    <w:rsid w:val="00B450FA"/>
    <w:rPr>
      <w:rFonts w:ascii="Arial" w:eastAsia="Arial Unicode MS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link w:val="2"/>
    <w:rsid w:val="00B450F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link w:val="3"/>
    <w:rsid w:val="00B450FA"/>
    <w:rPr>
      <w:rFonts w:ascii="Arial" w:eastAsia="Arial Unicode MS" w:hAnsi="Arial"/>
      <w:b/>
      <w:bCs/>
      <w:kern w:val="1"/>
      <w:sz w:val="28"/>
      <w:szCs w:val="28"/>
      <w:lang w:val="x-none" w:eastAsia="ar-SA"/>
    </w:rPr>
  </w:style>
  <w:style w:type="character" w:customStyle="1" w:styleId="af9">
    <w:name w:val="Нижний колонтитул Знак"/>
    <w:uiPriority w:val="99"/>
    <w:rsid w:val="00B450F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link w:val="a1"/>
    <w:rsid w:val="00B450FA"/>
    <w:rPr>
      <w:sz w:val="24"/>
      <w:szCs w:val="24"/>
      <w:lang w:eastAsia="ar-SA"/>
    </w:rPr>
  </w:style>
  <w:style w:type="character" w:customStyle="1" w:styleId="WW-Absatz-Standardschriftart1111">
    <w:name w:val="WW-Absatz-Standardschriftart1111"/>
    <w:rsid w:val="00B450FA"/>
  </w:style>
  <w:style w:type="character" w:customStyle="1" w:styleId="WW-Absatz-Standardschriftart11111">
    <w:name w:val="WW-Absatz-Standardschriftart11111"/>
    <w:rsid w:val="00B450FA"/>
  </w:style>
  <w:style w:type="character" w:customStyle="1" w:styleId="WW-Absatz-Standardschriftart111111">
    <w:name w:val="WW-Absatz-Standardschriftart111111"/>
    <w:rsid w:val="00B450FA"/>
  </w:style>
  <w:style w:type="character" w:customStyle="1" w:styleId="WW-Absatz-Standardschriftart1111111">
    <w:name w:val="WW-Absatz-Standardschriftart1111111"/>
    <w:rsid w:val="00B450FA"/>
  </w:style>
  <w:style w:type="character" w:customStyle="1" w:styleId="WW-Absatz-Standardschriftart11111111">
    <w:name w:val="WW-Absatz-Standardschriftart11111111"/>
    <w:rsid w:val="00B450FA"/>
  </w:style>
  <w:style w:type="character" w:customStyle="1" w:styleId="WW-Absatz-Standardschriftart111111111">
    <w:name w:val="WW-Absatz-Standardschriftart111111111"/>
    <w:rsid w:val="00B450FA"/>
  </w:style>
  <w:style w:type="character" w:customStyle="1" w:styleId="WW-Absatz-Standardschriftart1111111111">
    <w:name w:val="WW-Absatz-Standardschriftart1111111111"/>
    <w:rsid w:val="00B450FA"/>
  </w:style>
  <w:style w:type="paragraph" w:customStyle="1" w:styleId="4">
    <w:name w:val="Название4"/>
    <w:basedOn w:val="a"/>
    <w:rsid w:val="00B450FA"/>
    <w:pPr>
      <w:widowControl w:val="0"/>
      <w:suppressLineNumbers/>
      <w:spacing w:before="120" w:after="120"/>
    </w:pPr>
    <w:rPr>
      <w:rFonts w:eastAsia="Arial Unicode MS" w:cs="Mangal"/>
      <w:i/>
      <w:iCs/>
      <w:kern w:val="1"/>
    </w:rPr>
  </w:style>
  <w:style w:type="paragraph" w:customStyle="1" w:styleId="40">
    <w:name w:val="Указатель4"/>
    <w:basedOn w:val="a"/>
    <w:rsid w:val="00B450FA"/>
    <w:pPr>
      <w:widowControl w:val="0"/>
      <w:suppressLineNumbers/>
    </w:pPr>
    <w:rPr>
      <w:rFonts w:eastAsia="Arial Unicode MS" w:cs="Mangal"/>
      <w:kern w:val="1"/>
    </w:rPr>
  </w:style>
  <w:style w:type="character" w:customStyle="1" w:styleId="17">
    <w:name w:val="Название Знак1"/>
    <w:link w:val="af2"/>
    <w:rsid w:val="00B450FA"/>
    <w:rPr>
      <w:b/>
      <w:sz w:val="28"/>
      <w:lang w:eastAsia="ar-SA"/>
    </w:rPr>
  </w:style>
  <w:style w:type="character" w:customStyle="1" w:styleId="af4">
    <w:name w:val="Подзаголовок Знак"/>
    <w:link w:val="af3"/>
    <w:rsid w:val="00B450F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a">
    <w:name w:val="Заголовок таблицы"/>
    <w:basedOn w:val="af8"/>
    <w:rsid w:val="00B450FA"/>
    <w:pPr>
      <w:jc w:val="center"/>
    </w:pPr>
    <w:rPr>
      <w:b/>
      <w:bCs/>
    </w:rPr>
  </w:style>
  <w:style w:type="paragraph" w:styleId="afb">
    <w:name w:val="Body Text Indent"/>
    <w:basedOn w:val="a"/>
    <w:link w:val="afc"/>
    <w:rsid w:val="00B450FA"/>
    <w:pPr>
      <w:widowControl w:val="0"/>
      <w:spacing w:after="120"/>
      <w:ind w:left="283"/>
    </w:pPr>
    <w:rPr>
      <w:rFonts w:eastAsia="Arial Unicode MS"/>
      <w:kern w:val="1"/>
      <w:lang w:val="x-none"/>
    </w:rPr>
  </w:style>
  <w:style w:type="character" w:customStyle="1" w:styleId="afc">
    <w:name w:val="Основной текст с отступом Знак"/>
    <w:link w:val="afb"/>
    <w:rsid w:val="00B450FA"/>
    <w:rPr>
      <w:rFonts w:eastAsia="Arial Unicode MS"/>
      <w:kern w:val="1"/>
      <w:sz w:val="24"/>
      <w:szCs w:val="24"/>
      <w:lang w:val="x-none" w:eastAsia="ar-SA"/>
    </w:rPr>
  </w:style>
  <w:style w:type="paragraph" w:customStyle="1" w:styleId="211">
    <w:name w:val="Красная строка 21"/>
    <w:basedOn w:val="afb"/>
    <w:rsid w:val="00B450FA"/>
    <w:pPr>
      <w:ind w:firstLine="210"/>
    </w:pPr>
  </w:style>
  <w:style w:type="character" w:customStyle="1" w:styleId="15">
    <w:name w:val="Верхний колонтитул Знак1"/>
    <w:link w:val="af"/>
    <w:uiPriority w:val="99"/>
    <w:rsid w:val="00B450FA"/>
    <w:rPr>
      <w:sz w:val="24"/>
      <w:szCs w:val="24"/>
      <w:lang w:eastAsia="ar-SA"/>
    </w:rPr>
  </w:style>
  <w:style w:type="character" w:customStyle="1" w:styleId="19">
    <w:name w:val="Основной текст Знак1"/>
    <w:rsid w:val="00B450FA"/>
    <w:rPr>
      <w:rFonts w:eastAsia="Arial Unicode MS"/>
      <w:kern w:val="1"/>
      <w:sz w:val="24"/>
      <w:szCs w:val="24"/>
      <w:lang w:eastAsia="ar-SA"/>
    </w:rPr>
  </w:style>
  <w:style w:type="table" w:styleId="afd">
    <w:name w:val="Table Grid"/>
    <w:basedOn w:val="a3"/>
    <w:uiPriority w:val="59"/>
    <w:rsid w:val="00B450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link w:val="ad"/>
    <w:uiPriority w:val="99"/>
    <w:rsid w:val="00B450FA"/>
    <w:rPr>
      <w:rFonts w:ascii="Tahoma" w:hAnsi="Tahoma" w:cs="Tahoma"/>
      <w:sz w:val="16"/>
      <w:szCs w:val="16"/>
      <w:lang w:eastAsia="ar-SA"/>
    </w:rPr>
  </w:style>
  <w:style w:type="paragraph" w:styleId="aa">
    <w:name w:val="Plain Text"/>
    <w:basedOn w:val="a"/>
    <w:link w:val="a9"/>
    <w:rsid w:val="00B450F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uiPriority w:val="99"/>
    <w:semiHidden/>
    <w:rsid w:val="00B450FA"/>
    <w:rPr>
      <w:rFonts w:ascii="Courier New" w:hAnsi="Courier New" w:cs="Courier New"/>
      <w:lang w:eastAsia="ar-SA"/>
    </w:rPr>
  </w:style>
  <w:style w:type="paragraph" w:customStyle="1" w:styleId="ConsPlusNormal">
    <w:name w:val="ConsPlusNormal"/>
    <w:next w:val="a"/>
    <w:rsid w:val="00B450F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50FA"/>
    <w:pPr>
      <w:keepNext/>
      <w:widowControl w:val="0"/>
      <w:numPr>
        <w:numId w:val="3"/>
      </w:numPr>
      <w:spacing w:before="240" w:after="60"/>
      <w:outlineLvl w:val="0"/>
    </w:pPr>
    <w:rPr>
      <w:rFonts w:ascii="Arial" w:eastAsia="Arial Unicode MS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B450FA"/>
    <w:pPr>
      <w:keepNext/>
      <w:widowControl w:val="0"/>
      <w:numPr>
        <w:ilvl w:val="1"/>
        <w:numId w:val="3"/>
      </w:numPr>
      <w:shd w:val="clear" w:color="auto" w:fill="FFFFFF"/>
      <w:spacing w:before="307"/>
      <w:ind w:left="10" w:firstLine="0"/>
      <w:jc w:val="center"/>
      <w:outlineLvl w:val="1"/>
    </w:pPr>
    <w:rPr>
      <w:rFonts w:eastAsia="Arial Unicode MS"/>
      <w:b/>
      <w:color w:val="000000"/>
      <w:spacing w:val="-4"/>
      <w:kern w:val="1"/>
      <w:sz w:val="28"/>
      <w:lang w:val="x-none"/>
    </w:rPr>
  </w:style>
  <w:style w:type="paragraph" w:styleId="3">
    <w:name w:val="heading 3"/>
    <w:basedOn w:val="a0"/>
    <w:next w:val="a1"/>
    <w:link w:val="30"/>
    <w:qFormat/>
    <w:rsid w:val="00B450FA"/>
    <w:pPr>
      <w:widowControl w:val="0"/>
      <w:numPr>
        <w:ilvl w:val="2"/>
        <w:numId w:val="3"/>
      </w:numPr>
      <w:outlineLvl w:val="2"/>
    </w:pPr>
    <w:rPr>
      <w:rFonts w:eastAsia="Arial Unicode MS" w:cs="Times New Roman"/>
      <w:b/>
      <w:bCs/>
      <w:kern w:val="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B1"/>
    <w:pPr>
      <w:widowControl w:val="0"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B1"/>
    <w:pPr>
      <w:widowControl w:val="0"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1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1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styleId="a5">
    <w:name w:val="page number"/>
    <w:rPr>
      <w:rFonts w:ascii="Times New Roman" w:hAnsi="Times New Roman"/>
      <w:sz w:val="28"/>
    </w:rPr>
  </w:style>
  <w:style w:type="character" w:customStyle="1" w:styleId="a6">
    <w:name w:val="Символ нумерации"/>
  </w:style>
  <w:style w:type="character" w:customStyle="1" w:styleId="a7">
    <w:name w:val="Название Знак"/>
    <w:rPr>
      <w:b/>
      <w:sz w:val="28"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a9">
    <w:name w:val="Текст Знак"/>
    <w:link w:val="aa"/>
    <w:rPr>
      <w:rFonts w:ascii="Courier New" w:hAnsi="Courier New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b"/>
    <w:pPr>
      <w:spacing w:after="120"/>
    </w:pPr>
  </w:style>
  <w:style w:type="paragraph" w:styleId="ac">
    <w:name w:val="List"/>
    <w:basedOn w:val="a1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15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1"/>
  </w:style>
  <w:style w:type="paragraph" w:styleId="af1">
    <w:name w:val="footer"/>
    <w:basedOn w:val="a"/>
    <w:link w:val="16"/>
    <w:uiPriority w:val="99"/>
    <w:pPr>
      <w:suppressLineNumbers/>
      <w:tabs>
        <w:tab w:val="center" w:pos="4818"/>
        <w:tab w:val="right" w:pos="9637"/>
      </w:tabs>
    </w:pPr>
  </w:style>
  <w:style w:type="paragraph" w:styleId="af2">
    <w:name w:val="Title"/>
    <w:basedOn w:val="a"/>
    <w:next w:val="af3"/>
    <w:link w:val="17"/>
    <w:qFormat/>
    <w:pPr>
      <w:suppressAutoHyphens w:val="0"/>
      <w:jc w:val="center"/>
    </w:pPr>
    <w:rPr>
      <w:b/>
      <w:sz w:val="28"/>
      <w:szCs w:val="20"/>
    </w:rPr>
  </w:style>
  <w:style w:type="paragraph" w:styleId="af3">
    <w:name w:val="Subtitle"/>
    <w:basedOn w:val="a0"/>
    <w:next w:val="a1"/>
    <w:link w:val="af4"/>
    <w:qFormat/>
    <w:pPr>
      <w:jc w:val="center"/>
    </w:pPr>
    <w:rPr>
      <w:i/>
      <w:iCs/>
    </w:rPr>
  </w:style>
  <w:style w:type="paragraph" w:customStyle="1" w:styleId="24">
    <w:name w:val="Знак2 Знак Знак Знак Знак Знак"/>
    <w:basedOn w:val="a"/>
    <w:pPr>
      <w:suppressAutoHyphens w:val="0"/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25">
    <w:name w:val="Текст2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26">
    <w:name w:val="Знак2 Знак Знак Знак Знак Знак Знак Знак Знак"/>
    <w:basedOn w:val="a"/>
    <w:pPr>
      <w:suppressAutoHyphens w:val="0"/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F45ABF"/>
    <w:pPr>
      <w:widowControl w:val="0"/>
      <w:suppressAutoHyphens/>
      <w:autoSpaceDE w:val="0"/>
    </w:pPr>
    <w:rPr>
      <w:rFonts w:eastAsia="Arial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0007B1"/>
    <w:rPr>
      <w:rFonts w:ascii="Calibri" w:hAnsi="Calibri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link w:val="6"/>
    <w:uiPriority w:val="9"/>
    <w:semiHidden/>
    <w:rsid w:val="000007B1"/>
    <w:rPr>
      <w:rFonts w:ascii="Calibri" w:hAnsi="Calibri"/>
      <w:b/>
      <w:bCs/>
      <w:kern w:val="1"/>
      <w:sz w:val="22"/>
      <w:szCs w:val="22"/>
      <w:lang w:val="x-none" w:eastAsia="ar-SA"/>
    </w:rPr>
  </w:style>
  <w:style w:type="character" w:customStyle="1" w:styleId="16">
    <w:name w:val="Нижний колонтитул Знак1"/>
    <w:link w:val="af1"/>
    <w:uiPriority w:val="99"/>
    <w:rsid w:val="000007B1"/>
    <w:rPr>
      <w:sz w:val="24"/>
      <w:szCs w:val="24"/>
      <w:lang w:eastAsia="ar-SA"/>
    </w:rPr>
  </w:style>
  <w:style w:type="character" w:customStyle="1" w:styleId="af5">
    <w:name w:val="Гипертекстовая ссылка"/>
    <w:rsid w:val="00406384"/>
    <w:rPr>
      <w:b/>
      <w:bCs/>
      <w:color w:val="106BBE"/>
      <w:sz w:val="26"/>
      <w:szCs w:val="26"/>
    </w:rPr>
  </w:style>
  <w:style w:type="paragraph" w:styleId="af6">
    <w:name w:val="No Spacing"/>
    <w:uiPriority w:val="1"/>
    <w:qFormat/>
    <w:rsid w:val="00406384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1"/>
    <w:rsid w:val="00894385"/>
    <w:pPr>
      <w:widowControl w:val="0"/>
      <w:ind w:firstLine="210"/>
    </w:pPr>
    <w:rPr>
      <w:rFonts w:eastAsia="Arial Unicode MS"/>
      <w:kern w:val="1"/>
      <w:lang w:val="x-none"/>
    </w:rPr>
  </w:style>
  <w:style w:type="paragraph" w:customStyle="1" w:styleId="af7">
    <w:name w:val="Прижатый влево"/>
    <w:basedOn w:val="a"/>
    <w:next w:val="a"/>
    <w:uiPriority w:val="99"/>
    <w:rsid w:val="00894385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210">
    <w:name w:val="Список 21"/>
    <w:basedOn w:val="a"/>
    <w:rsid w:val="00B450FA"/>
    <w:pPr>
      <w:widowControl w:val="0"/>
      <w:ind w:left="566" w:hanging="283"/>
    </w:pPr>
    <w:rPr>
      <w:rFonts w:eastAsia="Arial Unicode MS"/>
      <w:kern w:val="1"/>
    </w:rPr>
  </w:style>
  <w:style w:type="paragraph" w:customStyle="1" w:styleId="af8">
    <w:name w:val="Содержимое таблицы"/>
    <w:basedOn w:val="a"/>
    <w:rsid w:val="00B450FA"/>
    <w:pPr>
      <w:widowControl w:val="0"/>
      <w:suppressLineNumbers/>
    </w:pPr>
    <w:rPr>
      <w:rFonts w:eastAsia="Arial Unicode MS"/>
      <w:kern w:val="1"/>
    </w:rPr>
  </w:style>
  <w:style w:type="character" w:customStyle="1" w:styleId="10">
    <w:name w:val="Заголовок 1 Знак"/>
    <w:link w:val="1"/>
    <w:rsid w:val="00B450FA"/>
    <w:rPr>
      <w:rFonts w:ascii="Arial" w:eastAsia="Arial Unicode MS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link w:val="2"/>
    <w:rsid w:val="00B450F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link w:val="3"/>
    <w:rsid w:val="00B450FA"/>
    <w:rPr>
      <w:rFonts w:ascii="Arial" w:eastAsia="Arial Unicode MS" w:hAnsi="Arial"/>
      <w:b/>
      <w:bCs/>
      <w:kern w:val="1"/>
      <w:sz w:val="28"/>
      <w:szCs w:val="28"/>
      <w:lang w:val="x-none" w:eastAsia="ar-SA"/>
    </w:rPr>
  </w:style>
  <w:style w:type="character" w:customStyle="1" w:styleId="af9">
    <w:name w:val="Нижний колонтитул Знак"/>
    <w:uiPriority w:val="99"/>
    <w:rsid w:val="00B450F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link w:val="a1"/>
    <w:rsid w:val="00B450FA"/>
    <w:rPr>
      <w:sz w:val="24"/>
      <w:szCs w:val="24"/>
      <w:lang w:eastAsia="ar-SA"/>
    </w:rPr>
  </w:style>
  <w:style w:type="character" w:customStyle="1" w:styleId="WW-Absatz-Standardschriftart1111">
    <w:name w:val="WW-Absatz-Standardschriftart1111"/>
    <w:rsid w:val="00B450FA"/>
  </w:style>
  <w:style w:type="character" w:customStyle="1" w:styleId="WW-Absatz-Standardschriftart11111">
    <w:name w:val="WW-Absatz-Standardschriftart11111"/>
    <w:rsid w:val="00B450FA"/>
  </w:style>
  <w:style w:type="character" w:customStyle="1" w:styleId="WW-Absatz-Standardschriftart111111">
    <w:name w:val="WW-Absatz-Standardschriftart111111"/>
    <w:rsid w:val="00B450FA"/>
  </w:style>
  <w:style w:type="character" w:customStyle="1" w:styleId="WW-Absatz-Standardschriftart1111111">
    <w:name w:val="WW-Absatz-Standardschriftart1111111"/>
    <w:rsid w:val="00B450FA"/>
  </w:style>
  <w:style w:type="character" w:customStyle="1" w:styleId="WW-Absatz-Standardschriftart11111111">
    <w:name w:val="WW-Absatz-Standardschriftart11111111"/>
    <w:rsid w:val="00B450FA"/>
  </w:style>
  <w:style w:type="character" w:customStyle="1" w:styleId="WW-Absatz-Standardschriftart111111111">
    <w:name w:val="WW-Absatz-Standardschriftart111111111"/>
    <w:rsid w:val="00B450FA"/>
  </w:style>
  <w:style w:type="character" w:customStyle="1" w:styleId="WW-Absatz-Standardschriftart1111111111">
    <w:name w:val="WW-Absatz-Standardschriftart1111111111"/>
    <w:rsid w:val="00B450FA"/>
  </w:style>
  <w:style w:type="paragraph" w:customStyle="1" w:styleId="4">
    <w:name w:val="Название4"/>
    <w:basedOn w:val="a"/>
    <w:rsid w:val="00B450FA"/>
    <w:pPr>
      <w:widowControl w:val="0"/>
      <w:suppressLineNumbers/>
      <w:spacing w:before="120" w:after="120"/>
    </w:pPr>
    <w:rPr>
      <w:rFonts w:eastAsia="Arial Unicode MS" w:cs="Mangal"/>
      <w:i/>
      <w:iCs/>
      <w:kern w:val="1"/>
    </w:rPr>
  </w:style>
  <w:style w:type="paragraph" w:customStyle="1" w:styleId="40">
    <w:name w:val="Указатель4"/>
    <w:basedOn w:val="a"/>
    <w:rsid w:val="00B450FA"/>
    <w:pPr>
      <w:widowControl w:val="0"/>
      <w:suppressLineNumbers/>
    </w:pPr>
    <w:rPr>
      <w:rFonts w:eastAsia="Arial Unicode MS" w:cs="Mangal"/>
      <w:kern w:val="1"/>
    </w:rPr>
  </w:style>
  <w:style w:type="character" w:customStyle="1" w:styleId="17">
    <w:name w:val="Название Знак1"/>
    <w:link w:val="af2"/>
    <w:rsid w:val="00B450FA"/>
    <w:rPr>
      <w:b/>
      <w:sz w:val="28"/>
      <w:lang w:eastAsia="ar-SA"/>
    </w:rPr>
  </w:style>
  <w:style w:type="character" w:customStyle="1" w:styleId="af4">
    <w:name w:val="Подзаголовок Знак"/>
    <w:link w:val="af3"/>
    <w:rsid w:val="00B450F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a">
    <w:name w:val="Заголовок таблицы"/>
    <w:basedOn w:val="af8"/>
    <w:rsid w:val="00B450FA"/>
    <w:pPr>
      <w:jc w:val="center"/>
    </w:pPr>
    <w:rPr>
      <w:b/>
      <w:bCs/>
    </w:rPr>
  </w:style>
  <w:style w:type="paragraph" w:styleId="afb">
    <w:name w:val="Body Text Indent"/>
    <w:basedOn w:val="a"/>
    <w:link w:val="afc"/>
    <w:rsid w:val="00B450FA"/>
    <w:pPr>
      <w:widowControl w:val="0"/>
      <w:spacing w:after="120"/>
      <w:ind w:left="283"/>
    </w:pPr>
    <w:rPr>
      <w:rFonts w:eastAsia="Arial Unicode MS"/>
      <w:kern w:val="1"/>
      <w:lang w:val="x-none"/>
    </w:rPr>
  </w:style>
  <w:style w:type="character" w:customStyle="1" w:styleId="afc">
    <w:name w:val="Основной текст с отступом Знак"/>
    <w:link w:val="afb"/>
    <w:rsid w:val="00B450FA"/>
    <w:rPr>
      <w:rFonts w:eastAsia="Arial Unicode MS"/>
      <w:kern w:val="1"/>
      <w:sz w:val="24"/>
      <w:szCs w:val="24"/>
      <w:lang w:val="x-none" w:eastAsia="ar-SA"/>
    </w:rPr>
  </w:style>
  <w:style w:type="paragraph" w:customStyle="1" w:styleId="211">
    <w:name w:val="Красная строка 21"/>
    <w:basedOn w:val="afb"/>
    <w:rsid w:val="00B450FA"/>
    <w:pPr>
      <w:ind w:firstLine="210"/>
    </w:pPr>
  </w:style>
  <w:style w:type="character" w:customStyle="1" w:styleId="15">
    <w:name w:val="Верхний колонтитул Знак1"/>
    <w:link w:val="af"/>
    <w:uiPriority w:val="99"/>
    <w:rsid w:val="00B450FA"/>
    <w:rPr>
      <w:sz w:val="24"/>
      <w:szCs w:val="24"/>
      <w:lang w:eastAsia="ar-SA"/>
    </w:rPr>
  </w:style>
  <w:style w:type="character" w:customStyle="1" w:styleId="19">
    <w:name w:val="Основной текст Знак1"/>
    <w:rsid w:val="00B450FA"/>
    <w:rPr>
      <w:rFonts w:eastAsia="Arial Unicode MS"/>
      <w:kern w:val="1"/>
      <w:sz w:val="24"/>
      <w:szCs w:val="24"/>
      <w:lang w:eastAsia="ar-SA"/>
    </w:rPr>
  </w:style>
  <w:style w:type="table" w:styleId="afd">
    <w:name w:val="Table Grid"/>
    <w:basedOn w:val="a3"/>
    <w:uiPriority w:val="59"/>
    <w:rsid w:val="00B450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link w:val="ad"/>
    <w:uiPriority w:val="99"/>
    <w:rsid w:val="00B450FA"/>
    <w:rPr>
      <w:rFonts w:ascii="Tahoma" w:hAnsi="Tahoma" w:cs="Tahoma"/>
      <w:sz w:val="16"/>
      <w:szCs w:val="16"/>
      <w:lang w:eastAsia="ar-SA"/>
    </w:rPr>
  </w:style>
  <w:style w:type="paragraph" w:styleId="aa">
    <w:name w:val="Plain Text"/>
    <w:basedOn w:val="a"/>
    <w:link w:val="a9"/>
    <w:rsid w:val="00B450F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uiPriority w:val="99"/>
    <w:semiHidden/>
    <w:rsid w:val="00B450FA"/>
    <w:rPr>
      <w:rFonts w:ascii="Courier New" w:hAnsi="Courier New" w:cs="Courier New"/>
      <w:lang w:eastAsia="ar-SA"/>
    </w:rPr>
  </w:style>
  <w:style w:type="paragraph" w:customStyle="1" w:styleId="ConsPlusNormal">
    <w:name w:val="ConsPlusNormal"/>
    <w:next w:val="a"/>
    <w:rsid w:val="00B450F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2747-8250-4B9C-8337-B832E3F4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ФЭО</dc:creator>
  <cp:keywords/>
  <cp:lastModifiedBy>Acer</cp:lastModifiedBy>
  <cp:revision>4</cp:revision>
  <cp:lastPrinted>2019-12-11T07:21:00Z</cp:lastPrinted>
  <dcterms:created xsi:type="dcterms:W3CDTF">2019-12-13T08:33:00Z</dcterms:created>
  <dcterms:modified xsi:type="dcterms:W3CDTF">2019-12-13T11:50:00Z</dcterms:modified>
</cp:coreProperties>
</file>