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7AA" w:rsidRDefault="00CD37AA" w:rsidP="00CB28B8">
      <w:pPr>
        <w:widowControl/>
        <w:autoSpaceDE w:val="0"/>
        <w:ind w:left="284" w:right="56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E4372" w:rsidRPr="00EE4372" w:rsidRDefault="00EE4372" w:rsidP="00EE4372">
      <w:pPr>
        <w:shd w:val="clear" w:color="auto" w:fill="FFFFFF"/>
        <w:tabs>
          <w:tab w:val="left" w:leader="underscore" w:pos="2688"/>
          <w:tab w:val="left" w:pos="7938"/>
        </w:tabs>
        <w:rPr>
          <w:rFonts w:ascii="Times New Roman" w:eastAsia="Arial Unicode MS" w:hAnsi="Times New Roman" w:cs="Times New Roman"/>
          <w:spacing w:val="-14"/>
          <w:kern w:val="2"/>
          <w:sz w:val="28"/>
          <w:szCs w:val="28"/>
          <w:lang w:eastAsia="ar-SA" w:bidi="ar-SA"/>
        </w:rPr>
      </w:pPr>
      <w:r w:rsidRPr="00EE4372">
        <w:rPr>
          <w:rFonts w:ascii="Times New Roman" w:eastAsia="Arial Unicode MS" w:hAnsi="Times New Roman" w:cs="Times New Roman"/>
          <w:noProof/>
          <w:kern w:val="2"/>
          <w:lang w:eastAsia="ru-RU" w:bidi="ar-SA"/>
        </w:rPr>
        <w:drawing>
          <wp:anchor distT="0" distB="0" distL="114300" distR="114300" simplePos="0" relativeHeight="251659264" behindDoc="0" locked="0" layoutInCell="1" allowOverlap="1" wp14:anchorId="5DA691C5" wp14:editId="36CE1708">
            <wp:simplePos x="0" y="0"/>
            <wp:positionH relativeFrom="column">
              <wp:posOffset>2800350</wp:posOffset>
            </wp:positionH>
            <wp:positionV relativeFrom="paragraph">
              <wp:posOffset>-3175</wp:posOffset>
            </wp:positionV>
            <wp:extent cx="438150" cy="523875"/>
            <wp:effectExtent l="0" t="0" r="0" b="9525"/>
            <wp:wrapSquare wrapText="bothSides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372" w:rsidRPr="00EE4372" w:rsidRDefault="00EE4372" w:rsidP="00EE4372">
      <w:pPr>
        <w:shd w:val="clear" w:color="auto" w:fill="FFFFFF"/>
        <w:tabs>
          <w:tab w:val="left" w:leader="underscore" w:pos="2688"/>
          <w:tab w:val="left" w:pos="7938"/>
        </w:tabs>
        <w:rPr>
          <w:rFonts w:ascii="Times New Roman" w:eastAsia="Arial Unicode MS" w:hAnsi="Times New Roman" w:cs="Times New Roman"/>
          <w:spacing w:val="-14"/>
          <w:kern w:val="2"/>
          <w:sz w:val="28"/>
          <w:szCs w:val="28"/>
          <w:lang w:eastAsia="ar-SA" w:bidi="ar-SA"/>
        </w:rPr>
      </w:pPr>
    </w:p>
    <w:p w:rsidR="00EE4372" w:rsidRPr="00EE4372" w:rsidRDefault="00EE4372" w:rsidP="00EE4372">
      <w:pPr>
        <w:shd w:val="clear" w:color="auto" w:fill="FFFFFF"/>
        <w:tabs>
          <w:tab w:val="left" w:leader="underscore" w:pos="2688"/>
          <w:tab w:val="left" w:pos="7938"/>
        </w:tabs>
        <w:rPr>
          <w:rFonts w:ascii="Times New Roman" w:eastAsia="Arial Unicode MS" w:hAnsi="Times New Roman" w:cs="Times New Roman"/>
          <w:spacing w:val="-14"/>
          <w:kern w:val="2"/>
          <w:sz w:val="28"/>
          <w:szCs w:val="28"/>
          <w:lang w:eastAsia="ar-SA" w:bidi="ar-SA"/>
        </w:rPr>
      </w:pPr>
    </w:p>
    <w:p w:rsidR="00EE4372" w:rsidRPr="00EE4372" w:rsidRDefault="00EE4372" w:rsidP="00EE4372">
      <w:pPr>
        <w:ind w:hanging="142"/>
        <w:rPr>
          <w:rFonts w:ascii="Times New Roman" w:eastAsia="Arial Unicode MS" w:hAnsi="Times New Roman" w:cs="Times New Roman"/>
          <w:b/>
          <w:bCs/>
          <w:color w:val="000000"/>
          <w:spacing w:val="-2"/>
          <w:kern w:val="2"/>
          <w:sz w:val="28"/>
          <w:szCs w:val="28"/>
        </w:rPr>
      </w:pPr>
    </w:p>
    <w:p w:rsidR="00EE4372" w:rsidRPr="00EE4372" w:rsidRDefault="00EE4372" w:rsidP="00EE4372">
      <w:pPr>
        <w:shd w:val="clear" w:color="auto" w:fill="FFFFFF"/>
        <w:jc w:val="center"/>
        <w:rPr>
          <w:rFonts w:ascii="Times New Roman" w:eastAsia="Arial Unicode MS" w:hAnsi="Times New Roman" w:cs="Times New Roman"/>
          <w:b/>
          <w:bCs/>
          <w:color w:val="000000"/>
          <w:spacing w:val="10"/>
          <w:kern w:val="2"/>
          <w:sz w:val="28"/>
          <w:szCs w:val="28"/>
        </w:rPr>
      </w:pPr>
    </w:p>
    <w:p w:rsidR="00EE4372" w:rsidRPr="00EE4372" w:rsidRDefault="00EE4372" w:rsidP="00EE4372">
      <w:pPr>
        <w:shd w:val="clear" w:color="auto" w:fill="FFFFFF"/>
        <w:jc w:val="center"/>
        <w:rPr>
          <w:rFonts w:ascii="Times New Roman" w:eastAsia="Arial Unicode MS" w:hAnsi="Times New Roman" w:cs="Times New Roman"/>
          <w:b/>
          <w:bCs/>
          <w:color w:val="000000"/>
          <w:spacing w:val="10"/>
          <w:kern w:val="2"/>
          <w:sz w:val="28"/>
          <w:szCs w:val="28"/>
        </w:rPr>
      </w:pPr>
      <w:r w:rsidRPr="00EE4372">
        <w:rPr>
          <w:rFonts w:ascii="Times New Roman" w:eastAsia="Arial Unicode MS" w:hAnsi="Times New Roman" w:cs="Times New Roman"/>
          <w:b/>
          <w:bCs/>
          <w:color w:val="000000"/>
          <w:spacing w:val="10"/>
          <w:kern w:val="2"/>
          <w:sz w:val="28"/>
          <w:szCs w:val="28"/>
        </w:rPr>
        <w:t xml:space="preserve">СОВЕТ </w:t>
      </w:r>
    </w:p>
    <w:p w:rsidR="00EE4372" w:rsidRPr="00EE4372" w:rsidRDefault="00EE4372" w:rsidP="00EE4372">
      <w:pPr>
        <w:shd w:val="clear" w:color="auto" w:fill="FFFFFF"/>
        <w:jc w:val="center"/>
        <w:rPr>
          <w:rFonts w:ascii="Times New Roman" w:eastAsia="Arial Unicode MS" w:hAnsi="Times New Roman" w:cs="Times New Roman"/>
          <w:b/>
          <w:bCs/>
          <w:color w:val="000000"/>
          <w:spacing w:val="10"/>
          <w:kern w:val="2"/>
          <w:sz w:val="28"/>
          <w:szCs w:val="28"/>
        </w:rPr>
      </w:pPr>
      <w:r w:rsidRPr="00EE4372">
        <w:rPr>
          <w:rFonts w:ascii="Times New Roman" w:eastAsia="Arial Unicode MS" w:hAnsi="Times New Roman" w:cs="Times New Roman"/>
          <w:b/>
          <w:bCs/>
          <w:color w:val="000000"/>
          <w:spacing w:val="10"/>
          <w:kern w:val="2"/>
          <w:sz w:val="28"/>
          <w:szCs w:val="28"/>
        </w:rPr>
        <w:t xml:space="preserve">НОВОТИТАРОВСКОГО </w:t>
      </w:r>
    </w:p>
    <w:p w:rsidR="00EE4372" w:rsidRPr="00EE4372" w:rsidRDefault="00EE4372" w:rsidP="00EE4372">
      <w:pPr>
        <w:shd w:val="clear" w:color="auto" w:fill="FFFFFF"/>
        <w:jc w:val="center"/>
        <w:rPr>
          <w:rFonts w:ascii="Times New Roman" w:eastAsia="Arial Unicode MS" w:hAnsi="Times New Roman" w:cs="Times New Roman"/>
          <w:b/>
          <w:bCs/>
          <w:color w:val="000000"/>
          <w:spacing w:val="11"/>
          <w:kern w:val="2"/>
          <w:sz w:val="28"/>
          <w:szCs w:val="28"/>
        </w:rPr>
      </w:pPr>
      <w:r w:rsidRPr="00EE4372">
        <w:rPr>
          <w:rFonts w:ascii="Times New Roman" w:eastAsia="Arial Unicode MS" w:hAnsi="Times New Roman" w:cs="Times New Roman"/>
          <w:b/>
          <w:bCs/>
          <w:color w:val="000000"/>
          <w:spacing w:val="10"/>
          <w:kern w:val="2"/>
          <w:sz w:val="28"/>
          <w:szCs w:val="28"/>
        </w:rPr>
        <w:t xml:space="preserve">СЕЛЬСКОГО ПОСЕЛЕНИЯ </w:t>
      </w:r>
      <w:r w:rsidRPr="00EE4372">
        <w:rPr>
          <w:rFonts w:ascii="Times New Roman" w:eastAsia="Arial Unicode MS" w:hAnsi="Times New Roman" w:cs="Times New Roman"/>
          <w:b/>
          <w:bCs/>
          <w:color w:val="000000"/>
          <w:spacing w:val="11"/>
          <w:kern w:val="2"/>
          <w:sz w:val="28"/>
          <w:szCs w:val="28"/>
        </w:rPr>
        <w:t>ДИНСКОГО РАЙОНА</w:t>
      </w:r>
    </w:p>
    <w:p w:rsidR="00EE4372" w:rsidRPr="00EE4372" w:rsidRDefault="00EE4372" w:rsidP="00EE4372">
      <w:pPr>
        <w:jc w:val="center"/>
        <w:rPr>
          <w:rFonts w:ascii="Times New Roman" w:eastAsia="Arial Unicode MS" w:hAnsi="Times New Roman" w:cs="Times New Roman"/>
          <w:b/>
          <w:bCs/>
          <w:color w:val="000000"/>
          <w:spacing w:val="-2"/>
          <w:kern w:val="2"/>
          <w:sz w:val="28"/>
          <w:szCs w:val="28"/>
        </w:rPr>
      </w:pPr>
    </w:p>
    <w:p w:rsidR="00EE4372" w:rsidRPr="00EE4372" w:rsidRDefault="00EE4372" w:rsidP="00EE4372">
      <w:pPr>
        <w:jc w:val="center"/>
        <w:rPr>
          <w:rFonts w:ascii="Times New Roman" w:eastAsia="Arial Unicode MS" w:hAnsi="Times New Roman" w:cs="Times New Roman"/>
          <w:b/>
          <w:bCs/>
          <w:color w:val="000000"/>
          <w:spacing w:val="-2"/>
          <w:kern w:val="2"/>
          <w:sz w:val="28"/>
          <w:szCs w:val="28"/>
        </w:rPr>
      </w:pPr>
      <w:r w:rsidRPr="00EE4372">
        <w:rPr>
          <w:rFonts w:ascii="Times New Roman" w:eastAsia="Arial Unicode MS" w:hAnsi="Times New Roman" w:cs="Times New Roman"/>
          <w:b/>
          <w:bCs/>
          <w:color w:val="000000"/>
          <w:spacing w:val="-2"/>
          <w:kern w:val="2"/>
          <w:sz w:val="28"/>
          <w:szCs w:val="28"/>
        </w:rPr>
        <w:t>РЕШЕНИЕ</w:t>
      </w:r>
    </w:p>
    <w:p w:rsidR="00EE4372" w:rsidRPr="00EE4372" w:rsidRDefault="00EE4372" w:rsidP="00EE4372">
      <w:pPr>
        <w:shd w:val="clear" w:color="auto" w:fill="FFFFFF"/>
        <w:tabs>
          <w:tab w:val="left" w:leader="underscore" w:pos="2688"/>
          <w:tab w:val="left" w:pos="6835"/>
          <w:tab w:val="left" w:leader="underscore" w:pos="8160"/>
        </w:tabs>
        <w:rPr>
          <w:rFonts w:ascii="Times New Roman" w:eastAsia="Arial Unicode MS" w:hAnsi="Times New Roman" w:cs="Times New Roman"/>
          <w:color w:val="000000"/>
          <w:spacing w:val="-14"/>
          <w:kern w:val="2"/>
          <w:sz w:val="28"/>
          <w:szCs w:val="28"/>
        </w:rPr>
      </w:pPr>
    </w:p>
    <w:p w:rsidR="00EE4372" w:rsidRPr="00EE4372" w:rsidRDefault="00EE4372" w:rsidP="00EE4372">
      <w:pPr>
        <w:shd w:val="clear" w:color="auto" w:fill="FFFFFF"/>
        <w:tabs>
          <w:tab w:val="left" w:leader="underscore" w:pos="2688"/>
          <w:tab w:val="left" w:pos="7938"/>
        </w:tabs>
        <w:rPr>
          <w:rFonts w:ascii="Times New Roman" w:eastAsia="Arial Unicode MS" w:hAnsi="Times New Roman" w:cs="Times New Roman"/>
          <w:kern w:val="2"/>
          <w:sz w:val="28"/>
          <w:szCs w:val="28"/>
        </w:rPr>
      </w:pPr>
      <w:r w:rsidRPr="00EE4372">
        <w:rPr>
          <w:rFonts w:ascii="Times New Roman" w:eastAsia="Arial Unicode MS" w:hAnsi="Times New Roman" w:cs="Times New Roman"/>
          <w:color w:val="000000"/>
          <w:spacing w:val="-14"/>
          <w:kern w:val="2"/>
          <w:sz w:val="28"/>
          <w:szCs w:val="28"/>
        </w:rPr>
        <w:t xml:space="preserve">от       </w:t>
      </w:r>
      <w:r w:rsidR="005C7F64">
        <w:rPr>
          <w:rFonts w:ascii="Times New Roman" w:eastAsia="Arial Unicode MS" w:hAnsi="Times New Roman" w:cs="Times New Roman"/>
          <w:color w:val="000000"/>
          <w:spacing w:val="-14"/>
          <w:kern w:val="2"/>
          <w:sz w:val="28"/>
          <w:szCs w:val="28"/>
        </w:rPr>
        <w:t>24.10.2018                                                                                                             №249-59/03</w:t>
      </w:r>
      <w:r w:rsidRPr="00EE4372">
        <w:rPr>
          <w:rFonts w:ascii="Times New Roman" w:eastAsia="Arial Unicode MS" w:hAnsi="Times New Roman" w:cs="Times New Roman"/>
          <w:color w:val="000000"/>
          <w:spacing w:val="-14"/>
          <w:kern w:val="2"/>
          <w:sz w:val="28"/>
          <w:szCs w:val="28"/>
        </w:rPr>
        <w:t xml:space="preserve">                                                                                                             </w:t>
      </w:r>
    </w:p>
    <w:p w:rsidR="00EE4372" w:rsidRPr="00EE4372" w:rsidRDefault="00EE4372" w:rsidP="00EE4372">
      <w:pPr>
        <w:shd w:val="clear" w:color="auto" w:fill="FFFFFF"/>
        <w:jc w:val="center"/>
        <w:rPr>
          <w:rFonts w:ascii="Times New Roman" w:eastAsia="Arial Unicode MS" w:hAnsi="Times New Roman" w:cs="Times New Roman"/>
          <w:color w:val="000000"/>
          <w:spacing w:val="-8"/>
          <w:kern w:val="2"/>
          <w:sz w:val="28"/>
          <w:szCs w:val="28"/>
        </w:rPr>
      </w:pPr>
      <w:r w:rsidRPr="00EE4372">
        <w:rPr>
          <w:rFonts w:ascii="Times New Roman" w:eastAsia="Arial Unicode MS" w:hAnsi="Times New Roman" w:cs="Times New Roman"/>
          <w:color w:val="000000"/>
          <w:spacing w:val="-8"/>
          <w:kern w:val="2"/>
          <w:sz w:val="28"/>
          <w:szCs w:val="28"/>
        </w:rPr>
        <w:t>станица Новотитаровская</w:t>
      </w:r>
    </w:p>
    <w:p w:rsidR="00CD37AA" w:rsidRDefault="00CD37AA" w:rsidP="00CB28B8">
      <w:pPr>
        <w:widowControl/>
        <w:autoSpaceDE w:val="0"/>
        <w:ind w:left="284" w:right="56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D37AA" w:rsidRDefault="00CD37AA" w:rsidP="00CB28B8">
      <w:pPr>
        <w:widowControl/>
        <w:autoSpaceDE w:val="0"/>
        <w:ind w:left="284" w:right="56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D37AA" w:rsidRDefault="00CD37AA" w:rsidP="00CB28B8">
      <w:pPr>
        <w:widowControl/>
        <w:autoSpaceDE w:val="0"/>
        <w:ind w:left="284" w:right="56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D37AA" w:rsidRDefault="00CD37AA" w:rsidP="00CB28B8">
      <w:pPr>
        <w:widowControl/>
        <w:autoSpaceDE w:val="0"/>
        <w:ind w:left="284" w:right="56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35389" w:rsidRPr="00935389" w:rsidRDefault="00CB28B8" w:rsidP="00935389">
      <w:pPr>
        <w:widowControl/>
        <w:autoSpaceDE w:val="0"/>
        <w:ind w:left="284" w:right="566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843897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согласовании </w:t>
      </w:r>
      <w:r w:rsidR="00DC1BCD">
        <w:rPr>
          <w:rFonts w:ascii="Times New Roman" w:hAnsi="Times New Roman" w:cs="Times New Roman"/>
          <w:b/>
          <w:bCs/>
          <w:sz w:val="28"/>
          <w:szCs w:val="28"/>
        </w:rPr>
        <w:t>передачи</w:t>
      </w:r>
      <w:r w:rsidRPr="00843897">
        <w:rPr>
          <w:rFonts w:ascii="Times New Roman" w:hAnsi="Times New Roman" w:cs="Times New Roman"/>
          <w:b/>
          <w:sz w:val="28"/>
          <w:szCs w:val="28"/>
        </w:rPr>
        <w:t xml:space="preserve"> муниципального имущества </w:t>
      </w:r>
      <w:r w:rsidR="00DC1BCD">
        <w:rPr>
          <w:rFonts w:ascii="Times New Roman" w:hAnsi="Times New Roman" w:cs="Times New Roman"/>
          <w:b/>
          <w:sz w:val="28"/>
          <w:szCs w:val="28"/>
        </w:rPr>
        <w:t xml:space="preserve">в безвозмездное пользование </w:t>
      </w:r>
      <w:proofErr w:type="spellStart"/>
      <w:r w:rsidR="00935389" w:rsidRPr="00935389">
        <w:rPr>
          <w:rFonts w:ascii="Times New Roman" w:hAnsi="Times New Roman" w:cs="Times New Roman"/>
          <w:b/>
          <w:sz w:val="28"/>
          <w:szCs w:val="28"/>
        </w:rPr>
        <w:t>Новотитаровско</w:t>
      </w:r>
      <w:r w:rsidR="00935389">
        <w:rPr>
          <w:rFonts w:ascii="Times New Roman" w:hAnsi="Times New Roman" w:cs="Times New Roman"/>
          <w:b/>
          <w:sz w:val="28"/>
          <w:szCs w:val="28"/>
        </w:rPr>
        <w:t>му</w:t>
      </w:r>
      <w:proofErr w:type="spellEnd"/>
      <w:r w:rsidR="00935389" w:rsidRPr="00935389">
        <w:rPr>
          <w:rFonts w:ascii="Times New Roman" w:hAnsi="Times New Roman" w:cs="Times New Roman"/>
          <w:b/>
          <w:sz w:val="28"/>
          <w:szCs w:val="28"/>
        </w:rPr>
        <w:t xml:space="preserve"> станично</w:t>
      </w:r>
      <w:r w:rsidR="00935389">
        <w:rPr>
          <w:rFonts w:ascii="Times New Roman" w:hAnsi="Times New Roman" w:cs="Times New Roman"/>
          <w:b/>
          <w:sz w:val="28"/>
          <w:szCs w:val="28"/>
        </w:rPr>
        <w:t>му</w:t>
      </w:r>
    </w:p>
    <w:p w:rsidR="00935389" w:rsidRPr="00935389" w:rsidRDefault="00935389" w:rsidP="00935389">
      <w:pPr>
        <w:widowControl/>
        <w:autoSpaceDE w:val="0"/>
        <w:ind w:left="284" w:right="5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5389">
        <w:rPr>
          <w:rFonts w:ascii="Times New Roman" w:hAnsi="Times New Roman" w:cs="Times New Roman"/>
          <w:b/>
          <w:sz w:val="28"/>
          <w:szCs w:val="28"/>
        </w:rPr>
        <w:t>казачье</w:t>
      </w:r>
      <w:r>
        <w:rPr>
          <w:rFonts w:ascii="Times New Roman" w:hAnsi="Times New Roman" w:cs="Times New Roman"/>
          <w:b/>
          <w:sz w:val="28"/>
          <w:szCs w:val="28"/>
        </w:rPr>
        <w:t>му</w:t>
      </w:r>
      <w:r w:rsidRPr="00935389">
        <w:rPr>
          <w:rFonts w:ascii="Times New Roman" w:hAnsi="Times New Roman" w:cs="Times New Roman"/>
          <w:b/>
          <w:sz w:val="28"/>
          <w:szCs w:val="28"/>
        </w:rPr>
        <w:t xml:space="preserve"> обществ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935389">
        <w:rPr>
          <w:rFonts w:ascii="Times New Roman" w:hAnsi="Times New Roman" w:cs="Times New Roman"/>
          <w:b/>
          <w:sz w:val="28"/>
          <w:szCs w:val="28"/>
        </w:rPr>
        <w:t xml:space="preserve"> Динского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5389">
        <w:rPr>
          <w:rFonts w:ascii="Times New Roman" w:hAnsi="Times New Roman" w:cs="Times New Roman"/>
          <w:b/>
          <w:sz w:val="28"/>
          <w:szCs w:val="28"/>
        </w:rPr>
        <w:t>районного казачьего общества</w:t>
      </w:r>
    </w:p>
    <w:p w:rsidR="00935389" w:rsidRPr="00935389" w:rsidRDefault="00935389" w:rsidP="00935389">
      <w:pPr>
        <w:widowControl/>
        <w:autoSpaceDE w:val="0"/>
        <w:ind w:left="284" w:right="5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5389">
        <w:rPr>
          <w:rFonts w:ascii="Times New Roman" w:hAnsi="Times New Roman" w:cs="Times New Roman"/>
          <w:b/>
          <w:sz w:val="28"/>
          <w:szCs w:val="28"/>
        </w:rPr>
        <w:t xml:space="preserve">Екатеринодарского </w:t>
      </w:r>
      <w:proofErr w:type="spellStart"/>
      <w:r w:rsidRPr="00935389">
        <w:rPr>
          <w:rFonts w:ascii="Times New Roman" w:hAnsi="Times New Roman" w:cs="Times New Roman"/>
          <w:b/>
          <w:sz w:val="28"/>
          <w:szCs w:val="28"/>
        </w:rPr>
        <w:t>отдельского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5389">
        <w:rPr>
          <w:rFonts w:ascii="Times New Roman" w:hAnsi="Times New Roman" w:cs="Times New Roman"/>
          <w:b/>
          <w:sz w:val="28"/>
          <w:szCs w:val="28"/>
        </w:rPr>
        <w:t>казачьего общества Кубанского</w:t>
      </w:r>
    </w:p>
    <w:p w:rsidR="00CB28B8" w:rsidRPr="006E5B53" w:rsidRDefault="00935389" w:rsidP="00935389">
      <w:pPr>
        <w:widowControl/>
        <w:autoSpaceDE w:val="0"/>
        <w:ind w:left="284" w:right="56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35389">
        <w:rPr>
          <w:rFonts w:ascii="Times New Roman" w:hAnsi="Times New Roman" w:cs="Times New Roman"/>
          <w:b/>
          <w:sz w:val="28"/>
          <w:szCs w:val="28"/>
        </w:rPr>
        <w:t>войскового казачьего общества</w:t>
      </w:r>
    </w:p>
    <w:bookmarkEnd w:id="0"/>
    <w:p w:rsidR="00CB28B8" w:rsidRDefault="00CB28B8" w:rsidP="00CB28B8">
      <w:pPr>
        <w:ind w:left="284" w:right="56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B28B8" w:rsidRDefault="00CB28B8" w:rsidP="00CB28B8">
      <w:pPr>
        <w:ind w:left="284" w:right="56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B28B8" w:rsidRPr="006E5B53" w:rsidRDefault="00CB28B8" w:rsidP="00CB28B8">
      <w:pPr>
        <w:ind w:left="284" w:right="56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B28B8" w:rsidRPr="006A5BF2" w:rsidRDefault="00CB28B8" w:rsidP="00A8723B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eastAsia="WenQuanYi Micro Hei" w:hAnsi="Times New Roman" w:cs="Times New Roman"/>
          <w:b w:val="0"/>
          <w:bCs w:val="0"/>
          <w:color w:val="auto"/>
          <w:kern w:val="1"/>
          <w:sz w:val="28"/>
          <w:szCs w:val="28"/>
          <w:lang w:eastAsia="hi-IN" w:bidi="hi-IN"/>
        </w:rPr>
        <w:t xml:space="preserve">         </w:t>
      </w:r>
      <w:r w:rsidRPr="00CA61E7">
        <w:rPr>
          <w:rFonts w:ascii="Times New Roman" w:eastAsia="WenQuanYi Micro Hei" w:hAnsi="Times New Roman" w:cs="Times New Roman"/>
          <w:b w:val="0"/>
          <w:bCs w:val="0"/>
          <w:color w:val="auto"/>
          <w:kern w:val="1"/>
          <w:sz w:val="28"/>
          <w:szCs w:val="28"/>
          <w:lang w:eastAsia="hi-IN" w:bidi="hi-IN"/>
        </w:rPr>
        <w:t>В соответствии с Федеральным закон</w:t>
      </w:r>
      <w:r w:rsidR="00DC1BCD">
        <w:rPr>
          <w:rFonts w:ascii="Times New Roman" w:eastAsia="WenQuanYi Micro Hei" w:hAnsi="Times New Roman" w:cs="Times New Roman"/>
          <w:b w:val="0"/>
          <w:bCs w:val="0"/>
          <w:color w:val="auto"/>
          <w:kern w:val="1"/>
          <w:sz w:val="28"/>
          <w:szCs w:val="28"/>
          <w:lang w:eastAsia="hi-IN" w:bidi="hi-IN"/>
        </w:rPr>
        <w:t>о</w:t>
      </w:r>
      <w:r w:rsidRPr="00CA61E7">
        <w:rPr>
          <w:rFonts w:ascii="Times New Roman" w:eastAsia="WenQuanYi Micro Hei" w:hAnsi="Times New Roman" w:cs="Times New Roman"/>
          <w:b w:val="0"/>
          <w:bCs w:val="0"/>
          <w:color w:val="auto"/>
          <w:kern w:val="1"/>
          <w:sz w:val="28"/>
          <w:szCs w:val="28"/>
          <w:lang w:eastAsia="hi-IN" w:bidi="hi-IN"/>
        </w:rPr>
        <w:t xml:space="preserve">м </w:t>
      </w:r>
      <w:r w:rsidRPr="006A5BF2">
        <w:rPr>
          <w:rFonts w:ascii="Times New Roman" w:hAnsi="Times New Roman" w:cs="Times New Roman"/>
          <w:b w:val="0"/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Уставом Новотитаровского сельского поселения Динского района, </w:t>
      </w:r>
      <w:r w:rsidRPr="006A5BF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решением Совета Новотитаровского сельского поселения Динского района № 156-28/02 от 22.12.2011 «Об утверждении Положения о порядке владения, управления и распоряжения объектами муниципальной собственности», </w:t>
      </w:r>
      <w:r w:rsidR="00997369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на основании </w:t>
      </w:r>
      <w:r w:rsidR="000A176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Акта</w:t>
      </w:r>
      <w:r w:rsidR="0023143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контрольно-счетной палаты муниципального образования Динской район </w:t>
      </w:r>
      <w:r w:rsidR="000A176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от 05.10.</w:t>
      </w:r>
      <w:r w:rsidR="0023143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2018 № 01-10/79 выездной плановой проверки администрации Новотитаровского сельского поселения по предмету «Соблюдения установленного порядка управления и распоряжения имуществом, находящимся в собственности муниципального образования Новотитаровское сельское поселение», </w:t>
      </w:r>
      <w:r w:rsidR="00997369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Совет</w:t>
      </w:r>
      <w:r w:rsidR="00997369" w:rsidRPr="006A5BF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997369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Новотитаровского</w:t>
      </w:r>
      <w:r w:rsidR="00997369" w:rsidRPr="006A5BF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997369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сельского</w:t>
      </w:r>
      <w:r w:rsidR="00997369" w:rsidRPr="006A5BF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997369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поселения</w:t>
      </w:r>
      <w:r w:rsidR="00997369" w:rsidRPr="006A5BF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997369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997369" w:rsidRPr="006A5BF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Динского </w:t>
      </w:r>
      <w:r w:rsidR="00997369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997369" w:rsidRPr="006A5BF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района</w:t>
      </w:r>
      <w:r w:rsidR="00997369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</w:t>
      </w:r>
      <w:r w:rsidRPr="006A5BF2">
        <w:rPr>
          <w:rFonts w:ascii="Times New Roman" w:hAnsi="Times New Roman" w:cs="Times New Roman"/>
          <w:b w:val="0"/>
          <w:sz w:val="28"/>
          <w:szCs w:val="28"/>
        </w:rPr>
        <w:t>р е ш и л:</w:t>
      </w:r>
    </w:p>
    <w:p w:rsidR="00CB28B8" w:rsidRPr="003D47CB" w:rsidRDefault="00CB28B8" w:rsidP="00757FFE">
      <w:pPr>
        <w:pStyle w:val="a5"/>
        <w:widowControl/>
        <w:numPr>
          <w:ilvl w:val="0"/>
          <w:numId w:val="2"/>
        </w:numPr>
        <w:autoSpaceDE w:val="0"/>
        <w:ind w:left="0" w:right="566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D47CB">
        <w:rPr>
          <w:rFonts w:ascii="Times New Roman" w:hAnsi="Times New Roman" w:cs="Times New Roman"/>
          <w:sz w:val="28"/>
          <w:szCs w:val="28"/>
        </w:rPr>
        <w:t xml:space="preserve">Согласовать </w:t>
      </w:r>
      <w:r w:rsidR="00DC1BCD" w:rsidRPr="003D47CB">
        <w:rPr>
          <w:rFonts w:ascii="Times New Roman" w:hAnsi="Times New Roman" w:cs="Times New Roman"/>
          <w:sz w:val="28"/>
          <w:szCs w:val="28"/>
        </w:rPr>
        <w:t>передачу муниципального имущества в безвозмездное пользование</w:t>
      </w:r>
      <w:r w:rsidR="00555679" w:rsidRPr="003D47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7FFE" w:rsidRPr="003D47CB">
        <w:rPr>
          <w:rFonts w:ascii="Times New Roman" w:hAnsi="Times New Roman" w:cs="Times New Roman"/>
          <w:sz w:val="28"/>
          <w:szCs w:val="28"/>
        </w:rPr>
        <w:t>Новотитаровскому</w:t>
      </w:r>
      <w:proofErr w:type="spellEnd"/>
      <w:r w:rsidR="00757FFE" w:rsidRPr="003D47CB">
        <w:rPr>
          <w:rFonts w:ascii="Times New Roman" w:hAnsi="Times New Roman" w:cs="Times New Roman"/>
          <w:sz w:val="28"/>
          <w:szCs w:val="28"/>
        </w:rPr>
        <w:t xml:space="preserve"> станичному казачьему обществу Динского районного казачьего общества</w:t>
      </w:r>
      <w:r w:rsidR="003D47CB" w:rsidRPr="003D47CB">
        <w:rPr>
          <w:rFonts w:ascii="Times New Roman" w:hAnsi="Times New Roman" w:cs="Times New Roman"/>
          <w:sz w:val="28"/>
          <w:szCs w:val="28"/>
        </w:rPr>
        <w:t xml:space="preserve"> </w:t>
      </w:r>
      <w:r w:rsidR="00757FFE" w:rsidRPr="003D47CB">
        <w:rPr>
          <w:rFonts w:ascii="Times New Roman" w:hAnsi="Times New Roman" w:cs="Times New Roman"/>
          <w:sz w:val="28"/>
          <w:szCs w:val="28"/>
        </w:rPr>
        <w:t xml:space="preserve">Екатеринодарского </w:t>
      </w:r>
      <w:proofErr w:type="spellStart"/>
      <w:r w:rsidR="00757FFE" w:rsidRPr="003D47CB">
        <w:rPr>
          <w:rFonts w:ascii="Times New Roman" w:hAnsi="Times New Roman" w:cs="Times New Roman"/>
          <w:sz w:val="28"/>
          <w:szCs w:val="28"/>
        </w:rPr>
        <w:t>отдельского</w:t>
      </w:r>
      <w:proofErr w:type="spellEnd"/>
      <w:r w:rsidR="00757FFE" w:rsidRPr="003D47CB">
        <w:rPr>
          <w:rFonts w:ascii="Times New Roman" w:hAnsi="Times New Roman" w:cs="Times New Roman"/>
          <w:sz w:val="28"/>
          <w:szCs w:val="28"/>
        </w:rPr>
        <w:t xml:space="preserve"> казачьего общества Кубанского войскового казачьего общества</w:t>
      </w:r>
      <w:r w:rsidR="008F06AE" w:rsidRPr="003D47CB">
        <w:rPr>
          <w:rFonts w:ascii="Times New Roman" w:hAnsi="Times New Roman" w:cs="Times New Roman"/>
          <w:sz w:val="28"/>
          <w:szCs w:val="28"/>
        </w:rPr>
        <w:t xml:space="preserve">: нежилое помещение № 9 ЛитерА, (по техническому паспорту № 22806 от 30.06.2010 года) площадью 17,6 </w:t>
      </w:r>
      <w:proofErr w:type="spellStart"/>
      <w:r w:rsidR="008F06AE" w:rsidRPr="003D47CB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8F06AE" w:rsidRPr="003D47CB">
        <w:rPr>
          <w:rFonts w:ascii="Times New Roman" w:hAnsi="Times New Roman" w:cs="Times New Roman"/>
          <w:sz w:val="28"/>
          <w:szCs w:val="28"/>
        </w:rPr>
        <w:t xml:space="preserve">., расположенное по адресу: Краснодарский край, Динской район, ст. Новотитаровская, ул. Советская, </w:t>
      </w:r>
      <w:r w:rsidR="008F06AE" w:rsidRPr="003D47CB">
        <w:rPr>
          <w:rFonts w:ascii="Times New Roman" w:hAnsi="Times New Roman" w:cs="Times New Roman"/>
          <w:sz w:val="28"/>
          <w:szCs w:val="28"/>
        </w:rPr>
        <w:lastRenderedPageBreak/>
        <w:t>дом 61, для использования под штаб Новотитаровского станичного казачьего общества</w:t>
      </w:r>
      <w:r w:rsidR="00DC1BCD" w:rsidRPr="003D47CB">
        <w:rPr>
          <w:rFonts w:ascii="Times New Roman" w:hAnsi="Times New Roman" w:cs="Times New Roman"/>
          <w:sz w:val="28"/>
          <w:szCs w:val="28"/>
        </w:rPr>
        <w:t>.</w:t>
      </w:r>
    </w:p>
    <w:p w:rsidR="00CB28B8" w:rsidRPr="00757FFE" w:rsidRDefault="00CB28B8" w:rsidP="00757FFE">
      <w:pPr>
        <w:pStyle w:val="a5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7FFE">
        <w:rPr>
          <w:rFonts w:ascii="Times New Roman" w:hAnsi="Times New Roman" w:cs="Times New Roman"/>
          <w:sz w:val="28"/>
          <w:szCs w:val="28"/>
        </w:rPr>
        <w:t>Администрации Новотитаровского сельского поселения Динского района:</w:t>
      </w:r>
    </w:p>
    <w:p w:rsidR="00CB28B8" w:rsidRPr="00757FFE" w:rsidRDefault="00E804C1" w:rsidP="00757FFE">
      <w:pPr>
        <w:pStyle w:val="a5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7FFE">
        <w:rPr>
          <w:rFonts w:ascii="Times New Roman" w:hAnsi="Times New Roman" w:cs="Times New Roman"/>
          <w:sz w:val="28"/>
          <w:szCs w:val="28"/>
        </w:rPr>
        <w:t xml:space="preserve">Заключить с </w:t>
      </w:r>
      <w:r w:rsidR="008C30B0" w:rsidRPr="00757FFE">
        <w:rPr>
          <w:rFonts w:ascii="Times New Roman" w:hAnsi="Times New Roman" w:cs="Times New Roman"/>
          <w:sz w:val="28"/>
          <w:szCs w:val="28"/>
        </w:rPr>
        <w:t>Новотитаровским станичным казачьим обществом Екатеринодарского отдела Кубанского казачьего войска</w:t>
      </w:r>
      <w:r w:rsidRPr="00757FFE">
        <w:rPr>
          <w:rFonts w:ascii="Times New Roman" w:hAnsi="Times New Roman" w:cs="Times New Roman"/>
          <w:sz w:val="28"/>
          <w:szCs w:val="28"/>
        </w:rPr>
        <w:t xml:space="preserve"> договор безвозмездного пользования муниципальным имуществом.</w:t>
      </w:r>
    </w:p>
    <w:p w:rsidR="00E804C1" w:rsidRPr="00757FFE" w:rsidRDefault="009F7251" w:rsidP="00757FFE">
      <w:pPr>
        <w:pStyle w:val="a5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7FFE">
        <w:rPr>
          <w:rFonts w:ascii="Times New Roman" w:hAnsi="Times New Roman" w:cs="Times New Roman"/>
          <w:sz w:val="28"/>
          <w:szCs w:val="28"/>
        </w:rPr>
        <w:t>В</w:t>
      </w:r>
      <w:r w:rsidR="00A408A0" w:rsidRPr="00757FFE">
        <w:rPr>
          <w:rFonts w:ascii="Times New Roman" w:hAnsi="Times New Roman" w:cs="Times New Roman"/>
          <w:sz w:val="28"/>
          <w:szCs w:val="28"/>
        </w:rPr>
        <w:t xml:space="preserve"> договоре </w:t>
      </w:r>
      <w:r w:rsidR="00E7590A" w:rsidRPr="00757FFE">
        <w:rPr>
          <w:rFonts w:ascii="Times New Roman" w:hAnsi="Times New Roman" w:cs="Times New Roman"/>
          <w:sz w:val="28"/>
          <w:szCs w:val="28"/>
        </w:rPr>
        <w:t xml:space="preserve">безвозмездного пользования муниципальным имуществом </w:t>
      </w:r>
      <w:r w:rsidR="00A408A0" w:rsidRPr="00757FFE">
        <w:rPr>
          <w:rFonts w:ascii="Times New Roman" w:hAnsi="Times New Roman" w:cs="Times New Roman"/>
          <w:sz w:val="28"/>
          <w:szCs w:val="28"/>
        </w:rPr>
        <w:t>предусмотреть, что расходы по содержанию недвижимого имущества</w:t>
      </w:r>
      <w:r w:rsidRPr="00757FFE">
        <w:rPr>
          <w:rFonts w:ascii="Times New Roman" w:hAnsi="Times New Roman" w:cs="Times New Roman"/>
          <w:sz w:val="28"/>
          <w:szCs w:val="28"/>
        </w:rPr>
        <w:t>, в том числе</w:t>
      </w:r>
      <w:r w:rsidR="00A408A0" w:rsidRPr="00757FFE">
        <w:rPr>
          <w:rFonts w:ascii="Times New Roman" w:hAnsi="Times New Roman" w:cs="Times New Roman"/>
          <w:sz w:val="28"/>
          <w:szCs w:val="28"/>
        </w:rPr>
        <w:t xml:space="preserve"> </w:t>
      </w:r>
      <w:r w:rsidRPr="00757FFE">
        <w:rPr>
          <w:rFonts w:ascii="Times New Roman" w:hAnsi="Times New Roman" w:cs="Times New Roman"/>
          <w:sz w:val="28"/>
          <w:szCs w:val="28"/>
        </w:rPr>
        <w:t xml:space="preserve">возмещение платы за коммунальные услуги </w:t>
      </w:r>
      <w:r w:rsidR="00A408A0" w:rsidRPr="00757FFE">
        <w:rPr>
          <w:rFonts w:ascii="Times New Roman" w:hAnsi="Times New Roman" w:cs="Times New Roman"/>
          <w:sz w:val="28"/>
          <w:szCs w:val="28"/>
        </w:rPr>
        <w:t xml:space="preserve">несет </w:t>
      </w:r>
      <w:r w:rsidR="00EA74B6" w:rsidRPr="00262308">
        <w:rPr>
          <w:rFonts w:ascii="Times New Roman" w:hAnsi="Times New Roman" w:cs="Times New Roman"/>
          <w:sz w:val="28"/>
          <w:szCs w:val="28"/>
        </w:rPr>
        <w:t>Новотитаровск</w:t>
      </w:r>
      <w:r w:rsidR="00EA74B6">
        <w:rPr>
          <w:rFonts w:ascii="Times New Roman" w:hAnsi="Times New Roman" w:cs="Times New Roman"/>
          <w:sz w:val="28"/>
          <w:szCs w:val="28"/>
        </w:rPr>
        <w:t>ое</w:t>
      </w:r>
      <w:r w:rsidR="00EA74B6" w:rsidRPr="00262308">
        <w:rPr>
          <w:rFonts w:ascii="Times New Roman" w:hAnsi="Times New Roman" w:cs="Times New Roman"/>
          <w:sz w:val="28"/>
          <w:szCs w:val="28"/>
        </w:rPr>
        <w:t xml:space="preserve"> станичн</w:t>
      </w:r>
      <w:r w:rsidR="00EA74B6">
        <w:rPr>
          <w:rFonts w:ascii="Times New Roman" w:hAnsi="Times New Roman" w:cs="Times New Roman"/>
          <w:sz w:val="28"/>
          <w:szCs w:val="28"/>
        </w:rPr>
        <w:t xml:space="preserve">ое </w:t>
      </w:r>
      <w:r w:rsidR="00EA74B6" w:rsidRPr="00262308">
        <w:rPr>
          <w:rFonts w:ascii="Times New Roman" w:hAnsi="Times New Roman" w:cs="Times New Roman"/>
          <w:sz w:val="28"/>
          <w:szCs w:val="28"/>
        </w:rPr>
        <w:t>казачь</w:t>
      </w:r>
      <w:r w:rsidR="00EA74B6">
        <w:rPr>
          <w:rFonts w:ascii="Times New Roman" w:hAnsi="Times New Roman" w:cs="Times New Roman"/>
          <w:sz w:val="28"/>
          <w:szCs w:val="28"/>
        </w:rPr>
        <w:t>е</w:t>
      </w:r>
      <w:r w:rsidR="00EA74B6" w:rsidRPr="00262308">
        <w:rPr>
          <w:rFonts w:ascii="Times New Roman" w:hAnsi="Times New Roman" w:cs="Times New Roman"/>
          <w:sz w:val="28"/>
          <w:szCs w:val="28"/>
        </w:rPr>
        <w:t xml:space="preserve"> обществ</w:t>
      </w:r>
      <w:r w:rsidR="00EA74B6">
        <w:rPr>
          <w:rFonts w:ascii="Times New Roman" w:hAnsi="Times New Roman" w:cs="Times New Roman"/>
          <w:sz w:val="28"/>
          <w:szCs w:val="28"/>
        </w:rPr>
        <w:t>о</w:t>
      </w:r>
      <w:r w:rsidR="00EA74B6" w:rsidRPr="00262308">
        <w:rPr>
          <w:rFonts w:ascii="Times New Roman" w:hAnsi="Times New Roman" w:cs="Times New Roman"/>
          <w:sz w:val="28"/>
          <w:szCs w:val="28"/>
        </w:rPr>
        <w:t xml:space="preserve"> Динского районного казачьего общества</w:t>
      </w:r>
      <w:r w:rsidR="00EA74B6">
        <w:rPr>
          <w:rFonts w:ascii="Times New Roman" w:hAnsi="Times New Roman" w:cs="Times New Roman"/>
          <w:sz w:val="28"/>
          <w:szCs w:val="28"/>
        </w:rPr>
        <w:t xml:space="preserve"> </w:t>
      </w:r>
      <w:r w:rsidR="00EA74B6" w:rsidRPr="00262308">
        <w:rPr>
          <w:rFonts w:ascii="Times New Roman" w:hAnsi="Times New Roman" w:cs="Times New Roman"/>
          <w:sz w:val="28"/>
          <w:szCs w:val="28"/>
        </w:rPr>
        <w:t xml:space="preserve">Екатеринодарского </w:t>
      </w:r>
      <w:proofErr w:type="spellStart"/>
      <w:r w:rsidR="00EA74B6" w:rsidRPr="00262308">
        <w:rPr>
          <w:rFonts w:ascii="Times New Roman" w:hAnsi="Times New Roman" w:cs="Times New Roman"/>
          <w:sz w:val="28"/>
          <w:szCs w:val="28"/>
        </w:rPr>
        <w:t>отдельского</w:t>
      </w:r>
      <w:proofErr w:type="spellEnd"/>
      <w:r w:rsidR="00EA74B6" w:rsidRPr="00262308">
        <w:rPr>
          <w:rFonts w:ascii="Times New Roman" w:hAnsi="Times New Roman" w:cs="Times New Roman"/>
          <w:sz w:val="28"/>
          <w:szCs w:val="28"/>
        </w:rPr>
        <w:t xml:space="preserve"> казачьего общества Кубанского войскового казачьего общества</w:t>
      </w:r>
      <w:r w:rsidR="00E7590A" w:rsidRPr="00757FFE">
        <w:rPr>
          <w:rFonts w:ascii="Times New Roman" w:hAnsi="Times New Roman" w:cs="Times New Roman"/>
          <w:sz w:val="28"/>
          <w:szCs w:val="28"/>
        </w:rPr>
        <w:t>.</w:t>
      </w:r>
    </w:p>
    <w:p w:rsidR="00231431" w:rsidRPr="00262308" w:rsidRDefault="00262308" w:rsidP="00262308">
      <w:pPr>
        <w:widowControl/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2.3. </w:t>
      </w:r>
      <w:r w:rsidR="00231431" w:rsidRPr="00262308">
        <w:rPr>
          <w:rFonts w:ascii="Times New Roman" w:hAnsi="Times New Roman" w:cs="Times New Roman"/>
          <w:sz w:val="28"/>
          <w:szCs w:val="28"/>
        </w:rPr>
        <w:t xml:space="preserve">Заключить </w:t>
      </w:r>
      <w:r w:rsidR="00231431" w:rsidRPr="00757FFE">
        <w:rPr>
          <w:rFonts w:ascii="Times New Roman" w:hAnsi="Times New Roman" w:cs="Times New Roman"/>
          <w:sz w:val="28"/>
          <w:szCs w:val="28"/>
        </w:rPr>
        <w:t xml:space="preserve">с </w:t>
      </w:r>
      <w:r w:rsidRPr="00262308">
        <w:rPr>
          <w:rFonts w:ascii="Times New Roman" w:hAnsi="Times New Roman" w:cs="Times New Roman"/>
          <w:sz w:val="28"/>
          <w:szCs w:val="28"/>
        </w:rPr>
        <w:t>Новотитаровск</w:t>
      </w:r>
      <w:r w:rsidR="00EA74B6">
        <w:rPr>
          <w:rFonts w:ascii="Times New Roman" w:hAnsi="Times New Roman" w:cs="Times New Roman"/>
          <w:sz w:val="28"/>
          <w:szCs w:val="28"/>
        </w:rPr>
        <w:t>им</w:t>
      </w:r>
      <w:r w:rsidRPr="00262308">
        <w:rPr>
          <w:rFonts w:ascii="Times New Roman" w:hAnsi="Times New Roman" w:cs="Times New Roman"/>
          <w:sz w:val="28"/>
          <w:szCs w:val="28"/>
        </w:rPr>
        <w:t xml:space="preserve"> станичн</w:t>
      </w:r>
      <w:r w:rsidR="00EA74B6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2308">
        <w:rPr>
          <w:rFonts w:ascii="Times New Roman" w:hAnsi="Times New Roman" w:cs="Times New Roman"/>
          <w:sz w:val="28"/>
          <w:szCs w:val="28"/>
        </w:rPr>
        <w:t>казачь</w:t>
      </w:r>
      <w:r w:rsidR="00EA74B6">
        <w:rPr>
          <w:rFonts w:ascii="Times New Roman" w:hAnsi="Times New Roman" w:cs="Times New Roman"/>
          <w:sz w:val="28"/>
          <w:szCs w:val="28"/>
        </w:rPr>
        <w:t>им</w:t>
      </w:r>
      <w:r w:rsidRPr="00262308">
        <w:rPr>
          <w:rFonts w:ascii="Times New Roman" w:hAnsi="Times New Roman" w:cs="Times New Roman"/>
          <w:sz w:val="28"/>
          <w:szCs w:val="28"/>
        </w:rPr>
        <w:t xml:space="preserve"> обществ</w:t>
      </w:r>
      <w:r w:rsidR="00EA74B6">
        <w:rPr>
          <w:rFonts w:ascii="Times New Roman" w:hAnsi="Times New Roman" w:cs="Times New Roman"/>
          <w:sz w:val="28"/>
          <w:szCs w:val="28"/>
        </w:rPr>
        <w:t>ом</w:t>
      </w:r>
      <w:r w:rsidRPr="00262308">
        <w:rPr>
          <w:rFonts w:ascii="Times New Roman" w:hAnsi="Times New Roman" w:cs="Times New Roman"/>
          <w:sz w:val="28"/>
          <w:szCs w:val="28"/>
        </w:rPr>
        <w:t xml:space="preserve"> Динского районного казачьего общества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2308">
        <w:rPr>
          <w:rFonts w:ascii="Times New Roman" w:hAnsi="Times New Roman" w:cs="Times New Roman"/>
          <w:sz w:val="28"/>
          <w:szCs w:val="28"/>
        </w:rPr>
        <w:t xml:space="preserve">Екатеринодарского </w:t>
      </w:r>
      <w:proofErr w:type="spellStart"/>
      <w:r w:rsidRPr="00262308">
        <w:rPr>
          <w:rFonts w:ascii="Times New Roman" w:hAnsi="Times New Roman" w:cs="Times New Roman"/>
          <w:sz w:val="28"/>
          <w:szCs w:val="28"/>
        </w:rPr>
        <w:t>отдельского</w:t>
      </w:r>
      <w:proofErr w:type="spellEnd"/>
      <w:r w:rsidRPr="00262308">
        <w:rPr>
          <w:rFonts w:ascii="Times New Roman" w:hAnsi="Times New Roman" w:cs="Times New Roman"/>
          <w:sz w:val="28"/>
          <w:szCs w:val="28"/>
        </w:rPr>
        <w:t xml:space="preserve"> казачьего общества Кубанского войскового казачьего общества</w:t>
      </w:r>
      <w:r w:rsidR="00231431" w:rsidRPr="008C30B0">
        <w:rPr>
          <w:rFonts w:ascii="Times New Roman" w:hAnsi="Times New Roman" w:cs="Times New Roman"/>
          <w:sz w:val="28"/>
          <w:szCs w:val="28"/>
        </w:rPr>
        <w:t xml:space="preserve"> договор </w:t>
      </w:r>
      <w:r w:rsidR="00231431" w:rsidRPr="00262308">
        <w:rPr>
          <w:rFonts w:ascii="Times New Roman" w:hAnsi="Times New Roman" w:cs="Times New Roman"/>
          <w:sz w:val="28"/>
          <w:szCs w:val="28"/>
        </w:rPr>
        <w:t>на возмещение коммунальных услуг, потребленных в 2015-2017 годах.</w:t>
      </w:r>
    </w:p>
    <w:p w:rsidR="00CB28B8" w:rsidRPr="007744D8" w:rsidRDefault="00EA74B6" w:rsidP="00EA74B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9F7251">
        <w:rPr>
          <w:rFonts w:ascii="Times New Roman" w:hAnsi="Times New Roman" w:cs="Times New Roman"/>
          <w:sz w:val="28"/>
          <w:szCs w:val="28"/>
        </w:rPr>
        <w:t xml:space="preserve">. </w:t>
      </w:r>
      <w:r w:rsidR="00E7590A">
        <w:rPr>
          <w:rFonts w:ascii="Times New Roman" w:hAnsi="Times New Roman" w:cs="Times New Roman"/>
          <w:sz w:val="28"/>
          <w:szCs w:val="28"/>
        </w:rPr>
        <w:t>Обнародовать</w:t>
      </w:r>
      <w:r w:rsidR="008F583B">
        <w:rPr>
          <w:rFonts w:ascii="Times New Roman" w:hAnsi="Times New Roman" w:cs="Times New Roman"/>
          <w:sz w:val="28"/>
          <w:szCs w:val="28"/>
        </w:rPr>
        <w:t xml:space="preserve"> настоящее решение в соответствии с действующим законодательством</w:t>
      </w:r>
      <w:r w:rsidR="00E7590A">
        <w:rPr>
          <w:rFonts w:ascii="Times New Roman" w:hAnsi="Times New Roman" w:cs="Times New Roman"/>
          <w:sz w:val="28"/>
          <w:szCs w:val="28"/>
        </w:rPr>
        <w:t xml:space="preserve"> </w:t>
      </w:r>
      <w:r w:rsidR="008F583B">
        <w:rPr>
          <w:rFonts w:ascii="Times New Roman" w:hAnsi="Times New Roman" w:cs="Times New Roman"/>
          <w:sz w:val="28"/>
          <w:szCs w:val="28"/>
        </w:rPr>
        <w:t>и р</w:t>
      </w:r>
      <w:r w:rsidR="00CB28B8" w:rsidRPr="007744D8">
        <w:rPr>
          <w:rFonts w:ascii="Times New Roman" w:hAnsi="Times New Roman" w:cs="Times New Roman"/>
          <w:sz w:val="28"/>
          <w:szCs w:val="28"/>
        </w:rPr>
        <w:t xml:space="preserve">азместить на официальном сайте администрации Новотитаровского сельского поселения Динского района – </w:t>
      </w:r>
      <w:r w:rsidR="00CB28B8" w:rsidRPr="007744D8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CB28B8" w:rsidRPr="007744D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B28B8" w:rsidRPr="007744D8">
        <w:rPr>
          <w:rFonts w:ascii="Times New Roman" w:hAnsi="Times New Roman" w:cs="Times New Roman"/>
          <w:sz w:val="28"/>
          <w:szCs w:val="28"/>
          <w:lang w:val="en-US"/>
        </w:rPr>
        <w:t>novotitarovskaya</w:t>
      </w:r>
      <w:proofErr w:type="spellEnd"/>
      <w:r w:rsidR="00CB28B8" w:rsidRPr="007744D8">
        <w:rPr>
          <w:rFonts w:ascii="Times New Roman" w:hAnsi="Times New Roman" w:cs="Times New Roman"/>
          <w:sz w:val="28"/>
          <w:szCs w:val="28"/>
        </w:rPr>
        <w:t>.</w:t>
      </w:r>
      <w:r w:rsidR="00CB28B8" w:rsidRPr="007744D8">
        <w:rPr>
          <w:rFonts w:ascii="Times New Roman" w:hAnsi="Times New Roman" w:cs="Times New Roman"/>
          <w:sz w:val="28"/>
          <w:szCs w:val="28"/>
          <w:lang w:val="en-US"/>
        </w:rPr>
        <w:t>info</w:t>
      </w:r>
      <w:r w:rsidR="00CB28B8" w:rsidRPr="007744D8">
        <w:rPr>
          <w:rFonts w:ascii="Times New Roman" w:hAnsi="Times New Roman" w:cs="Times New Roman"/>
          <w:sz w:val="28"/>
          <w:szCs w:val="28"/>
        </w:rPr>
        <w:t>.</w:t>
      </w:r>
    </w:p>
    <w:p w:rsidR="00CB28B8" w:rsidRPr="008C4D74" w:rsidRDefault="00CB28B8" w:rsidP="00CB28B8">
      <w:pPr>
        <w:pStyle w:val="11"/>
        <w:suppressAutoHyphens/>
        <w:ind w:firstLine="709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7744D8">
        <w:rPr>
          <w:rFonts w:ascii="Times New Roman" w:hAnsi="Times New Roman"/>
          <w:sz w:val="28"/>
          <w:szCs w:val="28"/>
        </w:rPr>
        <w:t xml:space="preserve">. </w:t>
      </w:r>
      <w:r w:rsidRPr="008C4D74">
        <w:rPr>
          <w:rFonts w:ascii="Times New Roman" w:hAnsi="Times New Roman"/>
          <w:bCs/>
          <w:sz w:val="28"/>
          <w:szCs w:val="28"/>
        </w:rPr>
        <w:t>Контроль за выполнением настоящего решения возложить на комиссию по земельным вопросам, градостроительству, вопросам собственности и ЖКХ Совета Новотитаровского сельского поселения Динского района (</w:t>
      </w:r>
      <w:r w:rsidRPr="00C604FA">
        <w:rPr>
          <w:rFonts w:ascii="Times New Roman" w:hAnsi="Times New Roman"/>
          <w:bCs/>
          <w:sz w:val="28"/>
          <w:szCs w:val="28"/>
        </w:rPr>
        <w:t>Никитенко</w:t>
      </w:r>
      <w:r w:rsidRPr="008C4D74">
        <w:rPr>
          <w:rFonts w:ascii="Times New Roman" w:hAnsi="Times New Roman"/>
          <w:bCs/>
          <w:sz w:val="28"/>
          <w:szCs w:val="28"/>
        </w:rPr>
        <w:t>).</w:t>
      </w:r>
    </w:p>
    <w:p w:rsidR="00CB28B8" w:rsidRPr="007744D8" w:rsidRDefault="00CB28B8" w:rsidP="00CB28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744D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Pr="007744D8">
        <w:rPr>
          <w:rFonts w:ascii="Times New Roman" w:hAnsi="Times New Roman" w:cs="Times New Roman"/>
          <w:sz w:val="28"/>
          <w:szCs w:val="28"/>
        </w:rPr>
        <w:t xml:space="preserve"> вступает в силу со дня его обнародования.</w:t>
      </w:r>
    </w:p>
    <w:p w:rsidR="00CB28B8" w:rsidRDefault="00CB28B8" w:rsidP="00CB28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28B8" w:rsidRDefault="00CB28B8" w:rsidP="00CB28B8">
      <w:pPr>
        <w:rPr>
          <w:rFonts w:ascii="Times New Roman" w:hAnsi="Times New Roman" w:cs="Times New Roman"/>
          <w:sz w:val="28"/>
          <w:szCs w:val="28"/>
        </w:rPr>
      </w:pPr>
    </w:p>
    <w:p w:rsidR="00CB28B8" w:rsidRDefault="00CB28B8" w:rsidP="00CB28B8">
      <w:pPr>
        <w:rPr>
          <w:rFonts w:ascii="Times New Roman" w:hAnsi="Times New Roman" w:cs="Times New Roman"/>
          <w:sz w:val="28"/>
          <w:szCs w:val="28"/>
        </w:rPr>
      </w:pPr>
    </w:p>
    <w:p w:rsidR="00CB28B8" w:rsidRPr="008C4D74" w:rsidRDefault="00CB28B8" w:rsidP="00CB28B8">
      <w:pPr>
        <w:rPr>
          <w:rFonts w:ascii="Times New Roman" w:hAnsi="Times New Roman" w:cs="Times New Roman"/>
          <w:sz w:val="28"/>
          <w:szCs w:val="28"/>
        </w:rPr>
      </w:pPr>
      <w:r w:rsidRPr="008C4D74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CB28B8" w:rsidRDefault="00CB28B8" w:rsidP="00CB28B8">
      <w:pPr>
        <w:rPr>
          <w:rFonts w:ascii="Times New Roman" w:hAnsi="Times New Roman" w:cs="Times New Roman"/>
          <w:sz w:val="28"/>
          <w:szCs w:val="28"/>
        </w:rPr>
      </w:pPr>
      <w:r w:rsidRPr="008C4D74">
        <w:rPr>
          <w:rFonts w:ascii="Times New Roman" w:hAnsi="Times New Roman" w:cs="Times New Roman"/>
          <w:sz w:val="28"/>
          <w:szCs w:val="28"/>
        </w:rPr>
        <w:t xml:space="preserve">Новотитаровского сельского поселения                                           </w:t>
      </w:r>
      <w:r>
        <w:rPr>
          <w:rFonts w:ascii="Times New Roman" w:hAnsi="Times New Roman" w:cs="Times New Roman"/>
          <w:sz w:val="28"/>
          <w:szCs w:val="28"/>
        </w:rPr>
        <w:t>И. П. Бычек</w:t>
      </w:r>
    </w:p>
    <w:p w:rsidR="00CB28B8" w:rsidRDefault="00CB28B8" w:rsidP="00CB28B8">
      <w:pPr>
        <w:rPr>
          <w:rFonts w:ascii="Times New Roman" w:hAnsi="Times New Roman" w:cs="Times New Roman"/>
          <w:sz w:val="28"/>
          <w:szCs w:val="28"/>
        </w:rPr>
      </w:pPr>
    </w:p>
    <w:p w:rsidR="00CB28B8" w:rsidRDefault="00CB28B8" w:rsidP="00CB28B8">
      <w:pPr>
        <w:rPr>
          <w:sz w:val="28"/>
          <w:szCs w:val="28"/>
        </w:rPr>
      </w:pPr>
    </w:p>
    <w:p w:rsidR="00CB28B8" w:rsidRPr="00D919B0" w:rsidRDefault="00CB28B8" w:rsidP="00CB28B8">
      <w:pPr>
        <w:rPr>
          <w:sz w:val="28"/>
          <w:szCs w:val="28"/>
        </w:rPr>
      </w:pPr>
      <w:r w:rsidRPr="00D919B0">
        <w:rPr>
          <w:sz w:val="28"/>
          <w:szCs w:val="28"/>
        </w:rPr>
        <w:t xml:space="preserve">Глава Новотитаровского </w:t>
      </w:r>
    </w:p>
    <w:p w:rsidR="00CB28B8" w:rsidRPr="008C4D74" w:rsidRDefault="00CB28B8" w:rsidP="00CB28B8">
      <w:pPr>
        <w:rPr>
          <w:rFonts w:ascii="Times New Roman" w:hAnsi="Times New Roman" w:cs="Times New Roman"/>
          <w:sz w:val="28"/>
          <w:szCs w:val="28"/>
        </w:rPr>
      </w:pPr>
      <w:r w:rsidRPr="00D919B0">
        <w:rPr>
          <w:sz w:val="28"/>
          <w:szCs w:val="28"/>
        </w:rPr>
        <w:t>сельского поселения</w:t>
      </w:r>
      <w:r w:rsidRPr="00D919B0">
        <w:rPr>
          <w:sz w:val="28"/>
          <w:szCs w:val="28"/>
        </w:rPr>
        <w:tab/>
      </w:r>
      <w:r w:rsidRPr="00D919B0">
        <w:rPr>
          <w:sz w:val="28"/>
          <w:szCs w:val="28"/>
        </w:rPr>
        <w:tab/>
      </w:r>
      <w:r w:rsidRPr="00D919B0">
        <w:rPr>
          <w:sz w:val="28"/>
          <w:szCs w:val="28"/>
        </w:rPr>
        <w:tab/>
      </w:r>
      <w:r w:rsidRPr="00D919B0">
        <w:rPr>
          <w:sz w:val="28"/>
          <w:szCs w:val="28"/>
        </w:rPr>
        <w:tab/>
      </w:r>
      <w:r w:rsidRPr="00D919B0">
        <w:rPr>
          <w:sz w:val="28"/>
          <w:szCs w:val="28"/>
        </w:rPr>
        <w:tab/>
      </w:r>
      <w:r w:rsidRPr="00D919B0">
        <w:rPr>
          <w:sz w:val="28"/>
          <w:szCs w:val="28"/>
        </w:rPr>
        <w:tab/>
      </w:r>
      <w:r w:rsidRPr="00D919B0">
        <w:rPr>
          <w:sz w:val="28"/>
          <w:szCs w:val="28"/>
        </w:rPr>
        <w:tab/>
      </w:r>
      <w:r w:rsidRPr="00D919B0">
        <w:rPr>
          <w:sz w:val="28"/>
          <w:szCs w:val="28"/>
        </w:rPr>
        <w:tab/>
      </w:r>
      <w:proofErr w:type="spellStart"/>
      <w:r w:rsidRPr="00D919B0">
        <w:rPr>
          <w:sz w:val="28"/>
          <w:szCs w:val="28"/>
        </w:rPr>
        <w:t>С.К.Кошман</w:t>
      </w:r>
      <w:proofErr w:type="spellEnd"/>
    </w:p>
    <w:p w:rsidR="000D5E58" w:rsidRDefault="000D5E58"/>
    <w:sectPr w:rsidR="000D5E58" w:rsidSect="002126EC">
      <w:headerReference w:type="default" r:id="rId8"/>
      <w:pgSz w:w="11906" w:h="16838"/>
      <w:pgMar w:top="426" w:right="566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792B" w:rsidRDefault="00E3792B">
      <w:r>
        <w:separator/>
      </w:r>
    </w:p>
  </w:endnote>
  <w:endnote w:type="continuationSeparator" w:id="0">
    <w:p w:rsidR="00E3792B" w:rsidRDefault="00E37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Lohit Hindi">
    <w:altName w:val="MS Gothic"/>
    <w:charset w:val="80"/>
    <w:family w:val="auto"/>
    <w:pitch w:val="variable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WenQuanYi Micro Hei">
    <w:altName w:val="MS Gothic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792B" w:rsidRDefault="00E3792B">
      <w:r>
        <w:separator/>
      </w:r>
    </w:p>
  </w:footnote>
  <w:footnote w:type="continuationSeparator" w:id="0">
    <w:p w:rsidR="00E3792B" w:rsidRDefault="00E379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6EC" w:rsidRDefault="00CB28B8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5C7F64">
      <w:rPr>
        <w:noProof/>
      </w:rPr>
      <w:t>2</w:t>
    </w:r>
    <w:r>
      <w:fldChar w:fldCharType="end"/>
    </w:r>
  </w:p>
  <w:p w:rsidR="002126EC" w:rsidRDefault="00E3792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820E5"/>
    <w:multiLevelType w:val="multilevel"/>
    <w:tmpl w:val="53D4548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92" w:hanging="2160"/>
      </w:pPr>
      <w:rPr>
        <w:rFonts w:hint="default"/>
      </w:rPr>
    </w:lvl>
  </w:abstractNum>
  <w:abstractNum w:abstractNumId="1" w15:restartNumberingAfterBreak="0">
    <w:nsid w:val="38C50D1C"/>
    <w:multiLevelType w:val="hybridMultilevel"/>
    <w:tmpl w:val="D166E7E0"/>
    <w:lvl w:ilvl="0" w:tplc="3B6E37B4">
      <w:start w:val="1"/>
      <w:numFmt w:val="decimal"/>
      <w:lvlText w:val="%1."/>
      <w:lvlJc w:val="left"/>
      <w:pPr>
        <w:ind w:left="644" w:hanging="360"/>
      </w:pPr>
      <w:rPr>
        <w:rFonts w:ascii="Liberation Serif" w:hAnsi="Liberation Serif" w:cs="Lohit Hindi" w:hint="default"/>
        <w:b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B1373FA"/>
    <w:multiLevelType w:val="multilevel"/>
    <w:tmpl w:val="232821D4"/>
    <w:lvl w:ilvl="0">
      <w:start w:val="1"/>
      <w:numFmt w:val="decimal"/>
      <w:lvlText w:val="%1."/>
      <w:lvlJc w:val="left"/>
      <w:pPr>
        <w:ind w:left="1204" w:hanging="495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Liberation Serif" w:hAnsi="Liberation Serif" w:cs="Lohit Hin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Liberation Serif" w:hAnsi="Liberation Serif" w:cs="Lohit Hin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ascii="Liberation Serif" w:hAnsi="Liberation Serif" w:cs="Lohit Hin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Liberation Serif" w:hAnsi="Liberation Serif" w:cs="Lohit Hin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ascii="Liberation Serif" w:hAnsi="Liberation Serif" w:cs="Lohit Hindi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ascii="Liberation Serif" w:hAnsi="Liberation Serif" w:cs="Lohit Hin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ascii="Liberation Serif" w:hAnsi="Liberation Serif" w:cs="Lohit Hindi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ascii="Liberation Serif" w:hAnsi="Liberation Serif" w:cs="Lohit Hindi" w:hint="default"/>
      </w:rPr>
    </w:lvl>
  </w:abstractNum>
  <w:abstractNum w:abstractNumId="3" w15:restartNumberingAfterBreak="0">
    <w:nsid w:val="6B1C6889"/>
    <w:multiLevelType w:val="multilevel"/>
    <w:tmpl w:val="53D4548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92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A27"/>
    <w:rsid w:val="000234B1"/>
    <w:rsid w:val="000A1764"/>
    <w:rsid w:val="000D5E58"/>
    <w:rsid w:val="00231431"/>
    <w:rsid w:val="00235483"/>
    <w:rsid w:val="00262308"/>
    <w:rsid w:val="00262787"/>
    <w:rsid w:val="003D47CB"/>
    <w:rsid w:val="00555679"/>
    <w:rsid w:val="00566BF1"/>
    <w:rsid w:val="00593489"/>
    <w:rsid w:val="005C7F64"/>
    <w:rsid w:val="00733ADB"/>
    <w:rsid w:val="00757FFE"/>
    <w:rsid w:val="008A4300"/>
    <w:rsid w:val="008B032D"/>
    <w:rsid w:val="008C30B0"/>
    <w:rsid w:val="008C7FD1"/>
    <w:rsid w:val="008F06AE"/>
    <w:rsid w:val="008F583B"/>
    <w:rsid w:val="00935389"/>
    <w:rsid w:val="00997369"/>
    <w:rsid w:val="009F7251"/>
    <w:rsid w:val="00A408A0"/>
    <w:rsid w:val="00A8723B"/>
    <w:rsid w:val="00AF408F"/>
    <w:rsid w:val="00CB28B8"/>
    <w:rsid w:val="00CD37AA"/>
    <w:rsid w:val="00DC1BCD"/>
    <w:rsid w:val="00E15D35"/>
    <w:rsid w:val="00E3792B"/>
    <w:rsid w:val="00E7590A"/>
    <w:rsid w:val="00E804C1"/>
    <w:rsid w:val="00EA74B6"/>
    <w:rsid w:val="00EE4372"/>
    <w:rsid w:val="00F94729"/>
    <w:rsid w:val="00FA3A27"/>
    <w:rsid w:val="00FC4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C09D99-3EC1-4942-8888-EA83C0605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FFE"/>
    <w:pPr>
      <w:widowControl w:val="0"/>
      <w:suppressAutoHyphens/>
      <w:spacing w:after="0" w:line="240" w:lineRule="auto"/>
    </w:pPr>
    <w:rPr>
      <w:rFonts w:ascii="Liberation Serif" w:eastAsia="WenQuanYi Micro Hei" w:hAnsi="Liberation Serif" w:cs="Lohit Hindi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9"/>
    <w:qFormat/>
    <w:rsid w:val="00CB28B8"/>
    <w:pPr>
      <w:widowControl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kern w:val="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B28B8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CB28B8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4">
    <w:name w:val="Верхний колонтитул Знак"/>
    <w:basedOn w:val="a0"/>
    <w:link w:val="a3"/>
    <w:uiPriority w:val="99"/>
    <w:rsid w:val="00CB28B8"/>
    <w:rPr>
      <w:rFonts w:ascii="Liberation Serif" w:eastAsia="WenQuanYi Micro Hei" w:hAnsi="Liberation Serif" w:cs="Mangal"/>
      <w:kern w:val="1"/>
      <w:sz w:val="24"/>
      <w:szCs w:val="21"/>
      <w:lang w:eastAsia="hi-IN" w:bidi="hi-IN"/>
    </w:rPr>
  </w:style>
  <w:style w:type="paragraph" w:customStyle="1" w:styleId="11">
    <w:name w:val="Обычный1"/>
    <w:rsid w:val="00CB28B8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E804C1"/>
    <w:pPr>
      <w:ind w:left="720"/>
      <w:contextualSpacing/>
    </w:pPr>
    <w:rPr>
      <w:rFonts w:cs="Mangal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8F583B"/>
    <w:rPr>
      <w:rFonts w:ascii="Segoe UI" w:hAnsi="Segoe UI" w:cs="Mangal"/>
      <w:sz w:val="18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583B"/>
    <w:rPr>
      <w:rFonts w:ascii="Segoe UI" w:eastAsia="WenQuanYi Micro Hei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1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</dc:creator>
  <cp:keywords/>
  <dc:description/>
  <cp:lastModifiedBy>Замира</cp:lastModifiedBy>
  <cp:revision>4</cp:revision>
  <cp:lastPrinted>2018-10-17T05:26:00Z</cp:lastPrinted>
  <dcterms:created xsi:type="dcterms:W3CDTF">2018-10-17T11:45:00Z</dcterms:created>
  <dcterms:modified xsi:type="dcterms:W3CDTF">2018-10-26T12:24:00Z</dcterms:modified>
</cp:coreProperties>
</file>