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3A67EE" w:rsidRPr="00C05DE5" w:rsidRDefault="003A67EE" w:rsidP="003A67EE">
      <w:pPr>
        <w:spacing w:line="240" w:lineRule="auto"/>
        <w:rPr>
          <w:rFonts w:ascii="Times New Roman" w:hAnsi="Times New Roman" w:cs="Times New Roman"/>
          <w:b/>
          <w:bCs/>
          <w:spacing w:val="-2"/>
          <w:kern w:val="2"/>
          <w:sz w:val="28"/>
          <w:szCs w:val="28"/>
          <w:lang w:eastAsia="hi-IN" w:bidi="hi-IN"/>
        </w:rPr>
      </w:pPr>
      <w:bookmarkStart w:id="0" w:name="_Toc472352439"/>
      <w:r w:rsidRPr="00C05DE5">
        <w:rPr>
          <w:rFonts w:ascii="Times New Roman" w:hAnsi="Times New Roman" w:cs="Times New Roman"/>
          <w:noProof/>
        </w:rPr>
        <w:drawing>
          <wp:anchor distT="0" distB="0" distL="114300" distR="114300" simplePos="0" relativeHeight="251664384" behindDoc="0" locked="0" layoutInCell="1" allowOverlap="1" wp14:anchorId="5BE86898" wp14:editId="7E01762B">
            <wp:simplePos x="0" y="0"/>
            <wp:positionH relativeFrom="column">
              <wp:posOffset>2739390</wp:posOffset>
            </wp:positionH>
            <wp:positionV relativeFrom="paragraph">
              <wp:posOffset>-125730</wp:posOffset>
            </wp:positionV>
            <wp:extent cx="438150" cy="523875"/>
            <wp:effectExtent l="0" t="0" r="0" b="9525"/>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8150" cy="5238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3A67EE" w:rsidRPr="00C05DE5" w:rsidRDefault="003A67EE" w:rsidP="003A67EE">
      <w:pPr>
        <w:spacing w:line="240" w:lineRule="auto"/>
        <w:rPr>
          <w:rFonts w:ascii="Times New Roman" w:hAnsi="Times New Roman" w:cs="Times New Roman"/>
          <w:b/>
          <w:bCs/>
          <w:spacing w:val="-2"/>
          <w:kern w:val="2"/>
          <w:sz w:val="28"/>
          <w:szCs w:val="28"/>
          <w:lang w:eastAsia="hi-IN" w:bidi="hi-IN"/>
        </w:rPr>
      </w:pPr>
      <w:r w:rsidRPr="00C05DE5">
        <w:rPr>
          <w:rFonts w:ascii="Times New Roman" w:hAnsi="Times New Roman" w:cs="Times New Roman"/>
          <w:b/>
          <w:bCs/>
          <w:spacing w:val="-2"/>
          <w:kern w:val="2"/>
          <w:sz w:val="28"/>
          <w:szCs w:val="28"/>
          <w:lang w:eastAsia="hi-IN" w:bidi="hi-IN"/>
        </w:rPr>
        <w:t xml:space="preserve">                                                                                                       </w:t>
      </w:r>
    </w:p>
    <w:p w:rsidR="003A67EE" w:rsidRDefault="003A67EE" w:rsidP="003A67EE">
      <w:pPr>
        <w:shd w:val="clear" w:color="auto" w:fill="FFFFFF"/>
        <w:spacing w:line="240" w:lineRule="auto"/>
        <w:jc w:val="center"/>
        <w:rPr>
          <w:rFonts w:ascii="Times New Roman" w:hAnsi="Times New Roman" w:cs="Times New Roman"/>
          <w:b/>
          <w:bCs/>
          <w:spacing w:val="10"/>
          <w:kern w:val="2"/>
          <w:sz w:val="32"/>
          <w:szCs w:val="32"/>
          <w:lang w:eastAsia="hi-IN" w:bidi="hi-IN"/>
        </w:rPr>
      </w:pPr>
    </w:p>
    <w:p w:rsidR="003A67EE" w:rsidRPr="00C05DE5" w:rsidRDefault="003A67EE" w:rsidP="003A67EE">
      <w:pPr>
        <w:shd w:val="clear" w:color="auto" w:fill="FFFFFF"/>
        <w:spacing w:line="240" w:lineRule="auto"/>
        <w:jc w:val="center"/>
        <w:rPr>
          <w:rFonts w:ascii="Times New Roman" w:hAnsi="Times New Roman" w:cs="Times New Roman"/>
          <w:b/>
          <w:bCs/>
          <w:spacing w:val="10"/>
          <w:kern w:val="2"/>
          <w:sz w:val="32"/>
          <w:szCs w:val="32"/>
          <w:lang w:eastAsia="hi-IN" w:bidi="hi-IN"/>
        </w:rPr>
      </w:pPr>
      <w:r w:rsidRPr="00C05DE5">
        <w:rPr>
          <w:rFonts w:ascii="Times New Roman" w:hAnsi="Times New Roman" w:cs="Times New Roman"/>
          <w:b/>
          <w:bCs/>
          <w:spacing w:val="10"/>
          <w:kern w:val="2"/>
          <w:sz w:val="32"/>
          <w:szCs w:val="32"/>
          <w:lang w:eastAsia="hi-IN" w:bidi="hi-IN"/>
        </w:rPr>
        <w:t xml:space="preserve">СОВЕТ НОВОТИТАРОВСКОГО </w:t>
      </w:r>
    </w:p>
    <w:p w:rsidR="003A67EE" w:rsidRPr="00C05DE5" w:rsidRDefault="003A67EE" w:rsidP="003A67EE">
      <w:pPr>
        <w:shd w:val="clear" w:color="auto" w:fill="FFFFFF"/>
        <w:spacing w:line="240" w:lineRule="auto"/>
        <w:jc w:val="center"/>
        <w:rPr>
          <w:rFonts w:ascii="Times New Roman" w:hAnsi="Times New Roman" w:cs="Times New Roman"/>
          <w:b/>
          <w:bCs/>
          <w:spacing w:val="11"/>
          <w:kern w:val="2"/>
          <w:sz w:val="32"/>
          <w:szCs w:val="32"/>
          <w:lang w:eastAsia="hi-IN" w:bidi="hi-IN"/>
        </w:rPr>
      </w:pPr>
      <w:r w:rsidRPr="00C05DE5">
        <w:rPr>
          <w:rFonts w:ascii="Times New Roman" w:hAnsi="Times New Roman" w:cs="Times New Roman"/>
          <w:b/>
          <w:bCs/>
          <w:spacing w:val="10"/>
          <w:kern w:val="2"/>
          <w:sz w:val="32"/>
          <w:szCs w:val="32"/>
          <w:lang w:eastAsia="hi-IN" w:bidi="hi-IN"/>
        </w:rPr>
        <w:t xml:space="preserve">СЕЛЬСКОГО ПОСЕЛЕНИЯ </w:t>
      </w:r>
      <w:r w:rsidRPr="00C05DE5">
        <w:rPr>
          <w:rFonts w:ascii="Times New Roman" w:hAnsi="Times New Roman" w:cs="Times New Roman"/>
          <w:b/>
          <w:bCs/>
          <w:spacing w:val="11"/>
          <w:kern w:val="2"/>
          <w:sz w:val="32"/>
          <w:szCs w:val="32"/>
          <w:lang w:eastAsia="hi-IN" w:bidi="hi-IN"/>
        </w:rPr>
        <w:t>ДИНСКОГО РАЙОНА</w:t>
      </w:r>
    </w:p>
    <w:p w:rsidR="003A67EE" w:rsidRPr="00C05DE5" w:rsidRDefault="003A67EE" w:rsidP="003A67EE">
      <w:pPr>
        <w:spacing w:line="240" w:lineRule="auto"/>
        <w:jc w:val="center"/>
        <w:rPr>
          <w:rFonts w:ascii="Times New Roman" w:hAnsi="Times New Roman" w:cs="Times New Roman"/>
          <w:b/>
          <w:bCs/>
          <w:spacing w:val="-2"/>
          <w:kern w:val="2"/>
          <w:sz w:val="32"/>
          <w:szCs w:val="32"/>
          <w:lang w:eastAsia="hi-IN" w:bidi="hi-IN"/>
        </w:rPr>
      </w:pPr>
    </w:p>
    <w:p w:rsidR="003A67EE" w:rsidRPr="00C05DE5" w:rsidRDefault="003A67EE" w:rsidP="003A67EE">
      <w:pPr>
        <w:spacing w:line="240" w:lineRule="auto"/>
        <w:jc w:val="center"/>
        <w:rPr>
          <w:rFonts w:ascii="Times New Roman" w:hAnsi="Times New Roman" w:cs="Times New Roman"/>
          <w:b/>
          <w:bCs/>
          <w:spacing w:val="-2"/>
          <w:kern w:val="2"/>
          <w:sz w:val="32"/>
          <w:szCs w:val="32"/>
          <w:lang w:eastAsia="hi-IN" w:bidi="hi-IN"/>
        </w:rPr>
      </w:pPr>
      <w:r w:rsidRPr="00C05DE5">
        <w:rPr>
          <w:rFonts w:ascii="Times New Roman" w:hAnsi="Times New Roman" w:cs="Times New Roman"/>
          <w:b/>
          <w:bCs/>
          <w:spacing w:val="-2"/>
          <w:kern w:val="2"/>
          <w:sz w:val="32"/>
          <w:szCs w:val="32"/>
          <w:lang w:eastAsia="hi-IN" w:bidi="hi-IN"/>
        </w:rPr>
        <w:t>РЕШЕНИЕ</w:t>
      </w:r>
    </w:p>
    <w:p w:rsidR="003A67EE" w:rsidRPr="00C05DE5" w:rsidRDefault="003A67EE" w:rsidP="003A67EE">
      <w:pPr>
        <w:shd w:val="clear" w:color="auto" w:fill="FFFFFF"/>
        <w:tabs>
          <w:tab w:val="left" w:leader="underscore" w:pos="2688"/>
          <w:tab w:val="left" w:pos="6835"/>
          <w:tab w:val="left" w:leader="underscore" w:pos="8160"/>
        </w:tabs>
        <w:spacing w:line="240" w:lineRule="auto"/>
        <w:rPr>
          <w:rFonts w:ascii="Times New Roman" w:hAnsi="Times New Roman" w:cs="Times New Roman"/>
          <w:spacing w:val="-14"/>
          <w:kern w:val="2"/>
          <w:sz w:val="28"/>
          <w:szCs w:val="28"/>
          <w:lang w:eastAsia="hi-IN" w:bidi="hi-IN"/>
        </w:rPr>
      </w:pPr>
    </w:p>
    <w:p w:rsidR="003A67EE" w:rsidRPr="00C05DE5" w:rsidRDefault="003A67EE" w:rsidP="003A67EE">
      <w:pPr>
        <w:shd w:val="clear" w:color="auto" w:fill="FFFFFF"/>
        <w:tabs>
          <w:tab w:val="left" w:leader="underscore" w:pos="2688"/>
          <w:tab w:val="left" w:pos="7938"/>
        </w:tabs>
        <w:spacing w:line="240" w:lineRule="auto"/>
        <w:rPr>
          <w:rFonts w:ascii="Times New Roman" w:hAnsi="Times New Roman" w:cs="Times New Roman"/>
          <w:kern w:val="2"/>
          <w:sz w:val="28"/>
          <w:szCs w:val="28"/>
          <w:lang w:eastAsia="hi-IN" w:bidi="hi-IN"/>
        </w:rPr>
      </w:pPr>
      <w:r w:rsidRPr="00C05DE5">
        <w:rPr>
          <w:rFonts w:ascii="Times New Roman" w:hAnsi="Times New Roman" w:cs="Times New Roman"/>
          <w:spacing w:val="-14"/>
          <w:kern w:val="2"/>
          <w:sz w:val="28"/>
          <w:szCs w:val="28"/>
          <w:lang w:eastAsia="hi-IN" w:bidi="hi-IN"/>
        </w:rPr>
        <w:t xml:space="preserve">От </w:t>
      </w:r>
      <w:r>
        <w:rPr>
          <w:rFonts w:ascii="Times New Roman" w:hAnsi="Times New Roman" w:cs="Times New Roman"/>
          <w:spacing w:val="-14"/>
          <w:kern w:val="2"/>
          <w:sz w:val="28"/>
          <w:szCs w:val="28"/>
          <w:lang w:eastAsia="hi-IN" w:bidi="hi-IN"/>
        </w:rPr>
        <w:t>22.11</w:t>
      </w:r>
      <w:r w:rsidRPr="00C05DE5">
        <w:rPr>
          <w:rFonts w:ascii="Times New Roman" w:hAnsi="Times New Roman" w:cs="Times New Roman"/>
          <w:spacing w:val="-14"/>
          <w:kern w:val="2"/>
          <w:sz w:val="28"/>
          <w:szCs w:val="28"/>
          <w:lang w:eastAsia="hi-IN" w:bidi="hi-IN"/>
        </w:rPr>
        <w:t xml:space="preserve">.2017                                                                                                             </w:t>
      </w:r>
      <w:r w:rsidRPr="00C05DE5">
        <w:rPr>
          <w:rFonts w:ascii="Times New Roman" w:hAnsi="Times New Roman" w:cs="Times New Roman"/>
          <w:kern w:val="2"/>
          <w:sz w:val="28"/>
          <w:szCs w:val="28"/>
          <w:lang w:eastAsia="hi-IN" w:bidi="hi-IN"/>
        </w:rPr>
        <w:t>№ 1</w:t>
      </w:r>
      <w:r>
        <w:rPr>
          <w:rFonts w:ascii="Times New Roman" w:hAnsi="Times New Roman" w:cs="Times New Roman"/>
          <w:kern w:val="2"/>
          <w:sz w:val="28"/>
          <w:szCs w:val="28"/>
          <w:lang w:eastAsia="hi-IN" w:bidi="hi-IN"/>
        </w:rPr>
        <w:t>8</w:t>
      </w:r>
      <w:r>
        <w:rPr>
          <w:rFonts w:ascii="Times New Roman" w:hAnsi="Times New Roman" w:cs="Times New Roman"/>
          <w:kern w:val="2"/>
          <w:sz w:val="28"/>
          <w:szCs w:val="28"/>
          <w:lang w:eastAsia="hi-IN" w:bidi="hi-IN"/>
        </w:rPr>
        <w:t>1</w:t>
      </w:r>
      <w:r w:rsidRPr="00C05DE5">
        <w:rPr>
          <w:rFonts w:ascii="Times New Roman" w:hAnsi="Times New Roman" w:cs="Times New Roman"/>
          <w:kern w:val="2"/>
          <w:sz w:val="28"/>
          <w:szCs w:val="28"/>
          <w:lang w:eastAsia="hi-IN" w:bidi="hi-IN"/>
        </w:rPr>
        <w:t>-4</w:t>
      </w:r>
      <w:r>
        <w:rPr>
          <w:rFonts w:ascii="Times New Roman" w:hAnsi="Times New Roman" w:cs="Times New Roman"/>
          <w:kern w:val="2"/>
          <w:sz w:val="28"/>
          <w:szCs w:val="28"/>
          <w:lang w:eastAsia="hi-IN" w:bidi="hi-IN"/>
        </w:rPr>
        <w:t>4</w:t>
      </w:r>
      <w:r w:rsidRPr="00C05DE5">
        <w:rPr>
          <w:rFonts w:ascii="Times New Roman" w:hAnsi="Times New Roman" w:cs="Times New Roman"/>
          <w:kern w:val="2"/>
          <w:sz w:val="28"/>
          <w:szCs w:val="28"/>
          <w:lang w:eastAsia="hi-IN" w:bidi="hi-IN"/>
        </w:rPr>
        <w:t>/03</w:t>
      </w:r>
    </w:p>
    <w:p w:rsidR="003A67EE" w:rsidRPr="00C05DE5" w:rsidRDefault="003A67EE" w:rsidP="003A67EE">
      <w:pPr>
        <w:shd w:val="clear" w:color="auto" w:fill="FFFFFF"/>
        <w:spacing w:line="240" w:lineRule="auto"/>
        <w:jc w:val="center"/>
        <w:rPr>
          <w:rFonts w:ascii="Times New Roman" w:hAnsi="Times New Roman" w:cs="Times New Roman"/>
          <w:spacing w:val="-8"/>
          <w:kern w:val="2"/>
          <w:sz w:val="28"/>
          <w:szCs w:val="28"/>
          <w:lang w:eastAsia="hi-IN" w:bidi="hi-IN"/>
        </w:rPr>
      </w:pPr>
      <w:r w:rsidRPr="00C05DE5">
        <w:rPr>
          <w:rFonts w:ascii="Times New Roman" w:hAnsi="Times New Roman" w:cs="Times New Roman"/>
          <w:spacing w:val="-8"/>
          <w:kern w:val="2"/>
          <w:sz w:val="28"/>
          <w:szCs w:val="28"/>
          <w:lang w:eastAsia="hi-IN" w:bidi="hi-IN"/>
        </w:rPr>
        <w:t>станица Новотитаровская</w:t>
      </w:r>
    </w:p>
    <w:p w:rsidR="00BB02F1" w:rsidRDefault="00BB02F1" w:rsidP="00BB02F1">
      <w:pPr>
        <w:spacing w:line="240" w:lineRule="auto"/>
        <w:jc w:val="center"/>
        <w:rPr>
          <w:rFonts w:ascii="Times New Roman" w:eastAsia="Times New Roman" w:hAnsi="Times New Roman" w:cs="Times New Roman"/>
        </w:rPr>
      </w:pPr>
    </w:p>
    <w:p w:rsidR="00BB02F1" w:rsidRDefault="00BB02F1" w:rsidP="00BB02F1">
      <w:pPr>
        <w:spacing w:line="240" w:lineRule="auto"/>
        <w:jc w:val="center"/>
        <w:rPr>
          <w:rFonts w:ascii="Times New Roman" w:eastAsia="Times New Roman" w:hAnsi="Times New Roman" w:cs="Times New Roman"/>
        </w:rPr>
      </w:pPr>
    </w:p>
    <w:p w:rsidR="00BB02F1" w:rsidRDefault="00BB02F1" w:rsidP="00BB02F1">
      <w:pPr>
        <w:pStyle w:val="af5"/>
        <w:jc w:val="center"/>
        <w:rPr>
          <w:rFonts w:ascii="Times New Roman" w:hAnsi="Times New Roman"/>
          <w:b/>
          <w:sz w:val="28"/>
        </w:rPr>
      </w:pPr>
      <w:r>
        <w:rPr>
          <w:rFonts w:ascii="Times New Roman" w:hAnsi="Times New Roman"/>
          <w:b/>
          <w:sz w:val="28"/>
        </w:rPr>
        <w:t xml:space="preserve">О принятии проекта решения Совета </w:t>
      </w:r>
    </w:p>
    <w:p w:rsidR="00BB02F1" w:rsidRDefault="00BB02F1" w:rsidP="00BB02F1">
      <w:pPr>
        <w:pStyle w:val="af5"/>
        <w:jc w:val="center"/>
        <w:rPr>
          <w:rFonts w:ascii="Times New Roman" w:hAnsi="Times New Roman"/>
          <w:b/>
          <w:sz w:val="28"/>
        </w:rPr>
      </w:pPr>
      <w:r>
        <w:rPr>
          <w:rFonts w:ascii="Times New Roman" w:hAnsi="Times New Roman"/>
          <w:b/>
          <w:sz w:val="28"/>
        </w:rPr>
        <w:t xml:space="preserve">Новотитаровского сельского поселения Динского района  </w:t>
      </w:r>
    </w:p>
    <w:p w:rsidR="00BB02F1" w:rsidRDefault="00BB02F1" w:rsidP="00BB02F1">
      <w:pPr>
        <w:spacing w:line="240" w:lineRule="auto"/>
        <w:jc w:val="center"/>
        <w:rPr>
          <w:rFonts w:ascii="Times New Roman" w:eastAsia="Times New Roman" w:hAnsi="Times New Roman" w:cs="Times New Roman"/>
          <w:b/>
          <w:sz w:val="28"/>
        </w:rPr>
      </w:pPr>
      <w:r>
        <w:rPr>
          <w:rFonts w:ascii="Times New Roman" w:hAnsi="Times New Roman"/>
          <w:b/>
          <w:sz w:val="28"/>
        </w:rPr>
        <w:t>«</w:t>
      </w:r>
      <w:r>
        <w:rPr>
          <w:rFonts w:ascii="Times New Roman" w:hAnsi="Times New Roman"/>
          <w:b/>
          <w:sz w:val="28"/>
          <w:szCs w:val="28"/>
        </w:rPr>
        <w:t xml:space="preserve">Об утверждении Правил благоустройства и санитарного содержания территории </w:t>
      </w:r>
      <w:r>
        <w:rPr>
          <w:rFonts w:ascii="Times New Roman" w:hAnsi="Times New Roman"/>
          <w:b/>
          <w:sz w:val="28"/>
        </w:rPr>
        <w:t xml:space="preserve">Новотитаровского </w:t>
      </w:r>
      <w:r>
        <w:rPr>
          <w:rFonts w:ascii="Times New Roman" w:hAnsi="Times New Roman"/>
          <w:b/>
          <w:sz w:val="28"/>
          <w:szCs w:val="28"/>
        </w:rPr>
        <w:t>сельского поселения Динского района»</w:t>
      </w:r>
    </w:p>
    <w:p w:rsidR="00BB02F1" w:rsidRDefault="00BB02F1" w:rsidP="00BB02F1">
      <w:pPr>
        <w:spacing w:line="240" w:lineRule="auto"/>
        <w:jc w:val="center"/>
        <w:rPr>
          <w:rFonts w:ascii="Times New Roman" w:eastAsia="Times New Roman" w:hAnsi="Times New Roman" w:cs="Times New Roman"/>
          <w:b/>
          <w:sz w:val="32"/>
        </w:rPr>
      </w:pPr>
    </w:p>
    <w:p w:rsidR="00BB02F1" w:rsidRDefault="00BB02F1" w:rsidP="00BB02F1">
      <w:pPr>
        <w:spacing w:line="240" w:lineRule="auto"/>
        <w:ind w:firstLine="708"/>
        <w:jc w:val="both"/>
        <w:rPr>
          <w:rFonts w:ascii="Times New Roman" w:eastAsia="Times New Roman" w:hAnsi="Times New Roman" w:cs="Times New Roman"/>
          <w:sz w:val="28"/>
        </w:rPr>
      </w:pPr>
      <w:r>
        <w:rPr>
          <w:rFonts w:ascii="Times New Roman" w:eastAsia="Times New Roman" w:hAnsi="Times New Roman" w:cs="Times New Roman"/>
          <w:sz w:val="28"/>
        </w:rPr>
        <w:t xml:space="preserve">В соответствии с Федеральным законом </w:t>
      </w:r>
      <w:r>
        <w:rPr>
          <w:rFonts w:ascii="Times New Roman" w:eastAsia="Times New Roman" w:hAnsi="Times New Roman" w:cs="Times New Roman"/>
          <w:spacing w:val="-8"/>
          <w:sz w:val="28"/>
        </w:rPr>
        <w:t xml:space="preserve">от 06.10.2003 № 131–ФЗ «Об </w:t>
      </w:r>
      <w:r>
        <w:rPr>
          <w:rFonts w:ascii="Times New Roman" w:eastAsia="Times New Roman" w:hAnsi="Times New Roman" w:cs="Times New Roman"/>
          <w:sz w:val="28"/>
        </w:rPr>
        <w:t xml:space="preserve">общих принципах организации местного самоуправления в Российской Федерации», в соответствии с постановлением Правительства Российской Федерации от 10.02.2017 № 169 «Об утверждении Правил предоставления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современной городской среды», в рамках реализации на территории </w:t>
      </w:r>
      <w:r w:rsidRPr="001B7604">
        <w:rPr>
          <w:rFonts w:ascii="Times New Roman" w:eastAsia="Times New Roman" w:hAnsi="Times New Roman" w:cs="Times New Roman"/>
          <w:sz w:val="28"/>
        </w:rPr>
        <w:t>Новотитаровского</w:t>
      </w:r>
      <w:r>
        <w:rPr>
          <w:rFonts w:ascii="Times New Roman" w:eastAsia="Times New Roman" w:hAnsi="Times New Roman" w:cs="Times New Roman"/>
          <w:sz w:val="28"/>
        </w:rPr>
        <w:t xml:space="preserve"> сельского поселения Динского района приоритетного проекта «Формирование комфортной городской среды» в период 2018-2022 годов, руководствуясь Уставом </w:t>
      </w:r>
      <w:r w:rsidRPr="001B7604">
        <w:rPr>
          <w:rFonts w:ascii="Times New Roman" w:eastAsia="Times New Roman" w:hAnsi="Times New Roman" w:cs="Times New Roman"/>
          <w:sz w:val="28"/>
        </w:rPr>
        <w:t>Новотитаровского</w:t>
      </w:r>
      <w:r>
        <w:rPr>
          <w:rFonts w:ascii="Times New Roman" w:eastAsia="Times New Roman" w:hAnsi="Times New Roman" w:cs="Times New Roman"/>
          <w:sz w:val="28"/>
        </w:rPr>
        <w:t xml:space="preserve"> сельского поселения Динского района, Совет </w:t>
      </w:r>
      <w:r w:rsidRPr="001B7604">
        <w:rPr>
          <w:rFonts w:ascii="Times New Roman" w:eastAsia="Times New Roman" w:hAnsi="Times New Roman" w:cs="Times New Roman"/>
          <w:sz w:val="28"/>
        </w:rPr>
        <w:t>Новотитаровского</w:t>
      </w:r>
      <w:r>
        <w:rPr>
          <w:rFonts w:ascii="Times New Roman" w:eastAsia="Times New Roman" w:hAnsi="Times New Roman" w:cs="Times New Roman"/>
          <w:sz w:val="28"/>
        </w:rPr>
        <w:t xml:space="preserve"> сельского поселения Динского </w:t>
      </w:r>
      <w:proofErr w:type="gramStart"/>
      <w:r>
        <w:rPr>
          <w:rFonts w:ascii="Times New Roman" w:eastAsia="Times New Roman" w:hAnsi="Times New Roman" w:cs="Times New Roman"/>
          <w:sz w:val="28"/>
        </w:rPr>
        <w:t>района,  р</w:t>
      </w:r>
      <w:proofErr w:type="gramEnd"/>
      <w:r>
        <w:rPr>
          <w:rFonts w:ascii="Times New Roman" w:eastAsia="Times New Roman" w:hAnsi="Times New Roman" w:cs="Times New Roman"/>
          <w:sz w:val="28"/>
        </w:rPr>
        <w:t xml:space="preserve"> е ш и л:</w:t>
      </w:r>
    </w:p>
    <w:p w:rsidR="00BB02F1" w:rsidRDefault="00BB02F1" w:rsidP="00BB02F1">
      <w:pPr>
        <w:spacing w:line="240" w:lineRule="auto"/>
        <w:ind w:firstLine="708"/>
        <w:jc w:val="both"/>
        <w:rPr>
          <w:rFonts w:ascii="Times New Roman" w:eastAsia="Times New Roman" w:hAnsi="Times New Roman" w:cs="Times New Roman"/>
          <w:sz w:val="28"/>
        </w:rPr>
      </w:pPr>
      <w:r>
        <w:rPr>
          <w:rFonts w:ascii="Times New Roman" w:eastAsia="Times New Roman" w:hAnsi="Times New Roman" w:cs="Times New Roman"/>
          <w:sz w:val="28"/>
        </w:rPr>
        <w:t xml:space="preserve">1. Принять проект решения Совета </w:t>
      </w:r>
      <w:r w:rsidRPr="001B7604">
        <w:rPr>
          <w:rFonts w:ascii="Times New Roman" w:eastAsia="Times New Roman" w:hAnsi="Times New Roman" w:cs="Times New Roman"/>
          <w:sz w:val="28"/>
        </w:rPr>
        <w:t>Новотитаровского</w:t>
      </w:r>
      <w:r>
        <w:rPr>
          <w:rFonts w:ascii="Times New Roman" w:eastAsia="Times New Roman" w:hAnsi="Times New Roman" w:cs="Times New Roman"/>
          <w:sz w:val="28"/>
        </w:rPr>
        <w:t xml:space="preserve"> сельского поселения Динского района «Об утверждении Правил благоустройства и санитарного содержания территории </w:t>
      </w:r>
      <w:r w:rsidRPr="001B7604">
        <w:rPr>
          <w:rFonts w:ascii="Times New Roman" w:eastAsia="Times New Roman" w:hAnsi="Times New Roman" w:cs="Times New Roman"/>
          <w:sz w:val="28"/>
        </w:rPr>
        <w:t>Новотитаровского</w:t>
      </w:r>
      <w:r>
        <w:rPr>
          <w:rFonts w:ascii="Times New Roman" w:eastAsia="Times New Roman" w:hAnsi="Times New Roman" w:cs="Times New Roman"/>
          <w:sz w:val="28"/>
        </w:rPr>
        <w:t xml:space="preserve"> сельского поселения Динского района» за основу и вынести его на публичные слушания (прилагается).</w:t>
      </w:r>
    </w:p>
    <w:p w:rsidR="00BB02F1" w:rsidRDefault="00BB02F1" w:rsidP="00BB02F1">
      <w:pPr>
        <w:spacing w:line="240" w:lineRule="auto"/>
        <w:ind w:firstLine="708"/>
        <w:jc w:val="both"/>
        <w:rPr>
          <w:rFonts w:ascii="Times New Roman" w:eastAsia="Times New Roman" w:hAnsi="Times New Roman" w:cs="Times New Roman"/>
          <w:sz w:val="28"/>
        </w:rPr>
      </w:pPr>
      <w:r>
        <w:rPr>
          <w:rFonts w:ascii="Times New Roman" w:eastAsia="Times New Roman" w:hAnsi="Times New Roman" w:cs="Times New Roman"/>
          <w:sz w:val="28"/>
        </w:rPr>
        <w:t xml:space="preserve">2. Назначить публичные слушания по проекту решения Совета </w:t>
      </w:r>
      <w:r w:rsidRPr="001B7604">
        <w:rPr>
          <w:rFonts w:ascii="Times New Roman" w:eastAsia="Times New Roman" w:hAnsi="Times New Roman" w:cs="Times New Roman"/>
          <w:sz w:val="28"/>
        </w:rPr>
        <w:t>Новотитаровского</w:t>
      </w:r>
      <w:r>
        <w:rPr>
          <w:rFonts w:ascii="Times New Roman" w:eastAsia="Times New Roman" w:hAnsi="Times New Roman" w:cs="Times New Roman"/>
          <w:sz w:val="28"/>
        </w:rPr>
        <w:t xml:space="preserve"> сельского поселения Динского района «Об утверждении Правил благоустройства и санитарного содержания территории </w:t>
      </w:r>
      <w:r w:rsidRPr="001B7604">
        <w:rPr>
          <w:rFonts w:ascii="Times New Roman" w:eastAsia="Times New Roman" w:hAnsi="Times New Roman" w:cs="Times New Roman"/>
          <w:sz w:val="28"/>
        </w:rPr>
        <w:t>Новотитаровского</w:t>
      </w:r>
      <w:r>
        <w:rPr>
          <w:rFonts w:ascii="Times New Roman" w:eastAsia="Times New Roman" w:hAnsi="Times New Roman" w:cs="Times New Roman"/>
          <w:sz w:val="28"/>
        </w:rPr>
        <w:t xml:space="preserve"> сельского поселения Динского района».</w:t>
      </w:r>
    </w:p>
    <w:p w:rsidR="00BB02F1" w:rsidRDefault="00BB02F1" w:rsidP="00BB02F1">
      <w:pPr>
        <w:pStyle w:val="af5"/>
        <w:ind w:firstLine="708"/>
        <w:jc w:val="both"/>
        <w:rPr>
          <w:rFonts w:ascii="Times New Roman" w:hAnsi="Times New Roman"/>
          <w:sz w:val="28"/>
          <w:szCs w:val="28"/>
        </w:rPr>
      </w:pPr>
      <w:r w:rsidRPr="001B7604">
        <w:rPr>
          <w:rFonts w:ascii="Times New Roman" w:eastAsia="Times New Roman" w:hAnsi="Times New Roman" w:cs="Times New Roman"/>
          <w:sz w:val="28"/>
        </w:rPr>
        <w:t>3. Установить срок публичных слушаний по теме «</w:t>
      </w:r>
      <w:r>
        <w:rPr>
          <w:rFonts w:ascii="Times New Roman" w:eastAsia="Times New Roman" w:hAnsi="Times New Roman" w:cs="Times New Roman"/>
          <w:sz w:val="28"/>
        </w:rPr>
        <w:t xml:space="preserve">Об утверждении Правил благоустройства и санитарного содержания территории </w:t>
      </w:r>
      <w:r w:rsidRPr="001B7604">
        <w:rPr>
          <w:rFonts w:ascii="Times New Roman" w:eastAsia="Times New Roman" w:hAnsi="Times New Roman" w:cs="Times New Roman"/>
          <w:sz w:val="28"/>
        </w:rPr>
        <w:t>Новотитаровского</w:t>
      </w:r>
      <w:r>
        <w:rPr>
          <w:rFonts w:ascii="Times New Roman" w:eastAsia="Times New Roman" w:hAnsi="Times New Roman" w:cs="Times New Roman"/>
          <w:sz w:val="28"/>
        </w:rPr>
        <w:t xml:space="preserve"> сельского поселения Динского района</w:t>
      </w:r>
      <w:r w:rsidRPr="001B7604">
        <w:rPr>
          <w:rFonts w:ascii="Times New Roman" w:eastAsia="Times New Roman" w:hAnsi="Times New Roman" w:cs="Times New Roman"/>
          <w:sz w:val="28"/>
        </w:rPr>
        <w:t xml:space="preserve">» - </w:t>
      </w:r>
      <w:r>
        <w:rPr>
          <w:rFonts w:ascii="Times New Roman" w:hAnsi="Times New Roman"/>
          <w:sz w:val="28"/>
          <w:szCs w:val="28"/>
        </w:rPr>
        <w:t>15 дней после обнародования проекта решения.</w:t>
      </w:r>
    </w:p>
    <w:p w:rsidR="00BB02F1" w:rsidRPr="001B7604" w:rsidRDefault="00BB02F1" w:rsidP="00BB02F1">
      <w:pPr>
        <w:spacing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4</w:t>
      </w:r>
      <w:r w:rsidRPr="001B7604">
        <w:rPr>
          <w:rFonts w:ascii="Times New Roman" w:eastAsia="Times New Roman" w:hAnsi="Times New Roman" w:cs="Times New Roman"/>
          <w:sz w:val="28"/>
        </w:rPr>
        <w:t>. Создать оргкомитет по проведению публичных слушаний по теме</w:t>
      </w:r>
      <w:r>
        <w:rPr>
          <w:rFonts w:ascii="Times New Roman" w:eastAsia="Times New Roman" w:hAnsi="Times New Roman" w:cs="Times New Roman"/>
          <w:sz w:val="28"/>
        </w:rPr>
        <w:t xml:space="preserve">: </w:t>
      </w:r>
      <w:r w:rsidRPr="001B7604">
        <w:rPr>
          <w:rFonts w:ascii="Times New Roman" w:eastAsia="Times New Roman" w:hAnsi="Times New Roman" w:cs="Times New Roman"/>
          <w:sz w:val="28"/>
        </w:rPr>
        <w:t xml:space="preserve">«Рассмотрение проекта </w:t>
      </w:r>
      <w:r>
        <w:rPr>
          <w:rFonts w:ascii="Times New Roman" w:eastAsia="Times New Roman" w:hAnsi="Times New Roman" w:cs="Times New Roman"/>
          <w:sz w:val="28"/>
        </w:rPr>
        <w:t xml:space="preserve">«Об утверждении Правил благоустройства и санитарного содержания территории </w:t>
      </w:r>
      <w:r w:rsidRPr="001B7604">
        <w:rPr>
          <w:rFonts w:ascii="Times New Roman" w:eastAsia="Times New Roman" w:hAnsi="Times New Roman" w:cs="Times New Roman"/>
          <w:sz w:val="28"/>
        </w:rPr>
        <w:t>Новотитаровского</w:t>
      </w:r>
      <w:r>
        <w:rPr>
          <w:rFonts w:ascii="Times New Roman" w:eastAsia="Times New Roman" w:hAnsi="Times New Roman" w:cs="Times New Roman"/>
          <w:sz w:val="28"/>
        </w:rPr>
        <w:t xml:space="preserve"> сельского поселения Динского района</w:t>
      </w:r>
      <w:r w:rsidRPr="001B7604">
        <w:rPr>
          <w:rFonts w:ascii="Times New Roman" w:eastAsia="Times New Roman" w:hAnsi="Times New Roman" w:cs="Times New Roman"/>
          <w:sz w:val="28"/>
        </w:rPr>
        <w:t xml:space="preserve">» и утвердить его состав (приложение № </w:t>
      </w:r>
      <w:r>
        <w:rPr>
          <w:rFonts w:ascii="Times New Roman" w:eastAsia="Times New Roman" w:hAnsi="Times New Roman" w:cs="Times New Roman"/>
          <w:sz w:val="28"/>
        </w:rPr>
        <w:t>2</w:t>
      </w:r>
      <w:r w:rsidRPr="001B7604">
        <w:rPr>
          <w:rFonts w:ascii="Times New Roman" w:eastAsia="Times New Roman" w:hAnsi="Times New Roman" w:cs="Times New Roman"/>
          <w:sz w:val="28"/>
        </w:rPr>
        <w:t>).</w:t>
      </w:r>
    </w:p>
    <w:p w:rsidR="00BB02F1" w:rsidRPr="001B7604" w:rsidRDefault="00BB02F1" w:rsidP="00BB02F1">
      <w:pPr>
        <w:spacing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5</w:t>
      </w:r>
      <w:r w:rsidRPr="001B7604">
        <w:rPr>
          <w:rFonts w:ascii="Times New Roman" w:eastAsia="Times New Roman" w:hAnsi="Times New Roman" w:cs="Times New Roman"/>
          <w:sz w:val="28"/>
        </w:rPr>
        <w:t xml:space="preserve">. </w:t>
      </w:r>
      <w:r>
        <w:rPr>
          <w:rFonts w:ascii="Times New Roman" w:hAnsi="Times New Roman"/>
          <w:sz w:val="28"/>
          <w:szCs w:val="28"/>
        </w:rPr>
        <w:t>Установить, что учет предложений по проекту решения и участие граждан в его обсуждении осуществляется в соответствии с Положением о порядке организации и проведении публичных слушаний в Новотитаровском сельское поселение Динского района, утвержденным решением Совета Новотитаровского сельского поселения Динского района от 01.11.2006 № 52</w:t>
      </w:r>
      <w:r w:rsidRPr="001B7604">
        <w:rPr>
          <w:rFonts w:ascii="Times New Roman" w:eastAsia="Times New Roman" w:hAnsi="Times New Roman" w:cs="Times New Roman"/>
          <w:sz w:val="28"/>
        </w:rPr>
        <w:t>.</w:t>
      </w:r>
    </w:p>
    <w:p w:rsidR="00BB02F1" w:rsidRPr="001B7604" w:rsidRDefault="00BB02F1" w:rsidP="00BB02F1">
      <w:pPr>
        <w:spacing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6</w:t>
      </w:r>
      <w:r w:rsidRPr="001B7604">
        <w:rPr>
          <w:rFonts w:ascii="Times New Roman" w:eastAsia="Times New Roman" w:hAnsi="Times New Roman" w:cs="Times New Roman"/>
          <w:sz w:val="28"/>
        </w:rPr>
        <w:t xml:space="preserve">. </w:t>
      </w:r>
      <w:r w:rsidRPr="00C82B5D">
        <w:rPr>
          <w:rFonts w:ascii="Times New Roman" w:eastAsia="Times New Roman" w:hAnsi="Times New Roman" w:cs="Times New Roman"/>
          <w:sz w:val="28"/>
        </w:rPr>
        <w:t>Контроль за выполнением настоящего решения возложить на комиссию по земельным вопросам и градостроительству и вопросам собственности и ЖКХ</w:t>
      </w:r>
      <w:r>
        <w:rPr>
          <w:rFonts w:ascii="Times New Roman" w:eastAsia="Times New Roman" w:hAnsi="Times New Roman" w:cs="Times New Roman"/>
          <w:sz w:val="28"/>
        </w:rPr>
        <w:t xml:space="preserve"> (Никитенко А.С.)</w:t>
      </w:r>
      <w:r w:rsidRPr="00C82B5D">
        <w:rPr>
          <w:rFonts w:ascii="Times New Roman" w:eastAsia="Times New Roman" w:hAnsi="Times New Roman" w:cs="Times New Roman"/>
          <w:sz w:val="28"/>
        </w:rPr>
        <w:t xml:space="preserve"> и администрацию Новотитаровского сельского поселения Динского района</w:t>
      </w:r>
      <w:r>
        <w:rPr>
          <w:rFonts w:ascii="Times New Roman" w:eastAsia="Times New Roman" w:hAnsi="Times New Roman" w:cs="Times New Roman"/>
          <w:sz w:val="28"/>
        </w:rPr>
        <w:t xml:space="preserve"> (Кошман С.К.)</w:t>
      </w:r>
      <w:r w:rsidRPr="00C82B5D">
        <w:rPr>
          <w:rFonts w:ascii="Times New Roman" w:eastAsia="Times New Roman" w:hAnsi="Times New Roman" w:cs="Times New Roman"/>
          <w:sz w:val="28"/>
        </w:rPr>
        <w:t>.</w:t>
      </w:r>
    </w:p>
    <w:p w:rsidR="00BB02F1" w:rsidRDefault="00BB02F1" w:rsidP="007E37CC">
      <w:pPr>
        <w:widowControl w:val="0"/>
        <w:autoSpaceDE w:val="0"/>
        <w:autoSpaceDN w:val="0"/>
        <w:adjustRightInd w:val="0"/>
        <w:spacing w:line="240" w:lineRule="auto"/>
        <w:ind w:firstLine="567"/>
        <w:jc w:val="both"/>
        <w:rPr>
          <w:rFonts w:ascii="Times New Roman" w:eastAsia="Times New Roman" w:hAnsi="Times New Roman" w:cs="Times New Roman"/>
          <w:sz w:val="28"/>
        </w:rPr>
      </w:pPr>
      <w:r w:rsidRPr="001B7604">
        <w:rPr>
          <w:rFonts w:ascii="Times New Roman" w:eastAsia="Times New Roman" w:hAnsi="Times New Roman" w:cs="Times New Roman"/>
          <w:sz w:val="28"/>
        </w:rPr>
        <w:t xml:space="preserve">   </w:t>
      </w:r>
      <w:r>
        <w:rPr>
          <w:rFonts w:ascii="Times New Roman" w:eastAsia="Times New Roman" w:hAnsi="Times New Roman" w:cs="Times New Roman"/>
          <w:sz w:val="28"/>
        </w:rPr>
        <w:t>7</w:t>
      </w:r>
      <w:r w:rsidRPr="001B7604">
        <w:rPr>
          <w:rFonts w:ascii="Times New Roman" w:eastAsia="Times New Roman" w:hAnsi="Times New Roman" w:cs="Times New Roman"/>
          <w:sz w:val="28"/>
        </w:rPr>
        <w:t xml:space="preserve">. Администрации Новотитаровского сельского поселения Динского района обнародовать настоящее решение в установленном порядке и разместить его в сети «Интернет» на официальном сайте Новотитаровского сельского поселения Динского района </w:t>
      </w:r>
      <w:hyperlink r:id="rId9" w:history="1">
        <w:r w:rsidRPr="001B7604">
          <w:rPr>
            <w:rFonts w:ascii="Times New Roman" w:eastAsia="Times New Roman" w:hAnsi="Times New Roman" w:cs="Times New Roman"/>
            <w:sz w:val="28"/>
          </w:rPr>
          <w:t>http://www.novotitarovskaya.info</w:t>
        </w:r>
      </w:hyperlink>
      <w:r w:rsidRPr="001B7604">
        <w:rPr>
          <w:rFonts w:ascii="Times New Roman" w:eastAsia="Times New Roman" w:hAnsi="Times New Roman" w:cs="Times New Roman"/>
          <w:sz w:val="28"/>
        </w:rPr>
        <w:t>.</w:t>
      </w:r>
    </w:p>
    <w:p w:rsidR="007E37CC" w:rsidRPr="007E37CC" w:rsidRDefault="007E37CC" w:rsidP="007E37CC">
      <w:pPr>
        <w:widowControl w:val="0"/>
        <w:autoSpaceDE w:val="0"/>
        <w:autoSpaceDN w:val="0"/>
        <w:adjustRightInd w:val="0"/>
        <w:spacing w:line="240" w:lineRule="auto"/>
        <w:ind w:firstLine="567"/>
        <w:jc w:val="both"/>
        <w:rPr>
          <w:rFonts w:ascii="Times New Roman" w:eastAsia="Times New Roman" w:hAnsi="Times New Roman" w:cs="Times New Roman"/>
          <w:sz w:val="28"/>
        </w:rPr>
      </w:pPr>
      <w:r w:rsidRPr="007E37CC">
        <w:rPr>
          <w:rFonts w:ascii="Times New Roman" w:eastAsia="Times New Roman" w:hAnsi="Times New Roman" w:cs="Times New Roman"/>
          <w:sz w:val="28"/>
        </w:rPr>
        <w:t>9. Настоящее решение вступает в силу после его официального обнародования</w:t>
      </w:r>
      <w:r>
        <w:rPr>
          <w:rFonts w:ascii="Times New Roman" w:eastAsia="Times New Roman" w:hAnsi="Times New Roman" w:cs="Times New Roman"/>
          <w:sz w:val="28"/>
        </w:rPr>
        <w:t>.</w:t>
      </w:r>
    </w:p>
    <w:p w:rsidR="00BB02F1" w:rsidRDefault="00BB02F1" w:rsidP="00BB02F1">
      <w:pPr>
        <w:tabs>
          <w:tab w:val="num" w:pos="0"/>
        </w:tabs>
        <w:spacing w:line="240" w:lineRule="auto"/>
        <w:jc w:val="both"/>
        <w:rPr>
          <w:rFonts w:ascii="Times New Roman" w:eastAsia="Times New Roman" w:hAnsi="Times New Roman" w:cs="Times New Roman"/>
          <w:sz w:val="28"/>
        </w:rPr>
      </w:pPr>
    </w:p>
    <w:p w:rsidR="00BB02F1" w:rsidRDefault="00BB02F1" w:rsidP="00BB02F1">
      <w:pPr>
        <w:tabs>
          <w:tab w:val="num" w:pos="0"/>
        </w:tabs>
        <w:spacing w:line="240" w:lineRule="auto"/>
        <w:jc w:val="both"/>
        <w:rPr>
          <w:rFonts w:ascii="Times New Roman" w:eastAsia="Times New Roman" w:hAnsi="Times New Roman" w:cs="Times New Roman"/>
          <w:sz w:val="28"/>
        </w:rPr>
      </w:pPr>
    </w:p>
    <w:p w:rsidR="00BB02F1" w:rsidRPr="001B7604" w:rsidRDefault="00BB02F1" w:rsidP="00BB02F1">
      <w:pPr>
        <w:tabs>
          <w:tab w:val="num" w:pos="0"/>
        </w:tabs>
        <w:spacing w:line="240" w:lineRule="auto"/>
        <w:jc w:val="both"/>
        <w:rPr>
          <w:rFonts w:ascii="Times New Roman" w:eastAsia="Times New Roman" w:hAnsi="Times New Roman" w:cs="Times New Roman"/>
          <w:sz w:val="28"/>
        </w:rPr>
      </w:pPr>
    </w:p>
    <w:p w:rsidR="00BB02F1" w:rsidRPr="001B7604" w:rsidRDefault="00BB02F1" w:rsidP="00BB02F1">
      <w:pPr>
        <w:tabs>
          <w:tab w:val="num" w:pos="0"/>
        </w:tabs>
        <w:spacing w:line="240" w:lineRule="auto"/>
        <w:jc w:val="both"/>
        <w:rPr>
          <w:rFonts w:ascii="Times New Roman" w:eastAsia="Times New Roman" w:hAnsi="Times New Roman" w:cs="Times New Roman"/>
          <w:sz w:val="28"/>
        </w:rPr>
      </w:pPr>
      <w:r w:rsidRPr="001B7604">
        <w:rPr>
          <w:rFonts w:ascii="Times New Roman" w:eastAsia="Times New Roman" w:hAnsi="Times New Roman" w:cs="Times New Roman"/>
          <w:sz w:val="28"/>
        </w:rPr>
        <w:t>Председатель Совета</w:t>
      </w:r>
    </w:p>
    <w:p w:rsidR="00BB02F1" w:rsidRPr="001B7604" w:rsidRDefault="00BB02F1" w:rsidP="00BB02F1">
      <w:pPr>
        <w:tabs>
          <w:tab w:val="num" w:pos="0"/>
        </w:tabs>
        <w:spacing w:line="240" w:lineRule="auto"/>
        <w:jc w:val="both"/>
        <w:rPr>
          <w:rFonts w:ascii="Times New Roman" w:eastAsia="Times New Roman" w:hAnsi="Times New Roman" w:cs="Times New Roman"/>
          <w:sz w:val="28"/>
        </w:rPr>
      </w:pPr>
      <w:r w:rsidRPr="001B7604">
        <w:rPr>
          <w:rFonts w:ascii="Times New Roman" w:eastAsia="Times New Roman" w:hAnsi="Times New Roman" w:cs="Times New Roman"/>
          <w:sz w:val="28"/>
        </w:rPr>
        <w:t>Новотитаровского сельского поселения                                              И.П. Бычек</w:t>
      </w:r>
    </w:p>
    <w:p w:rsidR="00BB02F1" w:rsidRDefault="00BB02F1" w:rsidP="00BB02F1">
      <w:pPr>
        <w:spacing w:line="240" w:lineRule="auto"/>
        <w:ind w:firstLine="708"/>
        <w:jc w:val="both"/>
        <w:rPr>
          <w:rFonts w:ascii="Times New Roman" w:eastAsia="Times New Roman" w:hAnsi="Times New Roman" w:cs="Times New Roman"/>
          <w:sz w:val="28"/>
        </w:rPr>
      </w:pPr>
    </w:p>
    <w:p w:rsidR="00BB02F1" w:rsidRDefault="00BB02F1" w:rsidP="00BB02F1">
      <w:pPr>
        <w:spacing w:line="240" w:lineRule="auto"/>
        <w:ind w:firstLine="708"/>
        <w:jc w:val="both"/>
        <w:rPr>
          <w:rFonts w:ascii="Times New Roman" w:eastAsia="Times New Roman" w:hAnsi="Times New Roman" w:cs="Times New Roman"/>
          <w:sz w:val="28"/>
        </w:rPr>
      </w:pPr>
    </w:p>
    <w:p w:rsidR="00BB02F1" w:rsidRDefault="00BB02F1" w:rsidP="00BB02F1">
      <w:pPr>
        <w:spacing w:line="240" w:lineRule="auto"/>
        <w:ind w:firstLine="708"/>
        <w:jc w:val="both"/>
        <w:rPr>
          <w:rFonts w:ascii="Times New Roman" w:eastAsia="Times New Roman" w:hAnsi="Times New Roman" w:cs="Times New Roman"/>
          <w:sz w:val="28"/>
        </w:rPr>
      </w:pPr>
    </w:p>
    <w:p w:rsidR="00BB02F1" w:rsidRPr="001B7604" w:rsidRDefault="00BB02F1" w:rsidP="00BB02F1">
      <w:pPr>
        <w:spacing w:line="240" w:lineRule="auto"/>
        <w:ind w:firstLine="851"/>
        <w:jc w:val="both"/>
        <w:rPr>
          <w:rFonts w:ascii="Times New Roman" w:eastAsia="Times New Roman" w:hAnsi="Times New Roman" w:cs="Times New Roman"/>
          <w:color w:val="FF0000"/>
          <w:sz w:val="28"/>
        </w:rPr>
      </w:pPr>
    </w:p>
    <w:p w:rsidR="00BB02F1" w:rsidRDefault="00BB02F1" w:rsidP="00BB02F1">
      <w:pPr>
        <w:spacing w:line="240" w:lineRule="auto"/>
        <w:ind w:firstLine="851"/>
        <w:jc w:val="both"/>
        <w:rPr>
          <w:rFonts w:ascii="Times New Roman" w:eastAsia="Times New Roman" w:hAnsi="Times New Roman" w:cs="Times New Roman"/>
          <w:sz w:val="28"/>
        </w:rPr>
      </w:pPr>
    </w:p>
    <w:p w:rsidR="00BB02F1" w:rsidRDefault="00BB02F1" w:rsidP="00BB02F1">
      <w:pPr>
        <w:spacing w:line="240" w:lineRule="auto"/>
        <w:ind w:firstLine="851"/>
        <w:jc w:val="both"/>
        <w:rPr>
          <w:rFonts w:ascii="Times New Roman" w:eastAsia="Times New Roman" w:hAnsi="Times New Roman" w:cs="Times New Roman"/>
          <w:sz w:val="28"/>
        </w:rPr>
      </w:pPr>
    </w:p>
    <w:p w:rsidR="00BB02F1" w:rsidRDefault="00BB02F1" w:rsidP="00BB02F1">
      <w:pPr>
        <w:spacing w:line="240" w:lineRule="auto"/>
        <w:ind w:firstLine="851"/>
        <w:jc w:val="both"/>
        <w:rPr>
          <w:rFonts w:ascii="Times New Roman" w:eastAsia="Times New Roman" w:hAnsi="Times New Roman" w:cs="Times New Roman"/>
          <w:sz w:val="28"/>
        </w:rPr>
      </w:pPr>
    </w:p>
    <w:p w:rsidR="00BB02F1" w:rsidRDefault="00BB02F1" w:rsidP="00BB02F1">
      <w:pPr>
        <w:spacing w:line="240" w:lineRule="auto"/>
        <w:ind w:firstLine="851"/>
        <w:jc w:val="both"/>
        <w:rPr>
          <w:rFonts w:ascii="Times New Roman" w:eastAsia="Times New Roman" w:hAnsi="Times New Roman" w:cs="Times New Roman"/>
          <w:sz w:val="28"/>
        </w:rPr>
      </w:pPr>
    </w:p>
    <w:p w:rsidR="00BB02F1" w:rsidRDefault="00BB02F1" w:rsidP="00BB02F1">
      <w:pPr>
        <w:spacing w:line="240" w:lineRule="auto"/>
        <w:ind w:firstLine="851"/>
        <w:jc w:val="both"/>
        <w:rPr>
          <w:rFonts w:ascii="Times New Roman" w:eastAsia="Times New Roman" w:hAnsi="Times New Roman" w:cs="Times New Roman"/>
          <w:sz w:val="28"/>
        </w:rPr>
      </w:pPr>
    </w:p>
    <w:p w:rsidR="00BB02F1" w:rsidRDefault="00BB02F1" w:rsidP="00BB02F1">
      <w:pPr>
        <w:spacing w:line="240" w:lineRule="auto"/>
        <w:ind w:firstLine="851"/>
        <w:jc w:val="both"/>
        <w:rPr>
          <w:rFonts w:ascii="Times New Roman" w:eastAsia="Times New Roman" w:hAnsi="Times New Roman" w:cs="Times New Roman"/>
          <w:sz w:val="28"/>
        </w:rPr>
      </w:pPr>
    </w:p>
    <w:p w:rsidR="00BB02F1" w:rsidRDefault="00BB02F1" w:rsidP="00BB02F1">
      <w:pPr>
        <w:spacing w:line="240" w:lineRule="auto"/>
        <w:ind w:firstLine="851"/>
        <w:jc w:val="both"/>
        <w:rPr>
          <w:rFonts w:ascii="Times New Roman" w:eastAsia="Times New Roman" w:hAnsi="Times New Roman" w:cs="Times New Roman"/>
          <w:sz w:val="28"/>
        </w:rPr>
      </w:pPr>
    </w:p>
    <w:p w:rsidR="00BB02F1" w:rsidRDefault="00BB02F1" w:rsidP="00BB02F1">
      <w:pPr>
        <w:spacing w:line="240" w:lineRule="auto"/>
        <w:ind w:firstLine="851"/>
        <w:jc w:val="both"/>
        <w:rPr>
          <w:rFonts w:ascii="Times New Roman" w:eastAsia="Times New Roman" w:hAnsi="Times New Roman" w:cs="Times New Roman"/>
          <w:sz w:val="28"/>
        </w:rPr>
      </w:pPr>
    </w:p>
    <w:p w:rsidR="00BB02F1" w:rsidRDefault="00BB02F1" w:rsidP="00BB02F1">
      <w:pPr>
        <w:spacing w:line="240" w:lineRule="auto"/>
        <w:ind w:firstLine="851"/>
        <w:jc w:val="both"/>
        <w:rPr>
          <w:rFonts w:ascii="Times New Roman" w:eastAsia="Times New Roman" w:hAnsi="Times New Roman" w:cs="Times New Roman"/>
          <w:sz w:val="28"/>
        </w:rPr>
      </w:pPr>
    </w:p>
    <w:p w:rsidR="00BB02F1" w:rsidRDefault="00BB02F1" w:rsidP="00BB02F1">
      <w:pPr>
        <w:spacing w:line="240" w:lineRule="auto"/>
        <w:ind w:firstLine="851"/>
        <w:jc w:val="both"/>
        <w:rPr>
          <w:rFonts w:ascii="Times New Roman" w:eastAsia="Times New Roman" w:hAnsi="Times New Roman" w:cs="Times New Roman"/>
          <w:sz w:val="28"/>
        </w:rPr>
      </w:pPr>
    </w:p>
    <w:p w:rsidR="00BB02F1" w:rsidRDefault="00BB02F1" w:rsidP="00BB02F1">
      <w:pPr>
        <w:spacing w:line="240" w:lineRule="auto"/>
        <w:ind w:firstLine="851"/>
        <w:jc w:val="both"/>
        <w:rPr>
          <w:rFonts w:ascii="Times New Roman" w:eastAsia="Times New Roman" w:hAnsi="Times New Roman" w:cs="Times New Roman"/>
          <w:sz w:val="28"/>
        </w:rPr>
      </w:pPr>
    </w:p>
    <w:p w:rsidR="003A67EE" w:rsidRDefault="003A67EE" w:rsidP="00BB02F1">
      <w:pPr>
        <w:spacing w:line="240" w:lineRule="auto"/>
        <w:ind w:firstLine="851"/>
        <w:jc w:val="both"/>
        <w:rPr>
          <w:rFonts w:ascii="Times New Roman" w:eastAsia="Times New Roman" w:hAnsi="Times New Roman" w:cs="Times New Roman"/>
          <w:sz w:val="28"/>
        </w:rPr>
      </w:pPr>
    </w:p>
    <w:p w:rsidR="003A67EE" w:rsidRDefault="003A67EE" w:rsidP="00BB02F1">
      <w:pPr>
        <w:spacing w:line="240" w:lineRule="auto"/>
        <w:ind w:firstLine="851"/>
        <w:jc w:val="both"/>
        <w:rPr>
          <w:rFonts w:ascii="Times New Roman" w:eastAsia="Times New Roman" w:hAnsi="Times New Roman" w:cs="Times New Roman"/>
          <w:sz w:val="28"/>
        </w:rPr>
      </w:pPr>
      <w:bookmarkStart w:id="1" w:name="_GoBack"/>
      <w:bookmarkEnd w:id="1"/>
    </w:p>
    <w:p w:rsidR="00BB02F1" w:rsidRDefault="00BB02F1" w:rsidP="00BB02F1">
      <w:pPr>
        <w:spacing w:line="240" w:lineRule="auto"/>
        <w:ind w:firstLine="851"/>
        <w:jc w:val="both"/>
        <w:rPr>
          <w:rFonts w:ascii="Times New Roman" w:eastAsia="Times New Roman" w:hAnsi="Times New Roman" w:cs="Times New Roman"/>
          <w:sz w:val="28"/>
        </w:rPr>
      </w:pPr>
    </w:p>
    <w:p w:rsidR="00BB02F1" w:rsidRDefault="00BB02F1" w:rsidP="00BB02F1">
      <w:pPr>
        <w:spacing w:line="240" w:lineRule="auto"/>
        <w:ind w:firstLine="851"/>
        <w:jc w:val="both"/>
        <w:rPr>
          <w:rFonts w:ascii="Times New Roman" w:eastAsia="Times New Roman" w:hAnsi="Times New Roman" w:cs="Times New Roman"/>
          <w:sz w:val="28"/>
        </w:rPr>
      </w:pPr>
    </w:p>
    <w:p w:rsidR="00BB02F1" w:rsidRDefault="00BB02F1" w:rsidP="00BB02F1">
      <w:pPr>
        <w:spacing w:line="240" w:lineRule="auto"/>
        <w:ind w:left="4820"/>
        <w:jc w:val="center"/>
        <w:rPr>
          <w:rFonts w:ascii="Times New Roman" w:eastAsia="Times New Roman" w:hAnsi="Times New Roman" w:cs="Times New Roman"/>
          <w:sz w:val="28"/>
        </w:rPr>
      </w:pPr>
    </w:p>
    <w:p w:rsidR="00BB02F1" w:rsidRPr="00D63E51" w:rsidRDefault="00BB02F1" w:rsidP="00BB02F1">
      <w:pPr>
        <w:tabs>
          <w:tab w:val="left" w:pos="4820"/>
        </w:tabs>
        <w:spacing w:line="240" w:lineRule="auto"/>
        <w:ind w:left="5954" w:right="-284" w:hanging="851"/>
        <w:rPr>
          <w:rFonts w:ascii="Times New Roman" w:hAnsi="Times New Roman"/>
          <w:sz w:val="28"/>
          <w:szCs w:val="28"/>
        </w:rPr>
      </w:pPr>
      <w:r w:rsidRPr="00D63E51">
        <w:rPr>
          <w:rFonts w:ascii="Times New Roman" w:hAnsi="Times New Roman"/>
          <w:sz w:val="28"/>
          <w:szCs w:val="28"/>
        </w:rPr>
        <w:lastRenderedPageBreak/>
        <w:t xml:space="preserve">ПРИЛОЖЕНИЕ № </w:t>
      </w:r>
      <w:r>
        <w:rPr>
          <w:rFonts w:ascii="Times New Roman" w:hAnsi="Times New Roman"/>
          <w:sz w:val="28"/>
          <w:szCs w:val="28"/>
        </w:rPr>
        <w:t>1</w:t>
      </w:r>
    </w:p>
    <w:p w:rsidR="00BB02F1" w:rsidRDefault="00BB02F1" w:rsidP="00BB02F1">
      <w:pPr>
        <w:spacing w:line="240" w:lineRule="auto"/>
        <w:ind w:left="5954" w:right="-284" w:hanging="851"/>
        <w:rPr>
          <w:rFonts w:ascii="Times New Roman" w:hAnsi="Times New Roman"/>
          <w:sz w:val="28"/>
          <w:szCs w:val="28"/>
        </w:rPr>
      </w:pPr>
      <w:r w:rsidRPr="00D63E51">
        <w:rPr>
          <w:rFonts w:ascii="Times New Roman" w:hAnsi="Times New Roman"/>
          <w:sz w:val="28"/>
          <w:szCs w:val="28"/>
        </w:rPr>
        <w:t xml:space="preserve">к решению Совета </w:t>
      </w:r>
    </w:p>
    <w:p w:rsidR="00BB02F1" w:rsidRPr="00D63E51" w:rsidRDefault="00BB02F1" w:rsidP="00BB02F1">
      <w:pPr>
        <w:spacing w:line="240" w:lineRule="auto"/>
        <w:ind w:left="5103" w:right="-284"/>
        <w:rPr>
          <w:rFonts w:ascii="Times New Roman" w:hAnsi="Times New Roman"/>
          <w:sz w:val="28"/>
          <w:szCs w:val="28"/>
        </w:rPr>
      </w:pPr>
      <w:r w:rsidRPr="00D63E51">
        <w:rPr>
          <w:rFonts w:ascii="Times New Roman" w:hAnsi="Times New Roman"/>
          <w:sz w:val="28"/>
          <w:szCs w:val="28"/>
        </w:rPr>
        <w:t>Новотитаровского</w:t>
      </w:r>
      <w:r>
        <w:rPr>
          <w:rFonts w:ascii="Times New Roman" w:hAnsi="Times New Roman"/>
          <w:sz w:val="28"/>
          <w:szCs w:val="28"/>
        </w:rPr>
        <w:t xml:space="preserve"> </w:t>
      </w:r>
      <w:r w:rsidRPr="00D63E51">
        <w:rPr>
          <w:rFonts w:ascii="Times New Roman" w:hAnsi="Times New Roman"/>
          <w:sz w:val="28"/>
          <w:szCs w:val="28"/>
        </w:rPr>
        <w:t>сельского поселения Динского района</w:t>
      </w:r>
    </w:p>
    <w:p w:rsidR="00BB02F1" w:rsidRDefault="00BB02F1" w:rsidP="00BB02F1">
      <w:pPr>
        <w:spacing w:line="240" w:lineRule="auto"/>
        <w:ind w:left="4820"/>
        <w:rPr>
          <w:rFonts w:ascii="Times New Roman" w:eastAsia="Times New Roman" w:hAnsi="Times New Roman" w:cs="Times New Roman"/>
          <w:sz w:val="28"/>
        </w:rPr>
      </w:pPr>
      <w:r>
        <w:rPr>
          <w:rFonts w:ascii="Times New Roman" w:hAnsi="Times New Roman"/>
          <w:sz w:val="28"/>
          <w:szCs w:val="28"/>
        </w:rPr>
        <w:t xml:space="preserve">    </w:t>
      </w:r>
      <w:r w:rsidRPr="00D63E51">
        <w:rPr>
          <w:rFonts w:ascii="Times New Roman" w:hAnsi="Times New Roman"/>
          <w:sz w:val="28"/>
          <w:szCs w:val="28"/>
        </w:rPr>
        <w:t xml:space="preserve">от </w:t>
      </w:r>
      <w:r>
        <w:rPr>
          <w:rFonts w:ascii="Times New Roman" w:hAnsi="Times New Roman"/>
          <w:sz w:val="28"/>
          <w:szCs w:val="28"/>
        </w:rPr>
        <w:t>«__</w:t>
      </w:r>
      <w:proofErr w:type="gramStart"/>
      <w:r>
        <w:rPr>
          <w:rFonts w:ascii="Times New Roman" w:hAnsi="Times New Roman"/>
          <w:sz w:val="28"/>
          <w:szCs w:val="28"/>
        </w:rPr>
        <w:t>_»_</w:t>
      </w:r>
      <w:proofErr w:type="gramEnd"/>
      <w:r>
        <w:rPr>
          <w:rFonts w:ascii="Times New Roman" w:hAnsi="Times New Roman"/>
          <w:sz w:val="28"/>
          <w:szCs w:val="28"/>
        </w:rPr>
        <w:t xml:space="preserve">__2017 </w:t>
      </w:r>
      <w:r w:rsidRPr="00D63E51">
        <w:rPr>
          <w:rFonts w:ascii="Times New Roman" w:hAnsi="Times New Roman"/>
          <w:sz w:val="28"/>
          <w:szCs w:val="28"/>
        </w:rPr>
        <w:t xml:space="preserve"> №  </w:t>
      </w:r>
      <w:r>
        <w:rPr>
          <w:rFonts w:ascii="Times New Roman" w:hAnsi="Times New Roman"/>
          <w:sz w:val="28"/>
          <w:szCs w:val="28"/>
        </w:rPr>
        <w:t>_____</w:t>
      </w:r>
    </w:p>
    <w:p w:rsidR="00BB02F1" w:rsidRDefault="00BB02F1" w:rsidP="00BB02F1">
      <w:pPr>
        <w:spacing w:line="240" w:lineRule="auto"/>
        <w:ind w:left="4820"/>
        <w:jc w:val="center"/>
        <w:rPr>
          <w:rFonts w:ascii="Times New Roman" w:eastAsia="Times New Roman" w:hAnsi="Times New Roman" w:cs="Times New Roman"/>
          <w:sz w:val="28"/>
        </w:rPr>
      </w:pPr>
    </w:p>
    <w:p w:rsidR="00BB02F1" w:rsidRDefault="00BB02F1" w:rsidP="00BB02F1">
      <w:pPr>
        <w:spacing w:line="240" w:lineRule="auto"/>
        <w:rPr>
          <w:rFonts w:ascii="Times New Roman" w:eastAsia="Times New Roman" w:hAnsi="Times New Roman" w:cs="Times New Roman"/>
          <w:sz w:val="28"/>
        </w:rPr>
      </w:pPr>
    </w:p>
    <w:p w:rsidR="00BB02F1" w:rsidRDefault="00BB02F1" w:rsidP="00BB02F1">
      <w:pPr>
        <w:spacing w:line="240" w:lineRule="auto"/>
        <w:jc w:val="cente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662336" behindDoc="0" locked="0" layoutInCell="1" allowOverlap="1" wp14:anchorId="42A9BFA7" wp14:editId="052A4AB4">
            <wp:simplePos x="0" y="0"/>
            <wp:positionH relativeFrom="column">
              <wp:posOffset>2752725</wp:posOffset>
            </wp:positionH>
            <wp:positionV relativeFrom="paragraph">
              <wp:posOffset>156210</wp:posOffset>
            </wp:positionV>
            <wp:extent cx="438150" cy="523875"/>
            <wp:effectExtent l="0" t="0" r="0" b="9525"/>
            <wp:wrapSquare wrapText="bothSides"/>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8150" cy="5238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BB02F1" w:rsidRDefault="00BB02F1" w:rsidP="00BB02F1">
      <w:pPr>
        <w:spacing w:line="240" w:lineRule="auto"/>
        <w:jc w:val="center"/>
        <w:rPr>
          <w:rFonts w:ascii="Times New Roman" w:hAnsi="Times New Roman" w:cs="Times New Roman"/>
          <w:b/>
          <w:sz w:val="28"/>
          <w:szCs w:val="28"/>
        </w:rPr>
      </w:pPr>
    </w:p>
    <w:p w:rsidR="00BB02F1" w:rsidRDefault="00BB02F1" w:rsidP="00BB02F1">
      <w:pPr>
        <w:spacing w:line="240" w:lineRule="auto"/>
        <w:jc w:val="center"/>
        <w:rPr>
          <w:rFonts w:ascii="Times New Roman" w:hAnsi="Times New Roman" w:cs="Times New Roman"/>
          <w:b/>
          <w:sz w:val="28"/>
          <w:szCs w:val="28"/>
        </w:rPr>
      </w:pPr>
    </w:p>
    <w:p w:rsidR="00BB02F1" w:rsidRPr="00EF44B1" w:rsidRDefault="00BB02F1" w:rsidP="00BB02F1">
      <w:pPr>
        <w:shd w:val="clear" w:color="auto" w:fill="FFFFFF" w:themeFill="background1"/>
        <w:spacing w:line="240" w:lineRule="auto"/>
        <w:jc w:val="center"/>
        <w:rPr>
          <w:rFonts w:ascii="Times New Roman" w:hAnsi="Times New Roman" w:cs="Times New Roman"/>
          <w:b/>
          <w:color w:val="000000" w:themeColor="text1"/>
          <w:sz w:val="28"/>
          <w:szCs w:val="28"/>
        </w:rPr>
      </w:pPr>
    </w:p>
    <w:p w:rsidR="00BB02F1" w:rsidRPr="000C452C" w:rsidRDefault="00BB02F1" w:rsidP="00BB02F1">
      <w:pPr>
        <w:shd w:val="clear" w:color="auto" w:fill="FFFFFF"/>
        <w:jc w:val="center"/>
        <w:rPr>
          <w:rFonts w:ascii="Times New Roman" w:hAnsi="Times New Roman"/>
          <w:b/>
          <w:bCs/>
          <w:spacing w:val="10"/>
          <w:sz w:val="34"/>
          <w:szCs w:val="34"/>
          <w:lang w:eastAsia="hi-IN" w:bidi="hi-IN"/>
        </w:rPr>
      </w:pPr>
      <w:r w:rsidRPr="000C452C">
        <w:rPr>
          <w:rFonts w:ascii="Times New Roman" w:hAnsi="Times New Roman"/>
          <w:b/>
          <w:bCs/>
          <w:spacing w:val="10"/>
          <w:sz w:val="34"/>
          <w:szCs w:val="34"/>
          <w:lang w:eastAsia="hi-IN" w:bidi="hi-IN"/>
        </w:rPr>
        <w:t>СОВЕТ НОВОТИТАРОВСКОГО</w:t>
      </w:r>
    </w:p>
    <w:p w:rsidR="00BB02F1" w:rsidRPr="000C452C" w:rsidRDefault="00BB02F1" w:rsidP="00BB02F1">
      <w:pPr>
        <w:shd w:val="clear" w:color="auto" w:fill="FFFFFF"/>
        <w:jc w:val="center"/>
        <w:rPr>
          <w:rFonts w:ascii="Times New Roman" w:hAnsi="Times New Roman"/>
          <w:b/>
          <w:bCs/>
          <w:spacing w:val="11"/>
          <w:sz w:val="34"/>
          <w:szCs w:val="34"/>
          <w:lang w:eastAsia="hi-IN" w:bidi="hi-IN"/>
        </w:rPr>
      </w:pPr>
      <w:r w:rsidRPr="000C452C">
        <w:rPr>
          <w:rFonts w:ascii="Times New Roman" w:hAnsi="Times New Roman"/>
          <w:b/>
          <w:bCs/>
          <w:spacing w:val="10"/>
          <w:sz w:val="34"/>
          <w:szCs w:val="34"/>
          <w:lang w:eastAsia="hi-IN" w:bidi="hi-IN"/>
        </w:rPr>
        <w:t xml:space="preserve">СЕЛЬСКОГО ПОСЕЛЕНИЯ </w:t>
      </w:r>
      <w:r w:rsidRPr="000C452C">
        <w:rPr>
          <w:rFonts w:ascii="Times New Roman" w:hAnsi="Times New Roman"/>
          <w:b/>
          <w:bCs/>
          <w:spacing w:val="11"/>
          <w:sz w:val="34"/>
          <w:szCs w:val="34"/>
          <w:lang w:eastAsia="hi-IN" w:bidi="hi-IN"/>
        </w:rPr>
        <w:t>ДИНСКОГО РАЙОНА</w:t>
      </w:r>
    </w:p>
    <w:p w:rsidR="00BB02F1" w:rsidRPr="000C452C" w:rsidRDefault="00BB02F1" w:rsidP="00BB02F1">
      <w:pPr>
        <w:shd w:val="clear" w:color="auto" w:fill="FFFFFF" w:themeFill="background1"/>
        <w:jc w:val="center"/>
        <w:rPr>
          <w:rFonts w:ascii="Times New Roman" w:hAnsi="Times New Roman"/>
          <w:b/>
          <w:bCs/>
          <w:spacing w:val="-2"/>
          <w:sz w:val="34"/>
          <w:szCs w:val="34"/>
          <w:lang w:eastAsia="hi-IN" w:bidi="hi-IN"/>
        </w:rPr>
      </w:pPr>
      <w:r w:rsidRPr="000C452C">
        <w:rPr>
          <w:rFonts w:ascii="Times New Roman" w:hAnsi="Times New Roman"/>
          <w:b/>
          <w:bCs/>
          <w:spacing w:val="-2"/>
          <w:sz w:val="34"/>
          <w:szCs w:val="34"/>
          <w:lang w:eastAsia="hi-IN" w:bidi="hi-IN"/>
        </w:rPr>
        <w:t>РЕШЕНИЕ</w:t>
      </w:r>
    </w:p>
    <w:p w:rsidR="00BB02F1" w:rsidRPr="000C452C" w:rsidRDefault="00BB02F1" w:rsidP="00BB02F1">
      <w:pPr>
        <w:shd w:val="clear" w:color="auto" w:fill="FFFFFF"/>
        <w:tabs>
          <w:tab w:val="left" w:leader="underscore" w:pos="2688"/>
          <w:tab w:val="left" w:pos="6835"/>
          <w:tab w:val="left" w:leader="underscore" w:pos="8160"/>
        </w:tabs>
        <w:jc w:val="center"/>
        <w:rPr>
          <w:rFonts w:ascii="Times New Roman" w:hAnsi="Times New Roman"/>
          <w:spacing w:val="-14"/>
          <w:sz w:val="28"/>
          <w:szCs w:val="28"/>
          <w:lang w:eastAsia="hi-IN" w:bidi="hi-IN"/>
        </w:rPr>
      </w:pPr>
    </w:p>
    <w:p w:rsidR="00BB02F1" w:rsidRPr="000C452C" w:rsidRDefault="00BB02F1" w:rsidP="00BB02F1">
      <w:pPr>
        <w:shd w:val="clear" w:color="auto" w:fill="FFFFFF"/>
        <w:tabs>
          <w:tab w:val="left" w:leader="underscore" w:pos="2688"/>
          <w:tab w:val="left" w:pos="7938"/>
        </w:tabs>
        <w:jc w:val="center"/>
        <w:rPr>
          <w:rFonts w:ascii="Times New Roman" w:hAnsi="Times New Roman"/>
          <w:sz w:val="28"/>
          <w:szCs w:val="28"/>
          <w:lang w:eastAsia="hi-IN" w:bidi="hi-IN"/>
        </w:rPr>
      </w:pPr>
      <w:r w:rsidRPr="000C452C">
        <w:rPr>
          <w:rFonts w:ascii="Times New Roman" w:hAnsi="Times New Roman"/>
          <w:spacing w:val="-14"/>
          <w:sz w:val="28"/>
          <w:szCs w:val="28"/>
          <w:lang w:eastAsia="hi-IN" w:bidi="hi-IN"/>
        </w:rPr>
        <w:t xml:space="preserve">от   </w:t>
      </w:r>
      <w:r>
        <w:rPr>
          <w:rFonts w:ascii="Times New Roman" w:hAnsi="Times New Roman"/>
          <w:spacing w:val="-14"/>
          <w:sz w:val="28"/>
          <w:szCs w:val="28"/>
          <w:lang w:eastAsia="hi-IN" w:bidi="hi-IN"/>
        </w:rPr>
        <w:t>_______</w:t>
      </w:r>
      <w:r w:rsidRPr="000C452C">
        <w:rPr>
          <w:rFonts w:ascii="Times New Roman" w:hAnsi="Times New Roman"/>
          <w:spacing w:val="-14"/>
          <w:sz w:val="28"/>
          <w:szCs w:val="28"/>
          <w:lang w:eastAsia="hi-IN" w:bidi="hi-IN"/>
        </w:rPr>
        <w:t xml:space="preserve">                     </w:t>
      </w:r>
      <w:r>
        <w:rPr>
          <w:rFonts w:ascii="Times New Roman" w:hAnsi="Times New Roman"/>
          <w:spacing w:val="-14"/>
          <w:sz w:val="28"/>
          <w:szCs w:val="28"/>
          <w:lang w:eastAsia="hi-IN" w:bidi="hi-IN"/>
        </w:rPr>
        <w:t xml:space="preserve">                                       </w:t>
      </w:r>
      <w:r w:rsidRPr="000C452C">
        <w:rPr>
          <w:rFonts w:ascii="Times New Roman" w:hAnsi="Times New Roman"/>
          <w:spacing w:val="-14"/>
          <w:sz w:val="28"/>
          <w:szCs w:val="28"/>
          <w:lang w:eastAsia="hi-IN" w:bidi="hi-IN"/>
        </w:rPr>
        <w:t xml:space="preserve">                                                     </w:t>
      </w:r>
      <w:r w:rsidRPr="000C452C">
        <w:rPr>
          <w:rFonts w:ascii="Times New Roman" w:hAnsi="Times New Roman"/>
          <w:sz w:val="28"/>
          <w:szCs w:val="28"/>
          <w:lang w:eastAsia="hi-IN" w:bidi="hi-IN"/>
        </w:rPr>
        <w:t xml:space="preserve">№ </w:t>
      </w:r>
      <w:r>
        <w:rPr>
          <w:rFonts w:ascii="Times New Roman" w:hAnsi="Times New Roman"/>
          <w:sz w:val="28"/>
          <w:szCs w:val="28"/>
          <w:lang w:eastAsia="hi-IN" w:bidi="hi-IN"/>
        </w:rPr>
        <w:t>__________</w:t>
      </w:r>
    </w:p>
    <w:p w:rsidR="00BB02F1" w:rsidRPr="000C452C" w:rsidRDefault="00BB02F1" w:rsidP="00BB02F1">
      <w:pPr>
        <w:shd w:val="clear" w:color="auto" w:fill="FFFFFF"/>
        <w:jc w:val="center"/>
        <w:rPr>
          <w:rFonts w:ascii="Times New Roman" w:hAnsi="Times New Roman"/>
          <w:spacing w:val="-8"/>
          <w:sz w:val="28"/>
          <w:szCs w:val="28"/>
          <w:lang w:eastAsia="hi-IN" w:bidi="hi-IN"/>
        </w:rPr>
      </w:pPr>
      <w:r w:rsidRPr="000C452C">
        <w:rPr>
          <w:rFonts w:ascii="Times New Roman" w:hAnsi="Times New Roman"/>
          <w:spacing w:val="-8"/>
          <w:sz w:val="28"/>
          <w:szCs w:val="28"/>
          <w:lang w:eastAsia="hi-IN" w:bidi="hi-IN"/>
        </w:rPr>
        <w:t>станица Новотитаровская</w:t>
      </w:r>
    </w:p>
    <w:p w:rsidR="00BB02F1" w:rsidRDefault="00BB02F1" w:rsidP="00BB02F1">
      <w:pPr>
        <w:spacing w:line="240" w:lineRule="auto"/>
        <w:jc w:val="center"/>
        <w:rPr>
          <w:rFonts w:ascii="Times New Roman" w:eastAsia="Times New Roman" w:hAnsi="Times New Roman" w:cs="Times New Roman"/>
        </w:rPr>
      </w:pPr>
    </w:p>
    <w:p w:rsidR="00BB02F1" w:rsidRDefault="00BB02F1" w:rsidP="00BB02F1">
      <w:pPr>
        <w:spacing w:line="240" w:lineRule="auto"/>
        <w:jc w:val="center"/>
        <w:rPr>
          <w:rFonts w:ascii="Times New Roman" w:eastAsia="Times New Roman" w:hAnsi="Times New Roman" w:cs="Times New Roman"/>
        </w:rPr>
      </w:pPr>
    </w:p>
    <w:p w:rsidR="00BB02F1" w:rsidRDefault="00BB02F1" w:rsidP="00BB02F1">
      <w:pPr>
        <w:spacing w:line="240" w:lineRule="auto"/>
        <w:jc w:val="center"/>
        <w:rPr>
          <w:rFonts w:ascii="Times New Roman" w:eastAsia="Times New Roman" w:hAnsi="Times New Roman" w:cs="Times New Roman"/>
        </w:rPr>
      </w:pPr>
    </w:p>
    <w:p w:rsidR="00BB02F1" w:rsidRDefault="00BB02F1" w:rsidP="00BB02F1">
      <w:pPr>
        <w:spacing w:line="240" w:lineRule="auto"/>
        <w:jc w:val="center"/>
        <w:rPr>
          <w:rFonts w:ascii="Times New Roman" w:eastAsia="Times New Roman" w:hAnsi="Times New Roman" w:cs="Times New Roman"/>
          <w:b/>
          <w:sz w:val="28"/>
        </w:rPr>
      </w:pPr>
      <w:r>
        <w:rPr>
          <w:rFonts w:ascii="Times New Roman" w:hAnsi="Times New Roman"/>
          <w:b/>
          <w:sz w:val="28"/>
          <w:szCs w:val="28"/>
        </w:rPr>
        <w:t xml:space="preserve">Об утверждении Правил благоустройства и санитарного содержания территории </w:t>
      </w:r>
      <w:r>
        <w:rPr>
          <w:rFonts w:ascii="Times New Roman" w:hAnsi="Times New Roman"/>
          <w:b/>
          <w:sz w:val="28"/>
        </w:rPr>
        <w:t xml:space="preserve">Новотитаровского </w:t>
      </w:r>
      <w:r>
        <w:rPr>
          <w:rFonts w:ascii="Times New Roman" w:hAnsi="Times New Roman"/>
          <w:b/>
          <w:sz w:val="28"/>
          <w:szCs w:val="28"/>
        </w:rPr>
        <w:t>сельского поселения Динского района</w:t>
      </w:r>
    </w:p>
    <w:p w:rsidR="00BB02F1" w:rsidRDefault="00BB02F1" w:rsidP="00BB02F1">
      <w:pPr>
        <w:spacing w:line="240" w:lineRule="auto"/>
        <w:jc w:val="center"/>
        <w:rPr>
          <w:rFonts w:ascii="Times New Roman" w:eastAsia="Times New Roman" w:hAnsi="Times New Roman" w:cs="Times New Roman"/>
          <w:b/>
          <w:sz w:val="32"/>
        </w:rPr>
      </w:pPr>
    </w:p>
    <w:p w:rsidR="00BB02F1" w:rsidRDefault="00BB02F1" w:rsidP="00BB02F1">
      <w:pPr>
        <w:spacing w:line="240" w:lineRule="auto"/>
        <w:ind w:firstLine="708"/>
        <w:jc w:val="both"/>
        <w:rPr>
          <w:rFonts w:ascii="Times New Roman" w:eastAsia="Times New Roman" w:hAnsi="Times New Roman" w:cs="Times New Roman"/>
          <w:sz w:val="28"/>
        </w:rPr>
      </w:pPr>
      <w:r>
        <w:rPr>
          <w:rFonts w:ascii="Times New Roman" w:eastAsia="Times New Roman" w:hAnsi="Times New Roman" w:cs="Times New Roman"/>
          <w:sz w:val="28"/>
        </w:rPr>
        <w:t xml:space="preserve">В соответствии с Федеральным законом </w:t>
      </w:r>
      <w:r>
        <w:rPr>
          <w:rFonts w:ascii="Times New Roman" w:eastAsia="Times New Roman" w:hAnsi="Times New Roman" w:cs="Times New Roman"/>
          <w:spacing w:val="-8"/>
          <w:sz w:val="28"/>
        </w:rPr>
        <w:t xml:space="preserve">от 06.10.2003 № 131–ФЗ «Об </w:t>
      </w:r>
      <w:r>
        <w:rPr>
          <w:rFonts w:ascii="Times New Roman" w:eastAsia="Times New Roman" w:hAnsi="Times New Roman" w:cs="Times New Roman"/>
          <w:sz w:val="28"/>
        </w:rPr>
        <w:t xml:space="preserve">общих принципах организации местного самоуправления в Российской Федерации», в соответствии с постановлением Правительства Российской Федерации от 10.02.2017 № 169 «Об утверждении Правил предоставления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современной городской среды», в рамках реализации на территории </w:t>
      </w:r>
      <w:r w:rsidRPr="001B7604">
        <w:rPr>
          <w:rFonts w:ascii="Times New Roman" w:eastAsia="Times New Roman" w:hAnsi="Times New Roman" w:cs="Times New Roman"/>
          <w:sz w:val="28"/>
        </w:rPr>
        <w:t>Новотитаровского</w:t>
      </w:r>
      <w:r>
        <w:rPr>
          <w:rFonts w:ascii="Times New Roman" w:eastAsia="Times New Roman" w:hAnsi="Times New Roman" w:cs="Times New Roman"/>
          <w:sz w:val="28"/>
        </w:rPr>
        <w:t xml:space="preserve"> сельского поселения Динского района приоритетного проекта «Формирование комфортной городской среды» в период 2018-2022 годов, руководствуясь Уставом </w:t>
      </w:r>
      <w:r w:rsidRPr="001B7604">
        <w:rPr>
          <w:rFonts w:ascii="Times New Roman" w:eastAsia="Times New Roman" w:hAnsi="Times New Roman" w:cs="Times New Roman"/>
          <w:sz w:val="28"/>
        </w:rPr>
        <w:t>Новотитаровского</w:t>
      </w:r>
      <w:r>
        <w:rPr>
          <w:rFonts w:ascii="Times New Roman" w:eastAsia="Times New Roman" w:hAnsi="Times New Roman" w:cs="Times New Roman"/>
          <w:sz w:val="28"/>
        </w:rPr>
        <w:t xml:space="preserve"> сельского поселения Динского района, Совет </w:t>
      </w:r>
      <w:r w:rsidRPr="001B7604">
        <w:rPr>
          <w:rFonts w:ascii="Times New Roman" w:eastAsia="Times New Roman" w:hAnsi="Times New Roman" w:cs="Times New Roman"/>
          <w:sz w:val="28"/>
        </w:rPr>
        <w:t>Новотитаровского</w:t>
      </w:r>
      <w:r>
        <w:rPr>
          <w:rFonts w:ascii="Times New Roman" w:eastAsia="Times New Roman" w:hAnsi="Times New Roman" w:cs="Times New Roman"/>
          <w:sz w:val="28"/>
        </w:rPr>
        <w:t xml:space="preserve"> сельского поселения Динского района,  р е ш и л:</w:t>
      </w:r>
    </w:p>
    <w:p w:rsidR="00BB02F1" w:rsidRDefault="00BB02F1" w:rsidP="00BB02F1">
      <w:pPr>
        <w:spacing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1. Принять Правила благоустройства и санитарного содержания территории </w:t>
      </w:r>
      <w:r w:rsidRPr="001B7604">
        <w:rPr>
          <w:rFonts w:ascii="Times New Roman" w:eastAsia="Times New Roman" w:hAnsi="Times New Roman" w:cs="Times New Roman"/>
          <w:sz w:val="28"/>
        </w:rPr>
        <w:t>Новотитаровского</w:t>
      </w:r>
      <w:r>
        <w:rPr>
          <w:rFonts w:ascii="Times New Roman" w:eastAsia="Times New Roman" w:hAnsi="Times New Roman" w:cs="Times New Roman"/>
          <w:sz w:val="28"/>
        </w:rPr>
        <w:t xml:space="preserve"> сельского поселения Динского района (прилагается).</w:t>
      </w:r>
    </w:p>
    <w:p w:rsidR="00BB02F1" w:rsidRPr="001B7604" w:rsidRDefault="00BB02F1" w:rsidP="00BB02F1">
      <w:pPr>
        <w:widowControl w:val="0"/>
        <w:autoSpaceDE w:val="0"/>
        <w:autoSpaceDN w:val="0"/>
        <w:adjustRightInd w:val="0"/>
        <w:spacing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2. </w:t>
      </w:r>
      <w:r w:rsidRPr="001B7604">
        <w:rPr>
          <w:rFonts w:ascii="Times New Roman" w:eastAsia="Times New Roman" w:hAnsi="Times New Roman" w:cs="Times New Roman"/>
          <w:sz w:val="28"/>
        </w:rPr>
        <w:t xml:space="preserve">Администрации Новотитаровского сельского поселения Динского района обнародовать настоящее решение в установленном порядке и разместить его в сети «Интернет» на официальном сайте Новотитаровского </w:t>
      </w:r>
      <w:r w:rsidRPr="001B7604">
        <w:rPr>
          <w:rFonts w:ascii="Times New Roman" w:eastAsia="Times New Roman" w:hAnsi="Times New Roman" w:cs="Times New Roman"/>
          <w:sz w:val="28"/>
        </w:rPr>
        <w:lastRenderedPageBreak/>
        <w:t xml:space="preserve">сельского поселения Динского района </w:t>
      </w:r>
      <w:hyperlink r:id="rId10" w:history="1">
        <w:r w:rsidRPr="001B7604">
          <w:rPr>
            <w:rFonts w:ascii="Times New Roman" w:eastAsia="Times New Roman" w:hAnsi="Times New Roman" w:cs="Times New Roman"/>
            <w:sz w:val="28"/>
          </w:rPr>
          <w:t>http://www.novotitarovskaya.info</w:t>
        </w:r>
      </w:hyperlink>
      <w:r w:rsidRPr="001B7604">
        <w:rPr>
          <w:rFonts w:ascii="Times New Roman" w:eastAsia="Times New Roman" w:hAnsi="Times New Roman" w:cs="Times New Roman"/>
          <w:sz w:val="28"/>
        </w:rPr>
        <w:t>.</w:t>
      </w:r>
    </w:p>
    <w:p w:rsidR="00BB02F1" w:rsidRPr="00002AB2" w:rsidRDefault="00BB02F1" w:rsidP="00BB02F1">
      <w:pPr>
        <w:tabs>
          <w:tab w:val="left" w:pos="1134"/>
        </w:tabs>
        <w:spacing w:line="240" w:lineRule="auto"/>
        <w:ind w:firstLine="709"/>
        <w:jc w:val="both"/>
        <w:rPr>
          <w:rFonts w:ascii="Times New Roman" w:hAnsi="Times New Roman"/>
          <w:sz w:val="28"/>
        </w:rPr>
      </w:pPr>
      <w:r>
        <w:rPr>
          <w:rFonts w:ascii="Times New Roman" w:hAnsi="Times New Roman"/>
          <w:sz w:val="28"/>
        </w:rPr>
        <w:t>3</w:t>
      </w:r>
      <w:r w:rsidRPr="00002AB2">
        <w:rPr>
          <w:rFonts w:ascii="Times New Roman" w:hAnsi="Times New Roman"/>
          <w:sz w:val="28"/>
        </w:rPr>
        <w:t xml:space="preserve">. С момента вступления в силу </w:t>
      </w:r>
      <w:r>
        <w:rPr>
          <w:rFonts w:ascii="Times New Roman" w:eastAsia="Times New Roman" w:hAnsi="Times New Roman" w:cs="Times New Roman"/>
          <w:sz w:val="28"/>
        </w:rPr>
        <w:t xml:space="preserve">Правил благоустройства и санитарного содержания территории </w:t>
      </w:r>
      <w:r w:rsidRPr="001B7604">
        <w:rPr>
          <w:rFonts w:ascii="Times New Roman" w:eastAsia="Times New Roman" w:hAnsi="Times New Roman" w:cs="Times New Roman"/>
          <w:sz w:val="28"/>
        </w:rPr>
        <w:t>Новотитаровского</w:t>
      </w:r>
      <w:r>
        <w:rPr>
          <w:rFonts w:ascii="Times New Roman" w:eastAsia="Times New Roman" w:hAnsi="Times New Roman" w:cs="Times New Roman"/>
          <w:sz w:val="28"/>
        </w:rPr>
        <w:t xml:space="preserve"> сельского поселения Динского района</w:t>
      </w:r>
      <w:r w:rsidRPr="00002AB2">
        <w:rPr>
          <w:rFonts w:ascii="Times New Roman" w:hAnsi="Times New Roman"/>
          <w:sz w:val="28"/>
        </w:rPr>
        <w:t>, принят</w:t>
      </w:r>
      <w:r>
        <w:rPr>
          <w:rFonts w:ascii="Times New Roman" w:hAnsi="Times New Roman"/>
          <w:sz w:val="28"/>
        </w:rPr>
        <w:t>ых</w:t>
      </w:r>
      <w:r w:rsidRPr="00002AB2">
        <w:rPr>
          <w:rFonts w:ascii="Times New Roman" w:hAnsi="Times New Roman"/>
          <w:sz w:val="28"/>
        </w:rPr>
        <w:t xml:space="preserve"> настоящим решением, признать утратившим</w:t>
      </w:r>
      <w:r>
        <w:rPr>
          <w:rFonts w:ascii="Times New Roman" w:hAnsi="Times New Roman"/>
          <w:sz w:val="28"/>
        </w:rPr>
        <w:t>и</w:t>
      </w:r>
      <w:r w:rsidRPr="00002AB2">
        <w:rPr>
          <w:rFonts w:ascii="Times New Roman" w:hAnsi="Times New Roman"/>
          <w:sz w:val="28"/>
        </w:rPr>
        <w:t xml:space="preserve"> сил</w:t>
      </w:r>
      <w:r>
        <w:rPr>
          <w:rFonts w:ascii="Times New Roman" w:hAnsi="Times New Roman"/>
          <w:sz w:val="28"/>
        </w:rPr>
        <w:t>у</w:t>
      </w:r>
      <w:r w:rsidRPr="00002AB2">
        <w:rPr>
          <w:rFonts w:ascii="Times New Roman" w:hAnsi="Times New Roman"/>
          <w:sz w:val="28"/>
        </w:rPr>
        <w:t>:</w:t>
      </w:r>
    </w:p>
    <w:p w:rsidR="00BB02F1" w:rsidRPr="00990764" w:rsidRDefault="00BB02F1" w:rsidP="00BB02F1">
      <w:pPr>
        <w:spacing w:line="240" w:lineRule="auto"/>
        <w:ind w:firstLine="709"/>
        <w:jc w:val="both"/>
        <w:rPr>
          <w:rFonts w:ascii="Times New Roman" w:hAnsi="Times New Roman"/>
          <w:sz w:val="28"/>
          <w:szCs w:val="28"/>
        </w:rPr>
      </w:pPr>
      <w:r w:rsidRPr="00002AB2">
        <w:rPr>
          <w:rFonts w:ascii="Times New Roman" w:hAnsi="Times New Roman"/>
          <w:sz w:val="28"/>
          <w:szCs w:val="28"/>
        </w:rPr>
        <w:t xml:space="preserve">1) </w:t>
      </w:r>
      <w:r w:rsidRPr="00990764">
        <w:rPr>
          <w:rFonts w:ascii="Times New Roman" w:eastAsia="Times New Roman" w:hAnsi="Times New Roman" w:cs="Times New Roman"/>
          <w:sz w:val="28"/>
          <w:szCs w:val="28"/>
        </w:rPr>
        <w:t>Решение Совета Новотитаровского сельского поселения Динского района от 19.10.2012 № 200-38/02 «Об утверждении правил благоустройства на территории Новотитаровского сельского поселения Динского района»</w:t>
      </w:r>
      <w:r>
        <w:rPr>
          <w:rFonts w:ascii="Times New Roman" w:eastAsia="Times New Roman" w:hAnsi="Times New Roman" w:cs="Times New Roman"/>
          <w:sz w:val="28"/>
          <w:szCs w:val="28"/>
        </w:rPr>
        <w:t>;</w:t>
      </w:r>
    </w:p>
    <w:p w:rsidR="00BB02F1" w:rsidRDefault="00BB02F1" w:rsidP="00BB02F1">
      <w:pPr>
        <w:spacing w:line="240" w:lineRule="auto"/>
        <w:ind w:firstLine="709"/>
        <w:jc w:val="both"/>
        <w:rPr>
          <w:rFonts w:ascii="Times New Roman" w:eastAsia="Times New Roman" w:hAnsi="Times New Roman" w:cs="Times New Roman"/>
          <w:sz w:val="28"/>
          <w:szCs w:val="28"/>
        </w:rPr>
      </w:pPr>
      <w:r>
        <w:rPr>
          <w:rFonts w:ascii="Times New Roman" w:hAnsi="Times New Roman"/>
          <w:sz w:val="28"/>
          <w:szCs w:val="28"/>
        </w:rPr>
        <w:t>2) Р</w:t>
      </w:r>
      <w:r w:rsidRPr="00002AB2">
        <w:rPr>
          <w:rFonts w:ascii="Times New Roman" w:hAnsi="Times New Roman"/>
          <w:sz w:val="28"/>
          <w:szCs w:val="28"/>
        </w:rPr>
        <w:t xml:space="preserve">ешение Совета Новотитаровского сельского поселения Динского района от </w:t>
      </w:r>
      <w:r>
        <w:rPr>
          <w:rFonts w:ascii="Times New Roman" w:hAnsi="Times New Roman"/>
          <w:sz w:val="28"/>
          <w:szCs w:val="28"/>
        </w:rPr>
        <w:t xml:space="preserve">12.11.2014 № 10-02/03 </w:t>
      </w:r>
      <w:r w:rsidRPr="00990764">
        <w:rPr>
          <w:rFonts w:ascii="Times New Roman" w:hAnsi="Times New Roman"/>
          <w:sz w:val="28"/>
          <w:szCs w:val="28"/>
        </w:rPr>
        <w:t>«</w:t>
      </w:r>
      <w:r w:rsidRPr="00990764">
        <w:rPr>
          <w:rFonts w:ascii="Times New Roman" w:eastAsia="Times New Roman" w:hAnsi="Times New Roman" w:cs="Times New Roman"/>
          <w:sz w:val="28"/>
          <w:szCs w:val="28"/>
        </w:rPr>
        <w:t>О внесении изменений в решение Совета Новотитаровского сельского поселения Динского района от 19.10.2012 № 200-38/02 «Об утверждении правил благоустройства на территории Новотитаровского сельского поселения Динского района»</w:t>
      </w:r>
      <w:r>
        <w:rPr>
          <w:rFonts w:ascii="Times New Roman" w:eastAsia="Times New Roman" w:hAnsi="Times New Roman" w:cs="Times New Roman"/>
          <w:sz w:val="28"/>
          <w:szCs w:val="28"/>
        </w:rPr>
        <w:t>;</w:t>
      </w:r>
    </w:p>
    <w:p w:rsidR="00BB02F1" w:rsidRPr="00002AB2" w:rsidRDefault="00BB02F1" w:rsidP="00BB02F1">
      <w:pPr>
        <w:spacing w:line="240" w:lineRule="auto"/>
        <w:ind w:firstLine="709"/>
        <w:jc w:val="both"/>
        <w:rPr>
          <w:rFonts w:ascii="Times New Roman" w:hAnsi="Times New Roman"/>
          <w:sz w:val="28"/>
          <w:szCs w:val="28"/>
        </w:rPr>
      </w:pPr>
      <w:r>
        <w:rPr>
          <w:rFonts w:ascii="Times New Roman" w:eastAsia="Times New Roman" w:hAnsi="Times New Roman" w:cs="Times New Roman"/>
          <w:sz w:val="28"/>
          <w:szCs w:val="28"/>
        </w:rPr>
        <w:t xml:space="preserve">3) </w:t>
      </w:r>
      <w:r>
        <w:rPr>
          <w:rFonts w:ascii="Times New Roman" w:hAnsi="Times New Roman"/>
          <w:sz w:val="28"/>
          <w:szCs w:val="28"/>
        </w:rPr>
        <w:t>Р</w:t>
      </w:r>
      <w:r w:rsidRPr="00002AB2">
        <w:rPr>
          <w:rFonts w:ascii="Times New Roman" w:hAnsi="Times New Roman"/>
          <w:sz w:val="28"/>
          <w:szCs w:val="28"/>
        </w:rPr>
        <w:t xml:space="preserve">ешение Совета Новотитаровского сельского поселения Динского района от </w:t>
      </w:r>
      <w:r>
        <w:rPr>
          <w:rFonts w:ascii="Times New Roman" w:hAnsi="Times New Roman"/>
          <w:sz w:val="28"/>
          <w:szCs w:val="28"/>
        </w:rPr>
        <w:t xml:space="preserve">08.07.2015 № 43-10/03 </w:t>
      </w:r>
      <w:r w:rsidRPr="00990764">
        <w:rPr>
          <w:rFonts w:ascii="Times New Roman" w:hAnsi="Times New Roman"/>
          <w:sz w:val="28"/>
          <w:szCs w:val="28"/>
        </w:rPr>
        <w:t>«</w:t>
      </w:r>
      <w:r w:rsidRPr="00990764">
        <w:rPr>
          <w:rFonts w:ascii="Times New Roman" w:eastAsia="Times New Roman" w:hAnsi="Times New Roman" w:cs="Times New Roman"/>
          <w:sz w:val="28"/>
          <w:szCs w:val="28"/>
        </w:rPr>
        <w:t>О внесении изменений в решение Совета Новотитаровского сельского поселения Динского района от 19.10.2012 № 200-38/02 «Об утверждении правил благоустройства на территории Новотитаровского сельского поселения Динского района»</w:t>
      </w:r>
    </w:p>
    <w:p w:rsidR="00BB02F1" w:rsidRPr="001B7604" w:rsidRDefault="00BB02F1" w:rsidP="00BB02F1">
      <w:pPr>
        <w:spacing w:line="240" w:lineRule="auto"/>
        <w:ind w:firstLine="708"/>
        <w:jc w:val="both"/>
        <w:rPr>
          <w:rFonts w:ascii="Times New Roman" w:eastAsia="Times New Roman" w:hAnsi="Times New Roman" w:cs="Times New Roman"/>
          <w:sz w:val="28"/>
        </w:rPr>
      </w:pPr>
      <w:r>
        <w:rPr>
          <w:rFonts w:ascii="Times New Roman" w:eastAsia="Times New Roman" w:hAnsi="Times New Roman" w:cs="Times New Roman"/>
          <w:sz w:val="28"/>
        </w:rPr>
        <w:t>6</w:t>
      </w:r>
      <w:r w:rsidRPr="001B7604">
        <w:rPr>
          <w:rFonts w:ascii="Times New Roman" w:eastAsia="Times New Roman" w:hAnsi="Times New Roman" w:cs="Times New Roman"/>
          <w:sz w:val="28"/>
        </w:rPr>
        <w:t xml:space="preserve">. </w:t>
      </w:r>
      <w:r w:rsidRPr="00C82B5D">
        <w:rPr>
          <w:rFonts w:ascii="Times New Roman" w:eastAsia="Times New Roman" w:hAnsi="Times New Roman" w:cs="Times New Roman"/>
          <w:sz w:val="28"/>
        </w:rPr>
        <w:t>Контроль за выполнением настоящего решения возложить на комиссию по земельным вопросам и градостроительству и вопросам собственности и ЖКХ</w:t>
      </w:r>
      <w:r>
        <w:rPr>
          <w:rFonts w:ascii="Times New Roman" w:eastAsia="Times New Roman" w:hAnsi="Times New Roman" w:cs="Times New Roman"/>
          <w:sz w:val="28"/>
        </w:rPr>
        <w:t xml:space="preserve"> (Никитенко А.С.)</w:t>
      </w:r>
      <w:r w:rsidRPr="00C82B5D">
        <w:rPr>
          <w:rFonts w:ascii="Times New Roman" w:eastAsia="Times New Roman" w:hAnsi="Times New Roman" w:cs="Times New Roman"/>
          <w:sz w:val="28"/>
        </w:rPr>
        <w:t xml:space="preserve"> и администрацию Новотитаровского сельского поселения Динского района</w:t>
      </w:r>
      <w:r>
        <w:rPr>
          <w:rFonts w:ascii="Times New Roman" w:eastAsia="Times New Roman" w:hAnsi="Times New Roman" w:cs="Times New Roman"/>
          <w:sz w:val="28"/>
        </w:rPr>
        <w:t xml:space="preserve"> (Кошман С.К.)</w:t>
      </w:r>
      <w:r w:rsidRPr="00C82B5D">
        <w:rPr>
          <w:rFonts w:ascii="Times New Roman" w:eastAsia="Times New Roman" w:hAnsi="Times New Roman" w:cs="Times New Roman"/>
          <w:sz w:val="28"/>
        </w:rPr>
        <w:t>.</w:t>
      </w:r>
    </w:p>
    <w:p w:rsidR="00BB02F1" w:rsidRDefault="00BB02F1" w:rsidP="00BB02F1">
      <w:pPr>
        <w:spacing w:line="240" w:lineRule="auto"/>
        <w:ind w:firstLine="709"/>
        <w:jc w:val="both"/>
        <w:rPr>
          <w:rFonts w:ascii="Times New Roman" w:hAnsi="Times New Roman"/>
          <w:sz w:val="28"/>
          <w:szCs w:val="28"/>
        </w:rPr>
      </w:pPr>
      <w:r>
        <w:rPr>
          <w:rFonts w:ascii="Times New Roman" w:hAnsi="Times New Roman"/>
          <w:sz w:val="28"/>
          <w:szCs w:val="28"/>
        </w:rPr>
        <w:t>7</w:t>
      </w:r>
      <w:r w:rsidRPr="00002AB2">
        <w:rPr>
          <w:rFonts w:ascii="Times New Roman" w:hAnsi="Times New Roman"/>
          <w:sz w:val="28"/>
          <w:szCs w:val="28"/>
        </w:rPr>
        <w:t>. Настоящее решение вступает в силу со дн</w:t>
      </w:r>
      <w:r>
        <w:rPr>
          <w:rFonts w:ascii="Times New Roman" w:hAnsi="Times New Roman"/>
          <w:sz w:val="28"/>
          <w:szCs w:val="28"/>
        </w:rPr>
        <w:t>я его официального обнародования</w:t>
      </w:r>
      <w:r w:rsidRPr="00002AB2">
        <w:rPr>
          <w:rFonts w:ascii="Times New Roman" w:hAnsi="Times New Roman"/>
          <w:sz w:val="28"/>
          <w:szCs w:val="28"/>
        </w:rPr>
        <w:t>, за исключением пункт</w:t>
      </w:r>
      <w:r>
        <w:rPr>
          <w:rFonts w:ascii="Times New Roman" w:hAnsi="Times New Roman"/>
          <w:sz w:val="28"/>
          <w:szCs w:val="28"/>
        </w:rPr>
        <w:t>а</w:t>
      </w:r>
      <w:r w:rsidRPr="00002AB2">
        <w:rPr>
          <w:rFonts w:ascii="Times New Roman" w:hAnsi="Times New Roman"/>
          <w:sz w:val="28"/>
          <w:szCs w:val="28"/>
        </w:rPr>
        <w:t xml:space="preserve"> 2, вступающ</w:t>
      </w:r>
      <w:r>
        <w:rPr>
          <w:rFonts w:ascii="Times New Roman" w:hAnsi="Times New Roman"/>
          <w:sz w:val="28"/>
          <w:szCs w:val="28"/>
        </w:rPr>
        <w:t>его</w:t>
      </w:r>
      <w:r w:rsidRPr="00002AB2">
        <w:rPr>
          <w:rFonts w:ascii="Times New Roman" w:hAnsi="Times New Roman"/>
          <w:sz w:val="28"/>
          <w:szCs w:val="28"/>
        </w:rPr>
        <w:t xml:space="preserve"> в силу со дня его подписания.</w:t>
      </w:r>
    </w:p>
    <w:p w:rsidR="00BB02F1" w:rsidRDefault="00BB02F1" w:rsidP="00BB02F1">
      <w:pPr>
        <w:tabs>
          <w:tab w:val="num" w:pos="0"/>
        </w:tabs>
        <w:spacing w:line="240" w:lineRule="auto"/>
        <w:jc w:val="both"/>
        <w:rPr>
          <w:rFonts w:ascii="Times New Roman" w:eastAsia="Times New Roman" w:hAnsi="Times New Roman" w:cs="Times New Roman"/>
          <w:sz w:val="28"/>
        </w:rPr>
      </w:pPr>
    </w:p>
    <w:p w:rsidR="00BB02F1" w:rsidRDefault="00BB02F1" w:rsidP="00BB02F1">
      <w:pPr>
        <w:tabs>
          <w:tab w:val="num" w:pos="0"/>
        </w:tabs>
        <w:spacing w:line="240" w:lineRule="auto"/>
        <w:jc w:val="both"/>
        <w:rPr>
          <w:rFonts w:ascii="Times New Roman" w:eastAsia="Times New Roman" w:hAnsi="Times New Roman" w:cs="Times New Roman"/>
          <w:sz w:val="28"/>
        </w:rPr>
      </w:pPr>
    </w:p>
    <w:p w:rsidR="00BB02F1" w:rsidRPr="001B7604" w:rsidRDefault="00BB02F1" w:rsidP="00BB02F1">
      <w:pPr>
        <w:tabs>
          <w:tab w:val="num" w:pos="0"/>
        </w:tabs>
        <w:spacing w:line="240" w:lineRule="auto"/>
        <w:jc w:val="both"/>
        <w:rPr>
          <w:rFonts w:ascii="Times New Roman" w:eastAsia="Times New Roman" w:hAnsi="Times New Roman" w:cs="Times New Roman"/>
          <w:sz w:val="28"/>
        </w:rPr>
      </w:pPr>
    </w:p>
    <w:p w:rsidR="00BB02F1" w:rsidRPr="001B7604" w:rsidRDefault="00BB02F1" w:rsidP="00BB02F1">
      <w:pPr>
        <w:tabs>
          <w:tab w:val="num" w:pos="0"/>
        </w:tabs>
        <w:spacing w:line="240" w:lineRule="auto"/>
        <w:jc w:val="both"/>
        <w:rPr>
          <w:rFonts w:ascii="Times New Roman" w:eastAsia="Times New Roman" w:hAnsi="Times New Roman" w:cs="Times New Roman"/>
          <w:sz w:val="28"/>
        </w:rPr>
      </w:pPr>
      <w:r w:rsidRPr="001B7604">
        <w:rPr>
          <w:rFonts w:ascii="Times New Roman" w:eastAsia="Times New Roman" w:hAnsi="Times New Roman" w:cs="Times New Roman"/>
          <w:sz w:val="28"/>
        </w:rPr>
        <w:t>Председатель Совета</w:t>
      </w:r>
    </w:p>
    <w:p w:rsidR="00BB02F1" w:rsidRPr="001B7604" w:rsidRDefault="00BB02F1" w:rsidP="00BB02F1">
      <w:pPr>
        <w:tabs>
          <w:tab w:val="num" w:pos="0"/>
        </w:tabs>
        <w:spacing w:line="240" w:lineRule="auto"/>
        <w:jc w:val="both"/>
        <w:rPr>
          <w:rFonts w:ascii="Times New Roman" w:eastAsia="Times New Roman" w:hAnsi="Times New Roman" w:cs="Times New Roman"/>
          <w:sz w:val="28"/>
        </w:rPr>
      </w:pPr>
      <w:r w:rsidRPr="001B7604">
        <w:rPr>
          <w:rFonts w:ascii="Times New Roman" w:eastAsia="Times New Roman" w:hAnsi="Times New Roman" w:cs="Times New Roman"/>
          <w:sz w:val="28"/>
        </w:rPr>
        <w:t>Новотитаровского сельского поселения                                              И.П. Бычек</w:t>
      </w:r>
    </w:p>
    <w:p w:rsidR="00BB02F1" w:rsidRDefault="00BB02F1" w:rsidP="00BB02F1">
      <w:pPr>
        <w:tabs>
          <w:tab w:val="left" w:pos="4820"/>
        </w:tabs>
        <w:spacing w:line="240" w:lineRule="auto"/>
        <w:ind w:left="5954" w:right="-284" w:hanging="851"/>
        <w:rPr>
          <w:rFonts w:ascii="Times New Roman" w:hAnsi="Times New Roman"/>
          <w:sz w:val="28"/>
          <w:szCs w:val="28"/>
        </w:rPr>
      </w:pPr>
    </w:p>
    <w:p w:rsidR="00BB02F1" w:rsidRDefault="00BB02F1" w:rsidP="00BB02F1">
      <w:pPr>
        <w:tabs>
          <w:tab w:val="left" w:pos="4820"/>
        </w:tabs>
        <w:spacing w:line="240" w:lineRule="auto"/>
        <w:ind w:left="5954" w:right="-284" w:hanging="851"/>
        <w:rPr>
          <w:rFonts w:ascii="Times New Roman" w:hAnsi="Times New Roman"/>
          <w:sz w:val="28"/>
          <w:szCs w:val="28"/>
        </w:rPr>
      </w:pPr>
    </w:p>
    <w:p w:rsidR="00BB02F1" w:rsidRDefault="00BB02F1" w:rsidP="00BB02F1">
      <w:pPr>
        <w:tabs>
          <w:tab w:val="left" w:pos="4820"/>
        </w:tabs>
        <w:spacing w:line="240" w:lineRule="auto"/>
        <w:ind w:left="5954" w:right="-284" w:hanging="851"/>
        <w:rPr>
          <w:rFonts w:ascii="Times New Roman" w:hAnsi="Times New Roman"/>
          <w:sz w:val="28"/>
          <w:szCs w:val="28"/>
        </w:rPr>
      </w:pPr>
    </w:p>
    <w:p w:rsidR="00BB02F1" w:rsidRDefault="00BB02F1" w:rsidP="00BB02F1">
      <w:pPr>
        <w:tabs>
          <w:tab w:val="left" w:pos="4820"/>
        </w:tabs>
        <w:spacing w:line="240" w:lineRule="auto"/>
        <w:ind w:left="5954" w:right="-284" w:hanging="851"/>
        <w:rPr>
          <w:rFonts w:ascii="Times New Roman" w:hAnsi="Times New Roman"/>
          <w:sz w:val="28"/>
          <w:szCs w:val="28"/>
        </w:rPr>
      </w:pPr>
    </w:p>
    <w:p w:rsidR="00BB02F1" w:rsidRDefault="00BB02F1" w:rsidP="00BB02F1">
      <w:pPr>
        <w:tabs>
          <w:tab w:val="left" w:pos="4820"/>
        </w:tabs>
        <w:spacing w:line="240" w:lineRule="auto"/>
        <w:ind w:left="5954" w:right="-284" w:hanging="851"/>
        <w:rPr>
          <w:rFonts w:ascii="Times New Roman" w:hAnsi="Times New Roman"/>
          <w:sz w:val="28"/>
          <w:szCs w:val="28"/>
        </w:rPr>
      </w:pPr>
    </w:p>
    <w:p w:rsidR="00BB02F1" w:rsidRDefault="00BB02F1" w:rsidP="00BB02F1">
      <w:pPr>
        <w:tabs>
          <w:tab w:val="left" w:pos="4820"/>
        </w:tabs>
        <w:spacing w:line="240" w:lineRule="auto"/>
        <w:ind w:left="5954" w:right="-284" w:hanging="851"/>
        <w:rPr>
          <w:rFonts w:ascii="Times New Roman" w:hAnsi="Times New Roman"/>
          <w:sz w:val="28"/>
          <w:szCs w:val="28"/>
        </w:rPr>
      </w:pPr>
    </w:p>
    <w:p w:rsidR="00BB02F1" w:rsidRDefault="00BB02F1" w:rsidP="00BB02F1">
      <w:pPr>
        <w:tabs>
          <w:tab w:val="left" w:pos="4820"/>
        </w:tabs>
        <w:spacing w:line="240" w:lineRule="auto"/>
        <w:ind w:left="5954" w:right="-284" w:hanging="851"/>
        <w:rPr>
          <w:rFonts w:ascii="Times New Roman" w:hAnsi="Times New Roman"/>
          <w:sz w:val="28"/>
          <w:szCs w:val="28"/>
        </w:rPr>
      </w:pPr>
    </w:p>
    <w:p w:rsidR="00BB02F1" w:rsidRDefault="00BB02F1" w:rsidP="00BB02F1">
      <w:pPr>
        <w:tabs>
          <w:tab w:val="left" w:pos="4820"/>
        </w:tabs>
        <w:spacing w:line="240" w:lineRule="auto"/>
        <w:ind w:left="5954" w:right="-284" w:hanging="851"/>
        <w:rPr>
          <w:rFonts w:ascii="Times New Roman" w:hAnsi="Times New Roman"/>
          <w:sz w:val="28"/>
          <w:szCs w:val="28"/>
        </w:rPr>
      </w:pPr>
    </w:p>
    <w:p w:rsidR="003A67EE" w:rsidRDefault="003A67EE" w:rsidP="00BB02F1">
      <w:pPr>
        <w:tabs>
          <w:tab w:val="left" w:pos="4820"/>
        </w:tabs>
        <w:spacing w:line="240" w:lineRule="auto"/>
        <w:ind w:left="5954" w:right="-284" w:hanging="851"/>
        <w:rPr>
          <w:rFonts w:ascii="Times New Roman" w:hAnsi="Times New Roman"/>
          <w:sz w:val="28"/>
          <w:szCs w:val="28"/>
        </w:rPr>
      </w:pPr>
    </w:p>
    <w:p w:rsidR="00BB02F1" w:rsidRDefault="00BB02F1" w:rsidP="00BB02F1">
      <w:pPr>
        <w:tabs>
          <w:tab w:val="left" w:pos="4820"/>
        </w:tabs>
        <w:spacing w:line="240" w:lineRule="auto"/>
        <w:ind w:left="5954" w:right="-284" w:hanging="851"/>
        <w:rPr>
          <w:rFonts w:ascii="Times New Roman" w:hAnsi="Times New Roman"/>
          <w:sz w:val="28"/>
          <w:szCs w:val="28"/>
        </w:rPr>
      </w:pPr>
    </w:p>
    <w:p w:rsidR="00BB02F1" w:rsidRDefault="00BB02F1" w:rsidP="00BB02F1">
      <w:pPr>
        <w:tabs>
          <w:tab w:val="left" w:pos="4820"/>
        </w:tabs>
        <w:spacing w:line="240" w:lineRule="auto"/>
        <w:ind w:left="5954" w:right="-284" w:hanging="851"/>
        <w:rPr>
          <w:rFonts w:ascii="Times New Roman" w:hAnsi="Times New Roman"/>
          <w:sz w:val="28"/>
          <w:szCs w:val="28"/>
        </w:rPr>
      </w:pPr>
    </w:p>
    <w:p w:rsidR="00BB02F1" w:rsidRDefault="00BB02F1" w:rsidP="00BB02F1">
      <w:pPr>
        <w:tabs>
          <w:tab w:val="left" w:pos="4820"/>
        </w:tabs>
        <w:spacing w:line="240" w:lineRule="auto"/>
        <w:ind w:left="5954" w:right="-284" w:hanging="851"/>
        <w:rPr>
          <w:rFonts w:ascii="Times New Roman" w:hAnsi="Times New Roman"/>
          <w:sz w:val="28"/>
          <w:szCs w:val="28"/>
        </w:rPr>
      </w:pPr>
    </w:p>
    <w:p w:rsidR="00BB02F1" w:rsidRDefault="00BB02F1" w:rsidP="00BB02F1">
      <w:pPr>
        <w:tabs>
          <w:tab w:val="left" w:pos="4820"/>
        </w:tabs>
        <w:spacing w:line="240" w:lineRule="auto"/>
        <w:ind w:left="5954" w:right="-284" w:hanging="851"/>
        <w:rPr>
          <w:rFonts w:ascii="Times New Roman" w:hAnsi="Times New Roman"/>
          <w:sz w:val="28"/>
          <w:szCs w:val="28"/>
        </w:rPr>
      </w:pPr>
    </w:p>
    <w:p w:rsidR="00BB02F1" w:rsidRDefault="00BB02F1" w:rsidP="00BB02F1">
      <w:pPr>
        <w:tabs>
          <w:tab w:val="left" w:pos="4820"/>
        </w:tabs>
        <w:spacing w:line="240" w:lineRule="auto"/>
        <w:ind w:left="5954" w:right="-284" w:hanging="851"/>
        <w:rPr>
          <w:rFonts w:ascii="Times New Roman" w:hAnsi="Times New Roman"/>
          <w:sz w:val="28"/>
          <w:szCs w:val="28"/>
        </w:rPr>
      </w:pPr>
    </w:p>
    <w:p w:rsidR="00EF120B" w:rsidRDefault="00EF120B" w:rsidP="00BB02F1">
      <w:pPr>
        <w:tabs>
          <w:tab w:val="left" w:pos="4820"/>
        </w:tabs>
        <w:spacing w:line="240" w:lineRule="auto"/>
        <w:ind w:left="5954" w:right="-284" w:hanging="851"/>
        <w:rPr>
          <w:rFonts w:ascii="Times New Roman" w:hAnsi="Times New Roman"/>
          <w:sz w:val="28"/>
          <w:szCs w:val="28"/>
        </w:rPr>
      </w:pPr>
    </w:p>
    <w:p w:rsidR="00BB02F1" w:rsidRDefault="00BB02F1" w:rsidP="00BB02F1">
      <w:pPr>
        <w:tabs>
          <w:tab w:val="left" w:pos="4820"/>
        </w:tabs>
        <w:spacing w:line="240" w:lineRule="auto"/>
        <w:ind w:left="5954" w:right="-284" w:hanging="851"/>
        <w:rPr>
          <w:rFonts w:ascii="Times New Roman" w:hAnsi="Times New Roman"/>
          <w:sz w:val="28"/>
          <w:szCs w:val="28"/>
        </w:rPr>
      </w:pPr>
    </w:p>
    <w:p w:rsidR="00BB02F1" w:rsidRPr="00D63E51" w:rsidRDefault="00BB02F1" w:rsidP="00BB02F1">
      <w:pPr>
        <w:tabs>
          <w:tab w:val="left" w:pos="4820"/>
        </w:tabs>
        <w:spacing w:line="240" w:lineRule="auto"/>
        <w:ind w:left="5954" w:right="-284" w:hanging="851"/>
        <w:rPr>
          <w:rFonts w:ascii="Times New Roman" w:hAnsi="Times New Roman"/>
          <w:sz w:val="28"/>
          <w:szCs w:val="28"/>
        </w:rPr>
      </w:pPr>
      <w:r w:rsidRPr="00D63E51">
        <w:rPr>
          <w:rFonts w:ascii="Times New Roman" w:hAnsi="Times New Roman"/>
          <w:sz w:val="28"/>
          <w:szCs w:val="28"/>
        </w:rPr>
        <w:t xml:space="preserve">ПРИЛОЖЕНИЕ </w:t>
      </w:r>
    </w:p>
    <w:p w:rsidR="00BB02F1" w:rsidRDefault="00BB02F1" w:rsidP="00BB02F1">
      <w:pPr>
        <w:spacing w:line="240" w:lineRule="auto"/>
        <w:ind w:left="5954" w:right="-284" w:hanging="851"/>
        <w:rPr>
          <w:rFonts w:ascii="Times New Roman" w:hAnsi="Times New Roman"/>
          <w:sz w:val="28"/>
          <w:szCs w:val="28"/>
        </w:rPr>
      </w:pPr>
      <w:r w:rsidRPr="00D63E51">
        <w:rPr>
          <w:rFonts w:ascii="Times New Roman" w:hAnsi="Times New Roman"/>
          <w:sz w:val="28"/>
          <w:szCs w:val="28"/>
        </w:rPr>
        <w:t xml:space="preserve">к решению Совета </w:t>
      </w:r>
    </w:p>
    <w:p w:rsidR="00BB02F1" w:rsidRPr="00D63E51" w:rsidRDefault="00BB02F1" w:rsidP="00BB02F1">
      <w:pPr>
        <w:spacing w:line="240" w:lineRule="auto"/>
        <w:ind w:left="5103" w:right="-284"/>
        <w:rPr>
          <w:rFonts w:ascii="Times New Roman" w:hAnsi="Times New Roman"/>
          <w:sz w:val="28"/>
          <w:szCs w:val="28"/>
        </w:rPr>
      </w:pPr>
      <w:r w:rsidRPr="00D63E51">
        <w:rPr>
          <w:rFonts w:ascii="Times New Roman" w:hAnsi="Times New Roman"/>
          <w:sz w:val="28"/>
          <w:szCs w:val="28"/>
        </w:rPr>
        <w:t>Новотитаровского</w:t>
      </w:r>
      <w:r>
        <w:rPr>
          <w:rFonts w:ascii="Times New Roman" w:hAnsi="Times New Roman"/>
          <w:sz w:val="28"/>
          <w:szCs w:val="28"/>
        </w:rPr>
        <w:t xml:space="preserve"> </w:t>
      </w:r>
      <w:r w:rsidRPr="00D63E51">
        <w:rPr>
          <w:rFonts w:ascii="Times New Roman" w:hAnsi="Times New Roman"/>
          <w:sz w:val="28"/>
          <w:szCs w:val="28"/>
        </w:rPr>
        <w:t>сельского поселения Динского района</w:t>
      </w:r>
    </w:p>
    <w:p w:rsidR="00BB02F1" w:rsidRDefault="00BB02F1" w:rsidP="00BB02F1">
      <w:pPr>
        <w:spacing w:line="240" w:lineRule="auto"/>
        <w:ind w:left="4820"/>
        <w:rPr>
          <w:rFonts w:ascii="Times New Roman" w:eastAsia="Times New Roman" w:hAnsi="Times New Roman" w:cs="Times New Roman"/>
          <w:sz w:val="28"/>
        </w:rPr>
      </w:pPr>
      <w:r>
        <w:rPr>
          <w:rFonts w:ascii="Times New Roman" w:hAnsi="Times New Roman"/>
          <w:sz w:val="28"/>
          <w:szCs w:val="28"/>
        </w:rPr>
        <w:t xml:space="preserve">    </w:t>
      </w:r>
      <w:r w:rsidRPr="00D63E51">
        <w:rPr>
          <w:rFonts w:ascii="Times New Roman" w:hAnsi="Times New Roman"/>
          <w:sz w:val="28"/>
          <w:szCs w:val="28"/>
        </w:rPr>
        <w:t xml:space="preserve">от </w:t>
      </w:r>
      <w:r>
        <w:rPr>
          <w:rFonts w:ascii="Times New Roman" w:hAnsi="Times New Roman"/>
          <w:sz w:val="28"/>
          <w:szCs w:val="28"/>
        </w:rPr>
        <w:t>«__</w:t>
      </w:r>
      <w:proofErr w:type="gramStart"/>
      <w:r>
        <w:rPr>
          <w:rFonts w:ascii="Times New Roman" w:hAnsi="Times New Roman"/>
          <w:sz w:val="28"/>
          <w:szCs w:val="28"/>
        </w:rPr>
        <w:t>_»_</w:t>
      </w:r>
      <w:proofErr w:type="gramEnd"/>
      <w:r>
        <w:rPr>
          <w:rFonts w:ascii="Times New Roman" w:hAnsi="Times New Roman"/>
          <w:sz w:val="28"/>
          <w:szCs w:val="28"/>
        </w:rPr>
        <w:t xml:space="preserve">__2017 </w:t>
      </w:r>
      <w:r w:rsidRPr="00D63E51">
        <w:rPr>
          <w:rFonts w:ascii="Times New Roman" w:hAnsi="Times New Roman"/>
          <w:sz w:val="28"/>
          <w:szCs w:val="28"/>
        </w:rPr>
        <w:t xml:space="preserve"> №  </w:t>
      </w:r>
      <w:r>
        <w:rPr>
          <w:rFonts w:ascii="Times New Roman" w:hAnsi="Times New Roman"/>
          <w:sz w:val="28"/>
          <w:szCs w:val="28"/>
        </w:rPr>
        <w:t>_____</w:t>
      </w:r>
    </w:p>
    <w:p w:rsidR="005D352C" w:rsidRDefault="005D352C" w:rsidP="00937D0A">
      <w:pPr>
        <w:pStyle w:val="af5"/>
        <w:ind w:left="4820"/>
        <w:rPr>
          <w:rStyle w:val="af6"/>
          <w:rFonts w:ascii="Times New Roman" w:hAnsi="Times New Roman" w:cs="Times New Roman"/>
          <w:i w:val="0"/>
          <w:sz w:val="28"/>
          <w:szCs w:val="28"/>
        </w:rPr>
      </w:pPr>
    </w:p>
    <w:p w:rsidR="005D352C" w:rsidRDefault="005D352C" w:rsidP="005D352C">
      <w:pPr>
        <w:pStyle w:val="af5"/>
        <w:rPr>
          <w:rStyle w:val="af6"/>
          <w:rFonts w:ascii="Times New Roman" w:hAnsi="Times New Roman" w:cs="Times New Roman"/>
          <w:i w:val="0"/>
          <w:sz w:val="28"/>
          <w:szCs w:val="28"/>
        </w:rPr>
      </w:pPr>
    </w:p>
    <w:p w:rsidR="005D352C" w:rsidRDefault="005D352C" w:rsidP="005D352C">
      <w:pPr>
        <w:pStyle w:val="af5"/>
        <w:jc w:val="center"/>
        <w:rPr>
          <w:rStyle w:val="af6"/>
          <w:rFonts w:ascii="Times New Roman" w:hAnsi="Times New Roman" w:cs="Times New Roman"/>
          <w:b/>
          <w:i w:val="0"/>
          <w:sz w:val="28"/>
          <w:szCs w:val="28"/>
        </w:rPr>
      </w:pPr>
      <w:r>
        <w:rPr>
          <w:rStyle w:val="af6"/>
          <w:rFonts w:ascii="Times New Roman" w:hAnsi="Times New Roman" w:cs="Times New Roman"/>
          <w:b/>
          <w:i w:val="0"/>
          <w:sz w:val="28"/>
          <w:szCs w:val="28"/>
        </w:rPr>
        <w:t>Правила</w:t>
      </w:r>
    </w:p>
    <w:p w:rsidR="005D352C" w:rsidRDefault="005D352C" w:rsidP="005D352C">
      <w:pPr>
        <w:pStyle w:val="af5"/>
        <w:jc w:val="center"/>
        <w:rPr>
          <w:rStyle w:val="af6"/>
          <w:rFonts w:ascii="Times New Roman" w:hAnsi="Times New Roman" w:cs="Times New Roman"/>
          <w:b/>
          <w:i w:val="0"/>
          <w:sz w:val="28"/>
          <w:szCs w:val="28"/>
        </w:rPr>
      </w:pPr>
      <w:r>
        <w:rPr>
          <w:rStyle w:val="af6"/>
          <w:rFonts w:ascii="Times New Roman" w:hAnsi="Times New Roman" w:cs="Times New Roman"/>
          <w:b/>
          <w:i w:val="0"/>
          <w:sz w:val="28"/>
          <w:szCs w:val="28"/>
        </w:rPr>
        <w:t>благоустройства и санитарного содержания территории</w:t>
      </w:r>
    </w:p>
    <w:p w:rsidR="00920B0A" w:rsidRDefault="00767649" w:rsidP="005D352C">
      <w:pPr>
        <w:pStyle w:val="af5"/>
        <w:jc w:val="center"/>
        <w:rPr>
          <w:rStyle w:val="af6"/>
          <w:rFonts w:ascii="Times New Roman" w:hAnsi="Times New Roman" w:cs="Times New Roman"/>
          <w:b/>
          <w:i w:val="0"/>
          <w:sz w:val="28"/>
          <w:szCs w:val="28"/>
        </w:rPr>
      </w:pPr>
      <w:r>
        <w:rPr>
          <w:rStyle w:val="af6"/>
          <w:rFonts w:ascii="Times New Roman" w:hAnsi="Times New Roman" w:cs="Times New Roman"/>
          <w:b/>
          <w:i w:val="0"/>
          <w:sz w:val="28"/>
          <w:szCs w:val="28"/>
        </w:rPr>
        <w:t>Новотитаровского</w:t>
      </w:r>
      <w:r w:rsidR="005D352C">
        <w:rPr>
          <w:rStyle w:val="af6"/>
          <w:rFonts w:ascii="Times New Roman" w:hAnsi="Times New Roman" w:cs="Times New Roman"/>
          <w:b/>
          <w:i w:val="0"/>
          <w:sz w:val="28"/>
          <w:szCs w:val="28"/>
        </w:rPr>
        <w:t xml:space="preserve"> сельского поселения Динского района</w:t>
      </w:r>
      <w:bookmarkEnd w:id="0"/>
    </w:p>
    <w:p w:rsidR="005D352C" w:rsidRDefault="005D352C" w:rsidP="005D352C">
      <w:pPr>
        <w:pStyle w:val="af5"/>
        <w:jc w:val="center"/>
        <w:rPr>
          <w:rStyle w:val="af6"/>
          <w:rFonts w:ascii="Times New Roman" w:hAnsi="Times New Roman" w:cs="Times New Roman"/>
          <w:b/>
          <w:i w:val="0"/>
          <w:sz w:val="28"/>
          <w:szCs w:val="28"/>
        </w:rPr>
      </w:pPr>
    </w:p>
    <w:p w:rsidR="00EE7E2F" w:rsidRPr="00EE7E2F" w:rsidRDefault="00EE7E2F" w:rsidP="00B37E91">
      <w:pPr>
        <w:pStyle w:val="af5"/>
        <w:numPr>
          <w:ilvl w:val="0"/>
          <w:numId w:val="3"/>
        </w:numPr>
        <w:tabs>
          <w:tab w:val="left" w:pos="567"/>
        </w:tabs>
        <w:contextualSpacing/>
        <w:jc w:val="center"/>
        <w:rPr>
          <w:rStyle w:val="af6"/>
          <w:rFonts w:ascii="Times New Roman" w:eastAsia="Times New Roman" w:hAnsi="Times New Roman" w:cs="Times New Roman"/>
          <w:i w:val="0"/>
          <w:iCs w:val="0"/>
          <w:sz w:val="28"/>
          <w:szCs w:val="28"/>
        </w:rPr>
      </w:pPr>
      <w:r w:rsidRPr="00EE7E2F">
        <w:rPr>
          <w:rStyle w:val="af6"/>
          <w:rFonts w:ascii="Times New Roman" w:hAnsi="Times New Roman" w:cs="Times New Roman"/>
          <w:b/>
          <w:i w:val="0"/>
          <w:sz w:val="28"/>
          <w:szCs w:val="28"/>
        </w:rPr>
        <w:t>Общие положения</w:t>
      </w:r>
    </w:p>
    <w:p w:rsidR="00EE7E2F" w:rsidRDefault="005D352C" w:rsidP="00EE7E2F">
      <w:pPr>
        <w:pStyle w:val="af5"/>
        <w:numPr>
          <w:ilvl w:val="1"/>
          <w:numId w:val="1"/>
        </w:numPr>
        <w:tabs>
          <w:tab w:val="left" w:pos="567"/>
        </w:tabs>
        <w:ind w:left="0" w:firstLine="709"/>
        <w:contextualSpacing/>
        <w:jc w:val="both"/>
        <w:rPr>
          <w:rFonts w:ascii="Times New Roman" w:hAnsi="Times New Roman" w:cs="Times New Roman"/>
          <w:sz w:val="28"/>
          <w:szCs w:val="28"/>
        </w:rPr>
      </w:pPr>
      <w:r w:rsidRPr="00EE7E2F">
        <w:rPr>
          <w:rFonts w:ascii="Times New Roman" w:hAnsi="Times New Roman" w:cs="Times New Roman"/>
          <w:sz w:val="28"/>
          <w:szCs w:val="28"/>
        </w:rPr>
        <w:t xml:space="preserve">Правила благоустройства и санитарного содержания территории </w:t>
      </w:r>
      <w:r w:rsidR="00086FD8">
        <w:rPr>
          <w:rFonts w:ascii="Times New Roman" w:hAnsi="Times New Roman" w:cs="Times New Roman"/>
          <w:sz w:val="28"/>
          <w:szCs w:val="28"/>
        </w:rPr>
        <w:t>Новотитаровского</w:t>
      </w:r>
      <w:r w:rsidRPr="00EE7E2F">
        <w:rPr>
          <w:rFonts w:ascii="Times New Roman" w:hAnsi="Times New Roman" w:cs="Times New Roman"/>
          <w:sz w:val="28"/>
          <w:szCs w:val="28"/>
        </w:rPr>
        <w:t xml:space="preserve"> сельского поселения Динского района (далее - Правила) разработаны с целью благоустройства и поддержания надлежащего санитарного состояния территории </w:t>
      </w:r>
      <w:r w:rsidR="00086FD8" w:rsidRPr="00086FD8">
        <w:rPr>
          <w:rFonts w:ascii="Times New Roman" w:hAnsi="Times New Roman" w:cs="Times New Roman"/>
          <w:sz w:val="28"/>
          <w:szCs w:val="28"/>
        </w:rPr>
        <w:t>Новотитаровского</w:t>
      </w:r>
      <w:r w:rsidRPr="00EE7E2F">
        <w:rPr>
          <w:rFonts w:ascii="Times New Roman" w:hAnsi="Times New Roman" w:cs="Times New Roman"/>
          <w:sz w:val="28"/>
          <w:szCs w:val="28"/>
        </w:rPr>
        <w:t xml:space="preserve"> сельского поселения Динского района в соответствии с </w:t>
      </w:r>
      <w:hyperlink r:id="rId11" w:history="1">
        <w:r w:rsidRPr="00EE7E2F">
          <w:rPr>
            <w:rStyle w:val="af7"/>
            <w:rFonts w:ascii="Times New Roman" w:hAnsi="Times New Roman" w:cs="Times New Roman"/>
            <w:b w:val="0"/>
            <w:color w:val="auto"/>
            <w:sz w:val="28"/>
            <w:szCs w:val="28"/>
          </w:rPr>
          <w:t>Федеральным законом</w:t>
        </w:r>
      </w:hyperlink>
      <w:r w:rsidR="00FA37B2">
        <w:t xml:space="preserve"> </w:t>
      </w:r>
      <w:r w:rsidRPr="00EE7E2F">
        <w:rPr>
          <w:rFonts w:ascii="Times New Roman" w:hAnsi="Times New Roman" w:cs="Times New Roman"/>
          <w:sz w:val="28"/>
          <w:szCs w:val="28"/>
        </w:rPr>
        <w:t xml:space="preserve">от 06.10.2003 №131-ФЗ «Об общих принципах организации местного самоуправления в Российской Федерации», </w:t>
      </w:r>
      <w:hyperlink r:id="rId12" w:history="1">
        <w:r w:rsidRPr="00EE7E2F">
          <w:rPr>
            <w:rStyle w:val="af7"/>
            <w:rFonts w:ascii="Times New Roman" w:hAnsi="Times New Roman" w:cs="Times New Roman"/>
            <w:b w:val="0"/>
            <w:color w:val="auto"/>
            <w:sz w:val="28"/>
            <w:szCs w:val="28"/>
          </w:rPr>
          <w:t>Федеральным законом</w:t>
        </w:r>
      </w:hyperlink>
      <w:r w:rsidRPr="00EE7E2F">
        <w:rPr>
          <w:rFonts w:ascii="Times New Roman" w:hAnsi="Times New Roman" w:cs="Times New Roman"/>
          <w:sz w:val="28"/>
          <w:szCs w:val="28"/>
        </w:rPr>
        <w:t xml:space="preserve"> от 10.01.2002 №7-ФЗ «Об охране окружающей среды»,</w:t>
      </w:r>
      <w:r w:rsidR="00D17C8D">
        <w:rPr>
          <w:rFonts w:ascii="Times New Roman" w:hAnsi="Times New Roman" w:cs="Times New Roman"/>
          <w:sz w:val="28"/>
          <w:szCs w:val="28"/>
        </w:rPr>
        <w:t xml:space="preserve"> </w:t>
      </w:r>
      <w:hyperlink r:id="rId13" w:history="1">
        <w:r w:rsidRPr="00EE7E2F">
          <w:rPr>
            <w:rStyle w:val="af7"/>
            <w:rFonts w:ascii="Times New Roman" w:hAnsi="Times New Roman" w:cs="Times New Roman"/>
            <w:b w:val="0"/>
            <w:color w:val="auto"/>
            <w:sz w:val="28"/>
            <w:szCs w:val="28"/>
          </w:rPr>
          <w:t>Федеральным законом</w:t>
        </w:r>
      </w:hyperlink>
      <w:r w:rsidRPr="00EE7E2F">
        <w:rPr>
          <w:rFonts w:ascii="Times New Roman" w:hAnsi="Times New Roman" w:cs="Times New Roman"/>
          <w:sz w:val="28"/>
          <w:szCs w:val="28"/>
        </w:rPr>
        <w:t xml:space="preserve"> от 30.03.1999 №52-ФЗ «О санитарно-эпидемиологическом благополучии населения», Федеральным Законом от 24.06.1998 №89-ФЗ «Об отходах производства и потребления», </w:t>
      </w:r>
      <w:r w:rsidR="00C61D47">
        <w:rPr>
          <w:rFonts w:ascii="Times New Roman" w:hAnsi="Times New Roman" w:cs="Times New Roman"/>
          <w:sz w:val="28"/>
          <w:szCs w:val="28"/>
        </w:rPr>
        <w:t xml:space="preserve">постановлением Правительства Российской Федерации от 12.11.2016 №1156 «Об обращении с твердыми коммунальными отходами и внесении изменения в постановление Правительства Российской Федерации от 25 августа </w:t>
      </w:r>
      <w:r w:rsidR="00D43417">
        <w:rPr>
          <w:rFonts w:ascii="Times New Roman" w:hAnsi="Times New Roman" w:cs="Times New Roman"/>
          <w:sz w:val="28"/>
          <w:szCs w:val="28"/>
        </w:rPr>
        <w:t>2</w:t>
      </w:r>
      <w:r w:rsidR="00C61D47">
        <w:rPr>
          <w:rFonts w:ascii="Times New Roman" w:hAnsi="Times New Roman" w:cs="Times New Roman"/>
          <w:sz w:val="28"/>
          <w:szCs w:val="28"/>
        </w:rPr>
        <w:t xml:space="preserve">008 г. №641», </w:t>
      </w:r>
      <w:hyperlink r:id="rId14" w:history="1">
        <w:r w:rsidRPr="00EE7E2F">
          <w:rPr>
            <w:rStyle w:val="af7"/>
            <w:rFonts w:ascii="Times New Roman" w:hAnsi="Times New Roman" w:cs="Times New Roman"/>
            <w:b w:val="0"/>
            <w:color w:val="auto"/>
            <w:sz w:val="28"/>
            <w:szCs w:val="28"/>
          </w:rPr>
          <w:t>постановлением</w:t>
        </w:r>
      </w:hyperlink>
      <w:r w:rsidRPr="00EE7E2F">
        <w:rPr>
          <w:rFonts w:ascii="Times New Roman" w:hAnsi="Times New Roman" w:cs="Times New Roman"/>
          <w:sz w:val="28"/>
          <w:szCs w:val="28"/>
        </w:rPr>
        <w:t xml:space="preserve"> Госстроя России от 27.09.2003 №170 «Об</w:t>
      </w:r>
      <w:r w:rsidR="00FA37B2">
        <w:rPr>
          <w:rFonts w:ascii="Times New Roman" w:hAnsi="Times New Roman" w:cs="Times New Roman"/>
          <w:sz w:val="28"/>
          <w:szCs w:val="28"/>
        </w:rPr>
        <w:t xml:space="preserve"> </w:t>
      </w:r>
      <w:r w:rsidRPr="00EE7E2F">
        <w:rPr>
          <w:rFonts w:ascii="Times New Roman" w:hAnsi="Times New Roman" w:cs="Times New Roman"/>
          <w:sz w:val="28"/>
          <w:szCs w:val="28"/>
        </w:rPr>
        <w:t xml:space="preserve">утверждении Правил и норм технической эксплуатации жилищного фонда», Законом Краснодарского края от 13.03.2000 №245-КЗ «Об отходах производства и потребления», </w:t>
      </w:r>
      <w:hyperlink r:id="rId15" w:history="1">
        <w:r w:rsidRPr="00EE7E2F">
          <w:rPr>
            <w:rStyle w:val="af7"/>
            <w:rFonts w:ascii="Times New Roman" w:hAnsi="Times New Roman" w:cs="Times New Roman"/>
            <w:b w:val="0"/>
            <w:color w:val="auto"/>
            <w:sz w:val="28"/>
            <w:szCs w:val="28"/>
          </w:rPr>
          <w:t>Законом</w:t>
        </w:r>
      </w:hyperlink>
      <w:r w:rsidRPr="00EE7E2F">
        <w:rPr>
          <w:rFonts w:ascii="Times New Roman" w:hAnsi="Times New Roman" w:cs="Times New Roman"/>
          <w:sz w:val="28"/>
          <w:szCs w:val="28"/>
        </w:rPr>
        <w:t xml:space="preserve"> Краснодарского края от 23.07.2003 №608-КЗ «Об административных правонарушениях»,</w:t>
      </w:r>
      <w:r w:rsidR="00206511">
        <w:rPr>
          <w:rFonts w:ascii="Times New Roman" w:hAnsi="Times New Roman" w:cs="Times New Roman"/>
          <w:sz w:val="28"/>
          <w:szCs w:val="28"/>
        </w:rPr>
        <w:t xml:space="preserve"> Порядком сбора (в том числе раздельного) твердых коммунальных отходов на территории Краснодарского края, утвержденного постановлением главы администрации (губернатора) Краснодарского края от 20.01.2017 №48,</w:t>
      </w:r>
      <w:r w:rsidR="00D17C8D">
        <w:rPr>
          <w:rFonts w:ascii="Times New Roman" w:hAnsi="Times New Roman" w:cs="Times New Roman"/>
          <w:sz w:val="28"/>
          <w:szCs w:val="28"/>
        </w:rPr>
        <w:t xml:space="preserve"> </w:t>
      </w:r>
      <w:r w:rsidR="00F155FD" w:rsidRPr="00EE7E2F">
        <w:rPr>
          <w:rFonts w:ascii="Times New Roman" w:hAnsi="Times New Roman" w:cs="Times New Roman"/>
          <w:sz w:val="28"/>
          <w:szCs w:val="28"/>
        </w:rPr>
        <w:t>Методическими рекомендациями для подготовки правил благоустройства территорий поселений, городских округов, внутригородских районов, утвержденных приказом Министерства строительства и жилищно-коммунального хозяйства Российской Федерации от 13.0</w:t>
      </w:r>
      <w:r w:rsidR="00A65CB6">
        <w:rPr>
          <w:rFonts w:ascii="Times New Roman" w:hAnsi="Times New Roman" w:cs="Times New Roman"/>
          <w:sz w:val="28"/>
          <w:szCs w:val="28"/>
        </w:rPr>
        <w:t>4</w:t>
      </w:r>
      <w:r w:rsidR="00F155FD" w:rsidRPr="00EE7E2F">
        <w:rPr>
          <w:rFonts w:ascii="Times New Roman" w:hAnsi="Times New Roman" w:cs="Times New Roman"/>
          <w:sz w:val="28"/>
          <w:szCs w:val="28"/>
        </w:rPr>
        <w:t>.2017 №711/</w:t>
      </w:r>
      <w:proofErr w:type="spellStart"/>
      <w:r w:rsidR="00F155FD" w:rsidRPr="00EE7E2F">
        <w:rPr>
          <w:rFonts w:ascii="Times New Roman" w:hAnsi="Times New Roman" w:cs="Times New Roman"/>
          <w:sz w:val="28"/>
          <w:szCs w:val="28"/>
        </w:rPr>
        <w:t>пр</w:t>
      </w:r>
      <w:proofErr w:type="spellEnd"/>
      <w:r w:rsidRPr="00EE7E2F">
        <w:rPr>
          <w:rFonts w:ascii="Times New Roman" w:hAnsi="Times New Roman" w:cs="Times New Roman"/>
          <w:sz w:val="28"/>
          <w:szCs w:val="28"/>
        </w:rPr>
        <w:t>, а также с требованиями законодательства Российской Федерации в области содержания территорий населенных пунктов, охраны окружающей среды.</w:t>
      </w:r>
    </w:p>
    <w:p w:rsidR="00BA6F50" w:rsidRPr="00BA6F50" w:rsidRDefault="00111F52" w:rsidP="00BA6F50">
      <w:pPr>
        <w:numPr>
          <w:ilvl w:val="1"/>
          <w:numId w:val="1"/>
        </w:numPr>
        <w:tabs>
          <w:tab w:val="left" w:pos="567"/>
        </w:tabs>
        <w:spacing w:line="240" w:lineRule="auto"/>
        <w:ind w:left="0" w:firstLine="709"/>
        <w:contextualSpacing/>
        <w:jc w:val="both"/>
        <w:rPr>
          <w:rFonts w:ascii="Times New Roman" w:hAnsi="Times New Roman" w:cs="Times New Roman"/>
          <w:sz w:val="28"/>
          <w:szCs w:val="28"/>
        </w:rPr>
      </w:pPr>
      <w:r w:rsidRPr="00BA6F50">
        <w:rPr>
          <w:rFonts w:ascii="Times New Roman" w:eastAsia="Times New Roman" w:hAnsi="Times New Roman" w:cs="Times New Roman"/>
          <w:sz w:val="28"/>
          <w:szCs w:val="28"/>
        </w:rPr>
        <w:t xml:space="preserve">Настоящие правила имеют целью создание безопасной, удобной, экологически благоприятной и привлекательной городской среды, способствующей комплексному и устойчивому развитию </w:t>
      </w:r>
      <w:r w:rsidR="00086FD8">
        <w:rPr>
          <w:rFonts w:ascii="Times New Roman" w:hAnsi="Times New Roman" w:cs="Times New Roman"/>
          <w:sz w:val="28"/>
          <w:szCs w:val="28"/>
        </w:rPr>
        <w:t>Новотитаровского</w:t>
      </w:r>
      <w:r w:rsidR="00086FD8" w:rsidRPr="00BA6F50">
        <w:rPr>
          <w:rFonts w:ascii="Times New Roman" w:eastAsia="Times New Roman" w:hAnsi="Times New Roman" w:cs="Times New Roman"/>
          <w:sz w:val="28"/>
          <w:szCs w:val="28"/>
        </w:rPr>
        <w:t xml:space="preserve"> </w:t>
      </w:r>
      <w:r w:rsidRPr="00BA6F50">
        <w:rPr>
          <w:rFonts w:ascii="Times New Roman" w:eastAsia="Times New Roman" w:hAnsi="Times New Roman" w:cs="Times New Roman"/>
          <w:sz w:val="28"/>
          <w:szCs w:val="28"/>
        </w:rPr>
        <w:t xml:space="preserve">сельского поселения Динского района. </w:t>
      </w:r>
    </w:p>
    <w:p w:rsidR="00BA6F50" w:rsidRPr="00BA6F50" w:rsidRDefault="00BA6F50" w:rsidP="00BA6F50">
      <w:pPr>
        <w:numPr>
          <w:ilvl w:val="1"/>
          <w:numId w:val="1"/>
        </w:numPr>
        <w:tabs>
          <w:tab w:val="left" w:pos="567"/>
        </w:tabs>
        <w:spacing w:line="240" w:lineRule="auto"/>
        <w:ind w:left="0" w:firstLine="709"/>
        <w:contextualSpacing/>
        <w:jc w:val="both"/>
        <w:rPr>
          <w:rFonts w:ascii="Times New Roman" w:hAnsi="Times New Roman" w:cs="Times New Roman"/>
          <w:sz w:val="28"/>
          <w:szCs w:val="28"/>
        </w:rPr>
      </w:pPr>
      <w:r w:rsidRPr="00BA6F50">
        <w:rPr>
          <w:rFonts w:ascii="Times New Roman" w:hAnsi="Times New Roman" w:cs="Times New Roman"/>
          <w:sz w:val="28"/>
          <w:szCs w:val="28"/>
        </w:rPr>
        <w:lastRenderedPageBreak/>
        <w:t xml:space="preserve">К объектам благоустройства относятся: парки, сады, бульвары, площади, </w:t>
      </w:r>
      <w:hyperlink r:id="rId16" w:anchor="sub_233" w:history="1">
        <w:r w:rsidRPr="00BA6F50">
          <w:rPr>
            <w:rStyle w:val="af7"/>
            <w:rFonts w:ascii="Times New Roman" w:hAnsi="Times New Roman" w:cs="Times New Roman"/>
            <w:b w:val="0"/>
            <w:color w:val="auto"/>
            <w:sz w:val="28"/>
            <w:szCs w:val="28"/>
          </w:rPr>
          <w:t>улицы</w:t>
        </w:r>
      </w:hyperlink>
      <w:r w:rsidRPr="00BA6F50">
        <w:rPr>
          <w:rFonts w:ascii="Times New Roman" w:hAnsi="Times New Roman" w:cs="Times New Roman"/>
          <w:b/>
          <w:sz w:val="28"/>
          <w:szCs w:val="28"/>
        </w:rPr>
        <w:t xml:space="preserve">, </w:t>
      </w:r>
      <w:hyperlink r:id="rId17" w:anchor="sub_218" w:history="1">
        <w:r w:rsidRPr="00BA6F50">
          <w:rPr>
            <w:rStyle w:val="af7"/>
            <w:rFonts w:ascii="Times New Roman" w:hAnsi="Times New Roman" w:cs="Times New Roman"/>
            <w:b w:val="0"/>
            <w:color w:val="auto"/>
            <w:sz w:val="28"/>
            <w:szCs w:val="28"/>
          </w:rPr>
          <w:t>пляжи</w:t>
        </w:r>
      </w:hyperlink>
      <w:r w:rsidRPr="00BA6F50">
        <w:rPr>
          <w:rFonts w:ascii="Times New Roman" w:hAnsi="Times New Roman" w:cs="Times New Roman"/>
          <w:sz w:val="28"/>
          <w:szCs w:val="28"/>
        </w:rPr>
        <w:t>, иные типы открытых пространств территории общего пользования в сочетании с внешним видом окружающих их зданий, строений, сооружений (в том числе некапитального типа), придомовые территории многоквартирных жилых домов, территории организаций, учреждений, предприятий, производств и иных объектов недвижимости, находящихся в собственности или ином виде права.</w:t>
      </w:r>
    </w:p>
    <w:p w:rsidR="00111F52" w:rsidRPr="00111F52" w:rsidRDefault="00111F52" w:rsidP="00111F52">
      <w:pPr>
        <w:numPr>
          <w:ilvl w:val="1"/>
          <w:numId w:val="1"/>
        </w:numPr>
        <w:tabs>
          <w:tab w:val="left" w:pos="567"/>
        </w:tabs>
        <w:spacing w:line="240" w:lineRule="auto"/>
        <w:ind w:left="0" w:firstLine="709"/>
        <w:contextualSpacing/>
        <w:jc w:val="both"/>
        <w:rPr>
          <w:rFonts w:ascii="Times New Roman" w:hAnsi="Times New Roman" w:cs="Times New Roman"/>
          <w:sz w:val="28"/>
          <w:szCs w:val="28"/>
        </w:rPr>
      </w:pPr>
      <w:r w:rsidRPr="00111F52">
        <w:rPr>
          <w:rFonts w:ascii="Times New Roman" w:hAnsi="Times New Roman" w:cs="Times New Roman"/>
          <w:sz w:val="28"/>
          <w:szCs w:val="28"/>
        </w:rPr>
        <w:t xml:space="preserve">Организация работ по уборке и благоустройству, санитарному содержанию территорий, поддержанию чистоты и порядка территорий возлагается на администрацию </w:t>
      </w:r>
      <w:r w:rsidR="00086FD8">
        <w:rPr>
          <w:rFonts w:ascii="Times New Roman" w:hAnsi="Times New Roman" w:cs="Times New Roman"/>
          <w:sz w:val="28"/>
          <w:szCs w:val="28"/>
        </w:rPr>
        <w:t>Новотитаровского</w:t>
      </w:r>
      <w:r w:rsidR="00086FD8" w:rsidRPr="00111F52">
        <w:rPr>
          <w:rFonts w:ascii="Times New Roman" w:hAnsi="Times New Roman" w:cs="Times New Roman"/>
          <w:sz w:val="28"/>
          <w:szCs w:val="28"/>
        </w:rPr>
        <w:t xml:space="preserve"> </w:t>
      </w:r>
      <w:r w:rsidRPr="00111F52">
        <w:rPr>
          <w:rFonts w:ascii="Times New Roman" w:hAnsi="Times New Roman" w:cs="Times New Roman"/>
          <w:sz w:val="28"/>
          <w:szCs w:val="28"/>
        </w:rPr>
        <w:t>сельского поселения Динского района, муниципальные учреждения в соответствии с их полномочиями, а также на организации, управляющие жилищным фондом, собственников, пользователей и арендаторов земельных участков.</w:t>
      </w:r>
    </w:p>
    <w:p w:rsidR="00BA6F50" w:rsidRDefault="00BA6F50" w:rsidP="00BA6F50">
      <w:pPr>
        <w:pStyle w:val="1"/>
        <w:numPr>
          <w:ilvl w:val="1"/>
          <w:numId w:val="1"/>
        </w:numPr>
        <w:tabs>
          <w:tab w:val="left" w:pos="567"/>
        </w:tabs>
        <w:spacing w:before="0" w:after="0" w:line="240" w:lineRule="auto"/>
        <w:ind w:left="0" w:firstLine="709"/>
        <w:contextualSpacing/>
        <w:jc w:val="both"/>
        <w:rPr>
          <w:rFonts w:ascii="Times New Roman" w:hAnsi="Times New Roman" w:cs="Times New Roman"/>
          <w:sz w:val="28"/>
          <w:szCs w:val="28"/>
        </w:rPr>
      </w:pPr>
      <w:r w:rsidRPr="00AA3D30">
        <w:rPr>
          <w:rFonts w:ascii="Times New Roman" w:hAnsi="Times New Roman" w:cs="Times New Roman"/>
          <w:sz w:val="28"/>
          <w:szCs w:val="28"/>
        </w:rPr>
        <w:t>Юридические лица, индивидуальные предприниматели, должностные лица и граждане (далее - юридические и физические лица) обязаны соблюдать чистоту и порядок на производственной (занимаемой) и прилегающей территории, осуществлять благоустройство данных территорий, а также приводить в соответствие с настоящими Правилами внешний облик зданий, строений и сооружений, ограждений и иных элементов материально-пространственной среды.</w:t>
      </w:r>
    </w:p>
    <w:p w:rsidR="00111F52"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Деятельность по благоустройству включает в себя разработку проектной документации по благоустройству территорий, выполнение мероприятий по благоустройству и содержание объектов благоустройства. </w:t>
      </w:r>
    </w:p>
    <w:p w:rsidR="00111F52" w:rsidRPr="006C7B27"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sidRPr="006C7B27">
        <w:rPr>
          <w:rFonts w:ascii="Times New Roman" w:eastAsia="Times New Roman" w:hAnsi="Times New Roman" w:cs="Times New Roman"/>
          <w:sz w:val="28"/>
          <w:szCs w:val="28"/>
        </w:rPr>
        <w:t xml:space="preserve">Участниками </w:t>
      </w:r>
      <w:r>
        <w:rPr>
          <w:rFonts w:ascii="Times New Roman" w:eastAsia="Times New Roman" w:hAnsi="Times New Roman" w:cs="Times New Roman"/>
          <w:sz w:val="28"/>
          <w:szCs w:val="28"/>
        </w:rPr>
        <w:t xml:space="preserve">деятельности </w:t>
      </w:r>
      <w:r w:rsidRPr="006C7B27">
        <w:rPr>
          <w:rFonts w:ascii="Times New Roman" w:eastAsia="Times New Roman" w:hAnsi="Times New Roman" w:cs="Times New Roman"/>
          <w:sz w:val="28"/>
          <w:szCs w:val="28"/>
        </w:rPr>
        <w:t xml:space="preserve">по благоустройству </w:t>
      </w:r>
      <w:r>
        <w:rPr>
          <w:rFonts w:ascii="Times New Roman" w:eastAsia="Times New Roman" w:hAnsi="Times New Roman" w:cs="Times New Roman"/>
          <w:sz w:val="28"/>
          <w:szCs w:val="28"/>
        </w:rPr>
        <w:t>являются, в том числе</w:t>
      </w:r>
      <w:r w:rsidRPr="006C7B27">
        <w:rPr>
          <w:rFonts w:ascii="Times New Roman" w:eastAsia="Times New Roman" w:hAnsi="Times New Roman" w:cs="Times New Roman"/>
          <w:sz w:val="28"/>
          <w:szCs w:val="28"/>
        </w:rPr>
        <w:t>: </w:t>
      </w:r>
    </w:p>
    <w:p w:rsidR="00111F52" w:rsidRPr="006C7B27" w:rsidRDefault="00BA6F50" w:rsidP="00111F52">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1.7.1.</w:t>
      </w:r>
      <w:r w:rsidR="00D17C8D">
        <w:rPr>
          <w:rFonts w:ascii="Times New Roman" w:eastAsia="Times New Roman" w:hAnsi="Times New Roman" w:cs="Times New Roman"/>
          <w:sz w:val="28"/>
          <w:szCs w:val="28"/>
        </w:rPr>
        <w:tab/>
      </w:r>
      <w:r>
        <w:rPr>
          <w:rFonts w:ascii="Times New Roman" w:eastAsia="Times New Roman" w:hAnsi="Times New Roman" w:cs="Times New Roman"/>
          <w:sz w:val="28"/>
          <w:szCs w:val="28"/>
        </w:rPr>
        <w:t>Ж</w:t>
      </w:r>
      <w:r w:rsidR="00111F52" w:rsidRPr="006C7B27">
        <w:rPr>
          <w:rFonts w:ascii="Times New Roman" w:eastAsia="Times New Roman" w:hAnsi="Times New Roman" w:cs="Times New Roman"/>
          <w:sz w:val="28"/>
          <w:szCs w:val="28"/>
        </w:rPr>
        <w:t>ители, которые формируют запрос на благоустройств</w:t>
      </w:r>
      <w:r w:rsidR="00111F52">
        <w:rPr>
          <w:rFonts w:ascii="Times New Roman" w:eastAsia="Times New Roman" w:hAnsi="Times New Roman" w:cs="Times New Roman"/>
          <w:sz w:val="28"/>
          <w:szCs w:val="28"/>
        </w:rPr>
        <w:t>о</w:t>
      </w:r>
      <w:r w:rsidR="00111F52" w:rsidRPr="006C7B27">
        <w:rPr>
          <w:rFonts w:ascii="Times New Roman" w:eastAsia="Times New Roman" w:hAnsi="Times New Roman" w:cs="Times New Roman"/>
          <w:sz w:val="28"/>
          <w:szCs w:val="28"/>
        </w:rPr>
        <w:t xml:space="preserve"> и принимают участие в оценке предлагаемых решений. В отдельных случаях жители участвуют в выполнении работ. Жители могут быть представлены общественными организациями и объединениями</w:t>
      </w:r>
      <w:r w:rsidR="00111F52">
        <w:rPr>
          <w:rFonts w:ascii="Times New Roman" w:eastAsia="Times New Roman" w:hAnsi="Times New Roman" w:cs="Times New Roman"/>
          <w:sz w:val="28"/>
          <w:szCs w:val="28"/>
        </w:rPr>
        <w:t>;</w:t>
      </w:r>
    </w:p>
    <w:p w:rsidR="00111F52" w:rsidRPr="006C7B27" w:rsidRDefault="00BA6F50" w:rsidP="00111F52">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1.7.2.</w:t>
      </w:r>
      <w:r w:rsidR="00D17C8D">
        <w:rPr>
          <w:rFonts w:ascii="Times New Roman" w:eastAsia="Times New Roman" w:hAnsi="Times New Roman" w:cs="Times New Roman"/>
          <w:sz w:val="28"/>
          <w:szCs w:val="28"/>
        </w:rPr>
        <w:tab/>
      </w:r>
      <w:r>
        <w:rPr>
          <w:rFonts w:ascii="Times New Roman" w:eastAsia="Times New Roman" w:hAnsi="Times New Roman" w:cs="Times New Roman"/>
          <w:sz w:val="28"/>
          <w:szCs w:val="28"/>
        </w:rPr>
        <w:t>П</w:t>
      </w:r>
      <w:r w:rsidR="00111F52" w:rsidRPr="006C7B27">
        <w:rPr>
          <w:rFonts w:ascii="Times New Roman" w:eastAsia="Times New Roman" w:hAnsi="Times New Roman" w:cs="Times New Roman"/>
          <w:sz w:val="28"/>
          <w:szCs w:val="28"/>
        </w:rPr>
        <w:t>редставители</w:t>
      </w:r>
      <w:r w:rsidR="00111F52">
        <w:rPr>
          <w:rFonts w:ascii="Times New Roman" w:eastAsia="Times New Roman" w:hAnsi="Times New Roman" w:cs="Times New Roman"/>
          <w:sz w:val="28"/>
          <w:szCs w:val="28"/>
        </w:rPr>
        <w:t xml:space="preserve"> администрации </w:t>
      </w:r>
      <w:r w:rsidR="00086FD8">
        <w:rPr>
          <w:rFonts w:ascii="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w:t>
      </w:r>
      <w:r w:rsidR="00111F52">
        <w:rPr>
          <w:rFonts w:ascii="Times New Roman" w:eastAsia="Times New Roman" w:hAnsi="Times New Roman" w:cs="Times New Roman"/>
          <w:sz w:val="28"/>
          <w:szCs w:val="28"/>
        </w:rPr>
        <w:t>сельского поселения Динского района</w:t>
      </w:r>
      <w:r w:rsidR="00111F52" w:rsidRPr="006C7B27">
        <w:rPr>
          <w:rFonts w:ascii="Times New Roman" w:eastAsia="Times New Roman" w:hAnsi="Times New Roman" w:cs="Times New Roman"/>
          <w:sz w:val="28"/>
          <w:szCs w:val="28"/>
        </w:rPr>
        <w:t>, которые формируют техническое задание, выбирают исполнителей и обеспечивают финансирование</w:t>
      </w:r>
      <w:r w:rsidR="00111F52">
        <w:rPr>
          <w:rFonts w:ascii="Times New Roman" w:eastAsia="Times New Roman" w:hAnsi="Times New Roman" w:cs="Times New Roman"/>
          <w:sz w:val="28"/>
          <w:szCs w:val="28"/>
        </w:rPr>
        <w:t>;</w:t>
      </w:r>
    </w:p>
    <w:p w:rsidR="00111F52" w:rsidRPr="006C7B27" w:rsidRDefault="00D17C8D" w:rsidP="00111F52">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1.7.3.</w:t>
      </w:r>
      <w:r>
        <w:rPr>
          <w:rFonts w:ascii="Times New Roman" w:eastAsia="Times New Roman" w:hAnsi="Times New Roman" w:cs="Times New Roman"/>
          <w:sz w:val="28"/>
          <w:szCs w:val="28"/>
        </w:rPr>
        <w:tab/>
      </w:r>
      <w:r w:rsidR="00BA6F50">
        <w:rPr>
          <w:rFonts w:ascii="Times New Roman" w:eastAsia="Times New Roman" w:hAnsi="Times New Roman" w:cs="Times New Roman"/>
          <w:sz w:val="28"/>
          <w:szCs w:val="28"/>
        </w:rPr>
        <w:t>Х</w:t>
      </w:r>
      <w:r w:rsidR="00111F52">
        <w:rPr>
          <w:rFonts w:ascii="Times New Roman" w:eastAsia="Times New Roman" w:hAnsi="Times New Roman" w:cs="Times New Roman"/>
          <w:sz w:val="28"/>
          <w:szCs w:val="28"/>
        </w:rPr>
        <w:t>озяйствующие субъекты, осуществляющие деятельность на территории соответствующего муниципального образования</w:t>
      </w:r>
      <w:r w:rsidR="00111F52" w:rsidRPr="006C7B27">
        <w:rPr>
          <w:rFonts w:ascii="Times New Roman" w:eastAsia="Times New Roman" w:hAnsi="Times New Roman" w:cs="Times New Roman"/>
          <w:sz w:val="28"/>
          <w:szCs w:val="28"/>
        </w:rPr>
        <w:t>, которы</w:t>
      </w:r>
      <w:r w:rsidR="00111F52">
        <w:rPr>
          <w:rFonts w:ascii="Times New Roman" w:eastAsia="Times New Roman" w:hAnsi="Times New Roman" w:cs="Times New Roman"/>
          <w:sz w:val="28"/>
          <w:szCs w:val="28"/>
        </w:rPr>
        <w:t>е</w:t>
      </w:r>
      <w:r w:rsidR="00111F52" w:rsidRPr="006C7B27">
        <w:rPr>
          <w:rFonts w:ascii="Times New Roman" w:eastAsia="Times New Roman" w:hAnsi="Times New Roman" w:cs="Times New Roman"/>
          <w:sz w:val="28"/>
          <w:szCs w:val="28"/>
        </w:rPr>
        <w:t xml:space="preserve"> могут соучаствовать в </w:t>
      </w:r>
      <w:r w:rsidR="00111F52">
        <w:rPr>
          <w:rFonts w:ascii="Times New Roman" w:eastAsia="Times New Roman" w:hAnsi="Times New Roman" w:cs="Times New Roman"/>
          <w:sz w:val="28"/>
          <w:szCs w:val="28"/>
        </w:rPr>
        <w:t>формировании запроса на благоустройство, а также в</w:t>
      </w:r>
      <w:r w:rsidR="00111F52" w:rsidRPr="006C7B27">
        <w:rPr>
          <w:rFonts w:ascii="Times New Roman" w:eastAsia="Times New Roman" w:hAnsi="Times New Roman" w:cs="Times New Roman"/>
          <w:sz w:val="28"/>
          <w:szCs w:val="28"/>
        </w:rPr>
        <w:t xml:space="preserve"> финансирова</w:t>
      </w:r>
      <w:r w:rsidR="00111F52">
        <w:rPr>
          <w:rFonts w:ascii="Times New Roman" w:eastAsia="Times New Roman" w:hAnsi="Times New Roman" w:cs="Times New Roman"/>
          <w:sz w:val="28"/>
          <w:szCs w:val="28"/>
        </w:rPr>
        <w:t>нии</w:t>
      </w:r>
      <w:r>
        <w:rPr>
          <w:rFonts w:ascii="Times New Roman" w:eastAsia="Times New Roman" w:hAnsi="Times New Roman" w:cs="Times New Roman"/>
          <w:sz w:val="28"/>
          <w:szCs w:val="28"/>
        </w:rPr>
        <w:t xml:space="preserve"> </w:t>
      </w:r>
      <w:r w:rsidR="00111F52">
        <w:rPr>
          <w:rFonts w:ascii="Times New Roman" w:eastAsia="Times New Roman" w:hAnsi="Times New Roman" w:cs="Times New Roman"/>
          <w:sz w:val="28"/>
          <w:szCs w:val="28"/>
        </w:rPr>
        <w:t xml:space="preserve">мероприятий по </w:t>
      </w:r>
      <w:r w:rsidR="00111F52" w:rsidRPr="006C7B27">
        <w:rPr>
          <w:rFonts w:ascii="Times New Roman" w:eastAsia="Times New Roman" w:hAnsi="Times New Roman" w:cs="Times New Roman"/>
          <w:sz w:val="28"/>
          <w:szCs w:val="28"/>
        </w:rPr>
        <w:t>благоустройству</w:t>
      </w:r>
      <w:r w:rsidR="00111F52">
        <w:rPr>
          <w:rFonts w:ascii="Times New Roman" w:eastAsia="Times New Roman" w:hAnsi="Times New Roman" w:cs="Times New Roman"/>
          <w:sz w:val="28"/>
          <w:szCs w:val="28"/>
        </w:rPr>
        <w:t>;</w:t>
      </w:r>
    </w:p>
    <w:p w:rsidR="00111F52" w:rsidRPr="006C7B27" w:rsidRDefault="00BA6F50" w:rsidP="00111F52">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1.7.4.</w:t>
      </w:r>
      <w:r w:rsidR="00D17C8D">
        <w:rPr>
          <w:rFonts w:ascii="Times New Roman" w:eastAsia="Times New Roman" w:hAnsi="Times New Roman" w:cs="Times New Roman"/>
          <w:sz w:val="28"/>
          <w:szCs w:val="28"/>
        </w:rPr>
        <w:tab/>
      </w:r>
      <w:r>
        <w:rPr>
          <w:rFonts w:ascii="Times New Roman" w:eastAsia="Times New Roman" w:hAnsi="Times New Roman" w:cs="Times New Roman"/>
          <w:sz w:val="28"/>
          <w:szCs w:val="28"/>
        </w:rPr>
        <w:t>П</w:t>
      </w:r>
      <w:r w:rsidR="00111F52">
        <w:rPr>
          <w:rFonts w:ascii="Times New Roman" w:eastAsia="Times New Roman" w:hAnsi="Times New Roman" w:cs="Times New Roman"/>
          <w:sz w:val="28"/>
          <w:szCs w:val="28"/>
        </w:rPr>
        <w:t>редставители профессионального сообщества, в том числе</w:t>
      </w:r>
      <w:r w:rsidR="00111F52" w:rsidRPr="006C7B27">
        <w:rPr>
          <w:rFonts w:ascii="Times New Roman" w:eastAsia="Times New Roman" w:hAnsi="Times New Roman" w:cs="Times New Roman"/>
          <w:sz w:val="28"/>
          <w:szCs w:val="28"/>
        </w:rPr>
        <w:t xml:space="preserve"> архитекторы и дизайнеры, которые разрабатывают концепции объектов благоустройства и создают рабочую документацию</w:t>
      </w:r>
      <w:r w:rsidR="00111F52">
        <w:rPr>
          <w:rFonts w:ascii="Times New Roman" w:eastAsia="Times New Roman" w:hAnsi="Times New Roman" w:cs="Times New Roman"/>
          <w:sz w:val="28"/>
          <w:szCs w:val="28"/>
        </w:rPr>
        <w:t>;</w:t>
      </w:r>
    </w:p>
    <w:p w:rsidR="00111F52" w:rsidRDefault="00BA6F50" w:rsidP="00111F52">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1.7.5.</w:t>
      </w:r>
      <w:r w:rsidR="00487F92">
        <w:rPr>
          <w:rFonts w:ascii="Times New Roman" w:eastAsia="Times New Roman" w:hAnsi="Times New Roman" w:cs="Times New Roman"/>
          <w:sz w:val="28"/>
          <w:szCs w:val="28"/>
        </w:rPr>
        <w:tab/>
      </w:r>
      <w:r>
        <w:rPr>
          <w:rFonts w:ascii="Times New Roman" w:eastAsia="Times New Roman" w:hAnsi="Times New Roman" w:cs="Times New Roman"/>
          <w:sz w:val="28"/>
          <w:szCs w:val="28"/>
        </w:rPr>
        <w:t>И</w:t>
      </w:r>
      <w:r w:rsidR="00111F52" w:rsidRPr="006C7B27">
        <w:rPr>
          <w:rFonts w:ascii="Times New Roman" w:eastAsia="Times New Roman" w:hAnsi="Times New Roman" w:cs="Times New Roman"/>
          <w:sz w:val="28"/>
          <w:szCs w:val="28"/>
        </w:rPr>
        <w:t>сполнители работ</w:t>
      </w:r>
      <w:r w:rsidR="00111F52">
        <w:rPr>
          <w:rFonts w:ascii="Times New Roman" w:eastAsia="Times New Roman" w:hAnsi="Times New Roman" w:cs="Times New Roman"/>
          <w:sz w:val="28"/>
          <w:szCs w:val="28"/>
        </w:rPr>
        <w:t>, в том числе</w:t>
      </w:r>
      <w:r w:rsidR="00D17C8D">
        <w:rPr>
          <w:rFonts w:ascii="Times New Roman" w:eastAsia="Times New Roman" w:hAnsi="Times New Roman" w:cs="Times New Roman"/>
          <w:sz w:val="28"/>
          <w:szCs w:val="28"/>
        </w:rPr>
        <w:t xml:space="preserve"> </w:t>
      </w:r>
      <w:r w:rsidR="00111F52">
        <w:rPr>
          <w:rFonts w:ascii="Times New Roman" w:eastAsia="Times New Roman" w:hAnsi="Times New Roman" w:cs="Times New Roman"/>
          <w:sz w:val="28"/>
          <w:szCs w:val="28"/>
        </w:rPr>
        <w:t>с</w:t>
      </w:r>
      <w:r w:rsidR="00111F52" w:rsidRPr="006C7B27">
        <w:rPr>
          <w:rFonts w:ascii="Times New Roman" w:eastAsia="Times New Roman" w:hAnsi="Times New Roman" w:cs="Times New Roman"/>
          <w:sz w:val="28"/>
          <w:szCs w:val="28"/>
        </w:rPr>
        <w:t xml:space="preserve">троители, производители </w:t>
      </w:r>
      <w:r w:rsidR="00111F52">
        <w:rPr>
          <w:rFonts w:ascii="Times New Roman" w:eastAsia="Times New Roman" w:hAnsi="Times New Roman" w:cs="Times New Roman"/>
          <w:sz w:val="28"/>
          <w:szCs w:val="28"/>
        </w:rPr>
        <w:t>малых архитектурных форм и иные.</w:t>
      </w:r>
    </w:p>
    <w:p w:rsidR="00111F52"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Участие жителей </w:t>
      </w:r>
      <w:r w:rsidR="00086FD8">
        <w:rPr>
          <w:rFonts w:ascii="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сельского поселения Динского района (непосредственное или опосредованное) в деятельности по благоустройству является обязательным и осуществляется путем принятия </w:t>
      </w:r>
      <w:r>
        <w:rPr>
          <w:rFonts w:ascii="Times New Roman" w:eastAsia="Times New Roman" w:hAnsi="Times New Roman" w:cs="Times New Roman"/>
          <w:sz w:val="28"/>
          <w:szCs w:val="28"/>
        </w:rPr>
        <w:lastRenderedPageBreak/>
        <w:t xml:space="preserve">решений, через вовлечение общественных организаций, общественное соучастие в реализации проектов. Механизмы и порядок участия жителей установлены </w:t>
      </w:r>
      <w:r w:rsidRPr="00C97621">
        <w:rPr>
          <w:rFonts w:ascii="Times New Roman" w:eastAsia="Times New Roman" w:hAnsi="Times New Roman" w:cs="Times New Roman"/>
          <w:sz w:val="28"/>
          <w:szCs w:val="28"/>
        </w:rPr>
        <w:t xml:space="preserve">разделом </w:t>
      </w:r>
      <w:r w:rsidR="001C60BD">
        <w:rPr>
          <w:rFonts w:ascii="Times New Roman" w:eastAsia="Times New Roman" w:hAnsi="Times New Roman" w:cs="Times New Roman"/>
          <w:color w:val="auto"/>
          <w:sz w:val="28"/>
          <w:szCs w:val="28"/>
        </w:rPr>
        <w:t>11</w:t>
      </w:r>
      <w:r w:rsidR="00487F92">
        <w:rPr>
          <w:rFonts w:ascii="Times New Roman" w:eastAsia="Times New Roman" w:hAnsi="Times New Roman" w:cs="Times New Roman"/>
          <w:color w:val="auto"/>
          <w:sz w:val="28"/>
          <w:szCs w:val="28"/>
        </w:rPr>
        <w:t xml:space="preserve"> </w:t>
      </w:r>
      <w:r w:rsidRPr="00C97621">
        <w:rPr>
          <w:rFonts w:ascii="Times New Roman" w:eastAsia="Times New Roman" w:hAnsi="Times New Roman" w:cs="Times New Roman"/>
          <w:sz w:val="28"/>
          <w:szCs w:val="28"/>
        </w:rPr>
        <w:t>настоящих</w:t>
      </w:r>
      <w:r>
        <w:rPr>
          <w:rFonts w:ascii="Times New Roman" w:eastAsia="Times New Roman" w:hAnsi="Times New Roman" w:cs="Times New Roman"/>
          <w:sz w:val="28"/>
          <w:szCs w:val="28"/>
        </w:rPr>
        <w:t xml:space="preserve"> правил. Форма участия </w:t>
      </w:r>
      <w:proofErr w:type="gramStart"/>
      <w:r>
        <w:rPr>
          <w:rFonts w:ascii="Times New Roman" w:eastAsia="Times New Roman" w:hAnsi="Times New Roman" w:cs="Times New Roman"/>
          <w:sz w:val="28"/>
          <w:szCs w:val="28"/>
        </w:rPr>
        <w:t>определяется  администрацией</w:t>
      </w:r>
      <w:proofErr w:type="gramEnd"/>
      <w:r>
        <w:rPr>
          <w:rFonts w:ascii="Times New Roman" w:eastAsia="Times New Roman" w:hAnsi="Times New Roman" w:cs="Times New Roman"/>
          <w:sz w:val="28"/>
          <w:szCs w:val="28"/>
        </w:rPr>
        <w:t xml:space="preserve"> </w:t>
      </w:r>
      <w:r w:rsidR="00086FD8">
        <w:rPr>
          <w:rFonts w:ascii="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сельского поселения Динс</w:t>
      </w:r>
      <w:r w:rsidR="00E2447E">
        <w:rPr>
          <w:rFonts w:ascii="Times New Roman" w:eastAsia="Times New Roman" w:hAnsi="Times New Roman" w:cs="Times New Roman"/>
          <w:sz w:val="28"/>
          <w:szCs w:val="28"/>
        </w:rPr>
        <w:t xml:space="preserve">кого района с учетом настоящих </w:t>
      </w:r>
      <w:r>
        <w:rPr>
          <w:rFonts w:ascii="Times New Roman" w:eastAsia="Times New Roman" w:hAnsi="Times New Roman" w:cs="Times New Roman"/>
          <w:sz w:val="28"/>
          <w:szCs w:val="28"/>
        </w:rPr>
        <w:t>правил в зависимости от особенно</w:t>
      </w:r>
      <w:r w:rsidR="001D501C">
        <w:rPr>
          <w:rFonts w:ascii="Times New Roman" w:eastAsia="Times New Roman" w:hAnsi="Times New Roman" w:cs="Times New Roman"/>
          <w:sz w:val="28"/>
          <w:szCs w:val="28"/>
        </w:rPr>
        <w:t>стей проекта по благоустройству.</w:t>
      </w:r>
    </w:p>
    <w:p w:rsidR="00111F52"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качестве приоритетных объектов благоустройства следует выбирать активно посещаемые или имеющие очевидный потенциал для роста пешеходных потоков территории </w:t>
      </w:r>
      <w:r w:rsidR="00086FD8" w:rsidRPr="00086FD8">
        <w:rPr>
          <w:rFonts w:ascii="Times New Roman" w:eastAsia="Times New Roman" w:hAnsi="Times New Roman" w:cs="Times New Roman"/>
          <w:sz w:val="28"/>
          <w:szCs w:val="28"/>
        </w:rPr>
        <w:t>Новотитаровского</w:t>
      </w:r>
      <w:r>
        <w:rPr>
          <w:rFonts w:ascii="Times New Roman" w:eastAsia="Times New Roman" w:hAnsi="Times New Roman" w:cs="Times New Roman"/>
          <w:sz w:val="28"/>
          <w:szCs w:val="28"/>
        </w:rPr>
        <w:t xml:space="preserve"> сельского поселения Динского района, с учетом</w:t>
      </w:r>
      <w:r w:rsidRPr="00CC3E5E">
        <w:rPr>
          <w:rFonts w:ascii="Times New Roman" w:eastAsia="Times New Roman" w:hAnsi="Times New Roman" w:cs="Times New Roman"/>
          <w:sz w:val="28"/>
          <w:szCs w:val="28"/>
        </w:rPr>
        <w:t xml:space="preserve"> объективн</w:t>
      </w:r>
      <w:r>
        <w:rPr>
          <w:rFonts w:ascii="Times New Roman" w:eastAsia="Times New Roman" w:hAnsi="Times New Roman" w:cs="Times New Roman"/>
          <w:sz w:val="28"/>
          <w:szCs w:val="28"/>
        </w:rPr>
        <w:t>ой</w:t>
      </w:r>
      <w:r w:rsidRPr="00CC3E5E">
        <w:rPr>
          <w:rFonts w:ascii="Times New Roman" w:eastAsia="Times New Roman" w:hAnsi="Times New Roman" w:cs="Times New Roman"/>
          <w:sz w:val="28"/>
          <w:szCs w:val="28"/>
        </w:rPr>
        <w:t xml:space="preserve"> потребност</w:t>
      </w:r>
      <w:r>
        <w:rPr>
          <w:rFonts w:ascii="Times New Roman" w:eastAsia="Times New Roman" w:hAnsi="Times New Roman" w:cs="Times New Roman"/>
          <w:sz w:val="28"/>
          <w:szCs w:val="28"/>
        </w:rPr>
        <w:t>и</w:t>
      </w:r>
      <w:r w:rsidRPr="00CC3E5E">
        <w:rPr>
          <w:rFonts w:ascii="Times New Roman" w:eastAsia="Times New Roman" w:hAnsi="Times New Roman" w:cs="Times New Roman"/>
          <w:sz w:val="28"/>
          <w:szCs w:val="28"/>
        </w:rPr>
        <w:t xml:space="preserve"> в развитии тех или иных общественных пространств, экономическ</w:t>
      </w:r>
      <w:r>
        <w:rPr>
          <w:rFonts w:ascii="Times New Roman" w:eastAsia="Times New Roman" w:hAnsi="Times New Roman" w:cs="Times New Roman"/>
          <w:sz w:val="28"/>
          <w:szCs w:val="28"/>
        </w:rPr>
        <w:t>ой</w:t>
      </w:r>
      <w:r w:rsidRPr="00CC3E5E">
        <w:rPr>
          <w:rFonts w:ascii="Times New Roman" w:eastAsia="Times New Roman" w:hAnsi="Times New Roman" w:cs="Times New Roman"/>
          <w:sz w:val="28"/>
          <w:szCs w:val="28"/>
        </w:rPr>
        <w:t xml:space="preserve"> эффективност</w:t>
      </w:r>
      <w:r>
        <w:rPr>
          <w:rFonts w:ascii="Times New Roman" w:eastAsia="Times New Roman" w:hAnsi="Times New Roman" w:cs="Times New Roman"/>
          <w:sz w:val="28"/>
          <w:szCs w:val="28"/>
        </w:rPr>
        <w:t>и</w:t>
      </w:r>
      <w:r w:rsidRPr="00CC3E5E">
        <w:rPr>
          <w:rFonts w:ascii="Times New Roman" w:eastAsia="Times New Roman" w:hAnsi="Times New Roman" w:cs="Times New Roman"/>
          <w:sz w:val="28"/>
          <w:szCs w:val="28"/>
        </w:rPr>
        <w:t xml:space="preserve"> реализации и план</w:t>
      </w:r>
      <w:r>
        <w:rPr>
          <w:rFonts w:ascii="Times New Roman" w:eastAsia="Times New Roman" w:hAnsi="Times New Roman" w:cs="Times New Roman"/>
          <w:sz w:val="28"/>
          <w:szCs w:val="28"/>
        </w:rPr>
        <w:t>ов</w:t>
      </w:r>
      <w:r w:rsidRPr="00CC3E5E">
        <w:rPr>
          <w:rFonts w:ascii="Times New Roman" w:eastAsia="Times New Roman" w:hAnsi="Times New Roman" w:cs="Times New Roman"/>
          <w:sz w:val="28"/>
          <w:szCs w:val="28"/>
        </w:rPr>
        <w:t xml:space="preserve"> развития населенного пункта</w:t>
      </w:r>
      <w:r>
        <w:rPr>
          <w:rFonts w:ascii="Times New Roman" w:eastAsia="Times New Roman" w:hAnsi="Times New Roman" w:cs="Times New Roman"/>
          <w:sz w:val="28"/>
          <w:szCs w:val="28"/>
        </w:rPr>
        <w:t xml:space="preserve">. </w:t>
      </w:r>
    </w:p>
    <w:p w:rsidR="00111F52"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eastAsia="Times New Roman" w:hAnsi="Times New Roman" w:cs="Times New Roman"/>
          <w:sz w:val="28"/>
          <w:szCs w:val="28"/>
        </w:rPr>
        <w:t xml:space="preserve"> поселения Динского района удобно расположенные и легко доступные для большого числа жителей, должны использоваться с максимальной эффективностью, на протяжении как можно более длительного времени и в любой сезон. </w:t>
      </w:r>
    </w:p>
    <w:p w:rsidR="00111F52" w:rsidRDefault="009C1BAA"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w:t>
      </w:r>
      <w:r w:rsidR="00111F52">
        <w:rPr>
          <w:rFonts w:ascii="Times New Roman" w:eastAsia="Times New Roman" w:hAnsi="Times New Roman" w:cs="Times New Roman"/>
          <w:sz w:val="28"/>
          <w:szCs w:val="28"/>
        </w:rPr>
        <w:t xml:space="preserve">нфраструктура и </w:t>
      </w:r>
      <w:r>
        <w:rPr>
          <w:rFonts w:ascii="Times New Roman" w:eastAsia="Times New Roman" w:hAnsi="Times New Roman" w:cs="Times New Roman"/>
          <w:sz w:val="28"/>
          <w:szCs w:val="28"/>
        </w:rPr>
        <w:t>благоустройство территорий сельского поселения</w:t>
      </w:r>
      <w:r w:rsidR="00111F52">
        <w:rPr>
          <w:rFonts w:ascii="Times New Roman" w:eastAsia="Times New Roman" w:hAnsi="Times New Roman" w:cs="Times New Roman"/>
          <w:sz w:val="28"/>
          <w:szCs w:val="28"/>
        </w:rPr>
        <w:t xml:space="preserve"> разрабатываются с учетом приоритета пешеходов, общественного транспорта и велосипедного транспорта.</w:t>
      </w:r>
    </w:p>
    <w:p w:rsidR="00111F52" w:rsidRPr="00CC3E5E"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sidRPr="0002023A">
        <w:rPr>
          <w:rFonts w:ascii="Times New Roman" w:eastAsia="Times New Roman" w:hAnsi="Times New Roman" w:cs="Times New Roman"/>
          <w:sz w:val="28"/>
          <w:szCs w:val="28"/>
        </w:rPr>
        <w:t>Концепция благоустройства для каждой территории должна создаваться</w:t>
      </w:r>
      <w:r w:rsidRPr="00CC3E5E">
        <w:rPr>
          <w:rFonts w:ascii="Times New Roman" w:eastAsia="Times New Roman" w:hAnsi="Times New Roman" w:cs="Times New Roman"/>
          <w:sz w:val="28"/>
          <w:szCs w:val="28"/>
        </w:rPr>
        <w:t xml:space="preserve"> с учётом потребностей и запросов жителей и других субъектов и при их непосредственном участии на всех этапах создания концепции, а также с учётом стратегических задач комплексного устойчивого развития городской среды, в том числе формирования возможности для создания новых связей, общения и взаимодействия отдельных граждан и сообществ, </w:t>
      </w:r>
      <w:r>
        <w:rPr>
          <w:rFonts w:ascii="Times New Roman" w:eastAsia="Times New Roman" w:hAnsi="Times New Roman" w:cs="Times New Roman"/>
          <w:sz w:val="28"/>
          <w:szCs w:val="28"/>
        </w:rPr>
        <w:t xml:space="preserve">их </w:t>
      </w:r>
      <w:r w:rsidRPr="00CC3E5E">
        <w:rPr>
          <w:rFonts w:ascii="Times New Roman" w:eastAsia="Times New Roman" w:hAnsi="Times New Roman" w:cs="Times New Roman"/>
          <w:sz w:val="28"/>
          <w:szCs w:val="28"/>
        </w:rPr>
        <w:t xml:space="preserve">участия в проектировании и реализации проектов по развитию территории, содержанию </w:t>
      </w:r>
      <w:r>
        <w:rPr>
          <w:rFonts w:ascii="Times New Roman" w:eastAsia="Times New Roman" w:hAnsi="Times New Roman" w:cs="Times New Roman"/>
          <w:sz w:val="28"/>
          <w:szCs w:val="28"/>
        </w:rPr>
        <w:t xml:space="preserve">объектов благоустройства </w:t>
      </w:r>
      <w:r w:rsidRPr="00CC3E5E">
        <w:rPr>
          <w:rFonts w:ascii="Times New Roman" w:eastAsia="Times New Roman" w:hAnsi="Times New Roman" w:cs="Times New Roman"/>
          <w:sz w:val="28"/>
          <w:szCs w:val="28"/>
        </w:rPr>
        <w:t>и для других форм созидательного проявления творческого потенциала жителей данного населённого пункта.</w:t>
      </w:r>
    </w:p>
    <w:p w:rsidR="00111F52"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Приоритет обеспечения качества городской среды при реализации проектов благоустройства территорий достигается путем реализации следующих принципов:</w:t>
      </w:r>
    </w:p>
    <w:p w:rsidR="00111F52" w:rsidRPr="00571B45" w:rsidRDefault="00111F52" w:rsidP="00111F52">
      <w:pPr>
        <w:numPr>
          <w:ilvl w:val="2"/>
          <w:numId w:val="1"/>
        </w:numPr>
        <w:spacing w:line="240" w:lineRule="auto"/>
        <w:ind w:left="0" w:firstLine="709"/>
        <w:contextualSpacing/>
        <w:jc w:val="both"/>
        <w:rPr>
          <w:rFonts w:ascii="Times New Roman" w:eastAsia="Times New Roman" w:hAnsi="Times New Roman" w:cs="Times New Roman"/>
          <w:sz w:val="28"/>
          <w:szCs w:val="28"/>
        </w:rPr>
      </w:pPr>
      <w:r w:rsidRPr="00571B45">
        <w:rPr>
          <w:rFonts w:ascii="Times New Roman" w:eastAsia="Times New Roman" w:hAnsi="Times New Roman" w:cs="Times New Roman"/>
          <w:sz w:val="28"/>
          <w:szCs w:val="28"/>
        </w:rPr>
        <w:t>Принцип</w:t>
      </w:r>
      <w:r w:rsidR="00E2447E">
        <w:rPr>
          <w:rFonts w:ascii="Times New Roman" w:eastAsia="Times New Roman" w:hAnsi="Times New Roman" w:cs="Times New Roman"/>
          <w:sz w:val="28"/>
          <w:szCs w:val="28"/>
        </w:rPr>
        <w:t xml:space="preserve"> </w:t>
      </w:r>
      <w:r w:rsidRPr="00571B45">
        <w:rPr>
          <w:rFonts w:ascii="Times New Roman" w:eastAsia="Times New Roman" w:hAnsi="Times New Roman" w:cs="Times New Roman"/>
          <w:sz w:val="28"/>
          <w:szCs w:val="28"/>
        </w:rPr>
        <w:t>функционального разнообразия - насыщенность территории микрорайона (квартала, жилого комплекса) разнообразными социальными и коммерческими сервисами.</w:t>
      </w:r>
    </w:p>
    <w:p w:rsidR="00111F52" w:rsidRDefault="00111F52" w:rsidP="00111F52">
      <w:pPr>
        <w:numPr>
          <w:ilvl w:val="2"/>
          <w:numId w:val="1"/>
        </w:numPr>
        <w:spacing w:line="240" w:lineRule="auto"/>
        <w:ind w:left="0" w:firstLine="709"/>
        <w:contextualSpacing/>
        <w:jc w:val="both"/>
        <w:rPr>
          <w:rFonts w:ascii="Times New Roman" w:eastAsia="Times New Roman" w:hAnsi="Times New Roman" w:cs="Times New Roman"/>
          <w:sz w:val="28"/>
          <w:szCs w:val="28"/>
        </w:rPr>
      </w:pPr>
      <w:r w:rsidRPr="00571B45">
        <w:rPr>
          <w:rFonts w:ascii="Times New Roman" w:eastAsia="Times New Roman" w:hAnsi="Times New Roman" w:cs="Times New Roman"/>
          <w:sz w:val="28"/>
          <w:szCs w:val="28"/>
        </w:rPr>
        <w:t xml:space="preserve">Принцип комфортной организации пешеходной среды -создание в </w:t>
      </w:r>
      <w:r w:rsidR="00D91043">
        <w:rPr>
          <w:rFonts w:ascii="Times New Roman" w:hAnsi="Times New Roman" w:cs="Times New Roman"/>
          <w:color w:val="auto"/>
          <w:sz w:val="28"/>
          <w:szCs w:val="28"/>
        </w:rPr>
        <w:t>Новотитаровском</w:t>
      </w:r>
      <w:r>
        <w:rPr>
          <w:rFonts w:ascii="Times New Roman" w:hAnsi="Times New Roman" w:cs="Times New Roman"/>
          <w:color w:val="auto"/>
          <w:sz w:val="28"/>
          <w:szCs w:val="28"/>
        </w:rPr>
        <w:t xml:space="preserve"> сельском поселении</w:t>
      </w:r>
      <w:r w:rsidRPr="00CB4447">
        <w:rPr>
          <w:rFonts w:ascii="Times New Roman" w:hAnsi="Times New Roman" w:cs="Times New Roman"/>
          <w:color w:val="auto"/>
          <w:sz w:val="28"/>
          <w:szCs w:val="28"/>
        </w:rPr>
        <w:t xml:space="preserve"> Динского района</w:t>
      </w:r>
      <w:r w:rsidR="00E2447E">
        <w:rPr>
          <w:rFonts w:ascii="Times New Roman" w:hAnsi="Times New Roman" w:cs="Times New Roman"/>
          <w:color w:val="auto"/>
          <w:sz w:val="28"/>
          <w:szCs w:val="28"/>
        </w:rPr>
        <w:t xml:space="preserve"> </w:t>
      </w:r>
      <w:r>
        <w:rPr>
          <w:rFonts w:ascii="Times New Roman" w:eastAsia="Times New Roman" w:hAnsi="Times New Roman" w:cs="Times New Roman"/>
          <w:sz w:val="28"/>
          <w:szCs w:val="28"/>
        </w:rPr>
        <w:t>условий для приятных, безопасных, удобных пешеходных прогулок. Привлекательность пешеходных прогулок должна быть обеспечена путем совмещения различных функций (транзитная, коммуникационная, рекреационная, потребительская) на пешеходных маршрутах. Пешеходные прогулки должны быть доступны для различных категорий граждан, в том числе для маломобильных групп граждан при различных погодных условиях.</w:t>
      </w:r>
    </w:p>
    <w:p w:rsidR="00111F52" w:rsidRDefault="00111F52" w:rsidP="00111F52">
      <w:pPr>
        <w:numPr>
          <w:ilvl w:val="2"/>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Принцип комфортной мобильности - наличие у жителей сопоставимых по скорости и уровню комфорта возможностей доступа к </w:t>
      </w:r>
      <w:r>
        <w:rPr>
          <w:rFonts w:ascii="Times New Roman" w:eastAsia="Times New Roman" w:hAnsi="Times New Roman" w:cs="Times New Roman"/>
          <w:sz w:val="28"/>
          <w:szCs w:val="28"/>
        </w:rPr>
        <w:lastRenderedPageBreak/>
        <w:t>основным точкам притяжения в населенном пункте и за его пределами при помощи различных видов транспорта (личный автотранспорт, различные виды общественного транспорта, велосипед).</w:t>
      </w:r>
    </w:p>
    <w:p w:rsidR="00111F52" w:rsidRDefault="00111F52" w:rsidP="00111F52">
      <w:pPr>
        <w:numPr>
          <w:ilvl w:val="2"/>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Принцип комфортной среды для общения - гармоничное сосуществование в </w:t>
      </w:r>
      <w:proofErr w:type="gramStart"/>
      <w:r>
        <w:rPr>
          <w:rFonts w:ascii="Times New Roman" w:eastAsia="Times New Roman" w:hAnsi="Times New Roman" w:cs="Times New Roman"/>
          <w:sz w:val="28"/>
          <w:szCs w:val="28"/>
        </w:rPr>
        <w:t>поселении  общественных</w:t>
      </w:r>
      <w:proofErr w:type="gramEnd"/>
      <w:r>
        <w:rPr>
          <w:rFonts w:ascii="Times New Roman" w:eastAsia="Times New Roman" w:hAnsi="Times New Roman" w:cs="Times New Roman"/>
          <w:sz w:val="28"/>
          <w:szCs w:val="28"/>
        </w:rPr>
        <w:t xml:space="preserve"> пространств (территорий с высокой концентрацией людей, сервисов, элементов благоустройства, предназначенных для активной общественной жизни) и приватных пространств с ограниченным доступом посторонних людей, предназначенных для уединенного общения и проведения времени. Общественные и приватные пространства должны быть четко отделены друг от друга планировочными средствами.</w:t>
      </w:r>
    </w:p>
    <w:p w:rsidR="00111F52" w:rsidRDefault="00111F52" w:rsidP="00BA6F50">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Принцип гармонии с природой - насыщенность общественных и приватных пространств разнообразными элементами природной среды (зеленые насаждения, водные объекты и др.) различной площади, плотности территориального размещения и пространственной организации в зависимости от функционального назначения части территории. Находящиеся в населенном пункте элементы природной среды должны иметь четкое функциональное назначение в структуре общественных либо приватных пространств. </w:t>
      </w:r>
    </w:p>
    <w:p w:rsidR="00111F52" w:rsidRPr="00BA6F50"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Реализация принципов комфортной среды для общения и комфортной пешеходной среды предполагает создание условий для защиты общественных и приватных пространств от вредных факторов среды (шум, пыль, загазованность) эффективными архитектурно-планировочными приемами.</w:t>
      </w:r>
    </w:p>
    <w:p w:rsidR="00111F52"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Общественные пространства должны обеспечивать принцип пространственной и планировочной взаимосвязи жилой и общественной среды, центров социального тяготения, транспортных узлов на всех уровнях.</w:t>
      </w:r>
    </w:p>
    <w:p w:rsidR="00111F52"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Комплексный проект должен учитывать следующие принципы формирования безопасной городской среды:</w:t>
      </w:r>
    </w:p>
    <w:p w:rsidR="00111F52" w:rsidRDefault="00111F52" w:rsidP="00BA6F50">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ориентация на пешехода, формирование единого (без барьерного) пешеходного уровня;</w:t>
      </w:r>
    </w:p>
    <w:p w:rsidR="00111F52" w:rsidRDefault="00111F52" w:rsidP="00BA6F50">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наличие устойчивой природной среды и природных сообществ, зеленых насаждений - деревьев и кустарников;</w:t>
      </w:r>
    </w:p>
    <w:p w:rsidR="00111F52" w:rsidRDefault="00111F52" w:rsidP="00BA6F50">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комфортный уровень освещения территории;</w:t>
      </w:r>
    </w:p>
    <w:p w:rsidR="00111F52" w:rsidRDefault="00111F52" w:rsidP="00BA6F50">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комплексное благоустройство территории с единым дизайн-кодом, обеспеченное необходимой инженерной инфраструктурой.</w:t>
      </w:r>
    </w:p>
    <w:p w:rsidR="00111F52" w:rsidRPr="00BA6F50"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sidRPr="00FC1E88">
        <w:rPr>
          <w:rFonts w:ascii="Times New Roman" w:eastAsia="Times New Roman" w:hAnsi="Times New Roman" w:cs="Times New Roman"/>
          <w:sz w:val="28"/>
          <w:szCs w:val="28"/>
        </w:rPr>
        <w:t>Реализацию комплексных проектов благоустройства осуществлять с привлечением инвестиций девелоперов, развивающих данную территорию.</w:t>
      </w:r>
    </w:p>
    <w:p w:rsidR="00111F52"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Проектирование, строительство и эксплуатация объектов благоустройства различного функционального назначения должны обеспечивать требования по охране и поддержанию здоровья человека, охраны исторической и природной среды, создавать технические возможности беспрепятственного передвижения маломобильных групп населения по </w:t>
      </w:r>
      <w:r>
        <w:rPr>
          <w:rFonts w:ascii="Times New Roman" w:eastAsia="Times New Roman" w:hAnsi="Times New Roman" w:cs="Times New Roman"/>
          <w:sz w:val="28"/>
          <w:szCs w:val="28"/>
        </w:rPr>
        <w:lastRenderedPageBreak/>
        <w:t xml:space="preserve">территории муниципального образования, способствовать коммуникациям и </w:t>
      </w:r>
      <w:proofErr w:type="gramStart"/>
      <w:r>
        <w:rPr>
          <w:rFonts w:ascii="Times New Roman" w:eastAsia="Times New Roman" w:hAnsi="Times New Roman" w:cs="Times New Roman"/>
          <w:sz w:val="28"/>
          <w:szCs w:val="28"/>
        </w:rPr>
        <w:t>взаимодействию граждан и сообществ</w:t>
      </w:r>
      <w:proofErr w:type="gramEnd"/>
      <w:r>
        <w:rPr>
          <w:rFonts w:ascii="Times New Roman" w:eastAsia="Times New Roman" w:hAnsi="Times New Roman" w:cs="Times New Roman"/>
          <w:sz w:val="28"/>
          <w:szCs w:val="28"/>
        </w:rPr>
        <w:t xml:space="preserve"> и формированию новых связей между ними.</w:t>
      </w:r>
    </w:p>
    <w:p w:rsidR="00111F52" w:rsidRPr="006E7DF8"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sidRPr="006E7DF8">
        <w:rPr>
          <w:rFonts w:ascii="Times New Roman" w:eastAsia="Times New Roman" w:hAnsi="Times New Roman" w:cs="Times New Roman"/>
          <w:sz w:val="28"/>
          <w:szCs w:val="28"/>
        </w:rPr>
        <w:t>Реализация приоритет</w:t>
      </w:r>
      <w:r>
        <w:rPr>
          <w:rFonts w:ascii="Times New Roman" w:eastAsia="Times New Roman" w:hAnsi="Times New Roman" w:cs="Times New Roman"/>
          <w:sz w:val="28"/>
          <w:szCs w:val="28"/>
        </w:rPr>
        <w:t>ов</w:t>
      </w:r>
      <w:r w:rsidRPr="006E7DF8">
        <w:rPr>
          <w:rFonts w:ascii="Times New Roman" w:eastAsia="Times New Roman" w:hAnsi="Times New Roman" w:cs="Times New Roman"/>
          <w:sz w:val="28"/>
          <w:szCs w:val="28"/>
        </w:rPr>
        <w:t xml:space="preserve"> обеспечения качества городской среды при выполнении проектов благоустройства территории обеспечивается посредством внесения изменений в местные нормативы градостроительного проектирования, учета в составе стратегии социально-экономического развития, муниципальных программ, генерального плана, правил землепользования и застройки, проектов планировки территории, проектной документации на объекты капитального строительства. </w:t>
      </w:r>
    </w:p>
    <w:p w:rsidR="00111F52"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sidRPr="006E7DF8">
        <w:rPr>
          <w:rFonts w:ascii="Times New Roman" w:eastAsia="Times New Roman" w:hAnsi="Times New Roman" w:cs="Times New Roman"/>
          <w:sz w:val="28"/>
          <w:szCs w:val="28"/>
        </w:rPr>
        <w:t xml:space="preserve">В стратегии социально-экономического развития </w:t>
      </w:r>
      <w:r w:rsidR="00086FD8" w:rsidRPr="00086FD8">
        <w:rPr>
          <w:rFonts w:ascii="Times New Roman" w:hAnsi="Times New Roman" w:cs="Times New Roman"/>
          <w:color w:val="auto"/>
          <w:sz w:val="28"/>
          <w:szCs w:val="28"/>
        </w:rPr>
        <w:t>Новотитаровского сельского</w:t>
      </w:r>
      <w:r w:rsidRPr="00CB4447">
        <w:rPr>
          <w:rFonts w:ascii="Times New Roman" w:hAnsi="Times New Roman" w:cs="Times New Roman"/>
          <w:color w:val="auto"/>
          <w:sz w:val="28"/>
          <w:szCs w:val="28"/>
        </w:rPr>
        <w:t xml:space="preserve"> поселения Динского района</w:t>
      </w:r>
      <w:r w:rsidR="00E2447E">
        <w:rPr>
          <w:rFonts w:ascii="Times New Roman" w:hAnsi="Times New Roman" w:cs="Times New Roman"/>
          <w:color w:val="auto"/>
          <w:sz w:val="28"/>
          <w:szCs w:val="28"/>
        </w:rPr>
        <w:t xml:space="preserve"> </w:t>
      </w:r>
      <w:r w:rsidRPr="006E7DF8">
        <w:rPr>
          <w:rFonts w:ascii="Times New Roman" w:eastAsia="Times New Roman" w:hAnsi="Times New Roman" w:cs="Times New Roman"/>
          <w:sz w:val="28"/>
          <w:szCs w:val="28"/>
        </w:rPr>
        <w:t>ставятся основные задачи в области обеспечения качества городской среды</w:t>
      </w:r>
      <w:r>
        <w:rPr>
          <w:rFonts w:ascii="Times New Roman" w:eastAsia="Times New Roman" w:hAnsi="Times New Roman" w:cs="Times New Roman"/>
          <w:sz w:val="28"/>
          <w:szCs w:val="28"/>
        </w:rPr>
        <w:t>.</w:t>
      </w:r>
    </w:p>
    <w:p w:rsidR="00111F52" w:rsidRDefault="00111F52" w:rsidP="00111F52">
      <w:pPr>
        <w:numPr>
          <w:ilvl w:val="1"/>
          <w:numId w:val="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Настоящие правила подлежат регулярному пересмотру и актуализации по мере реализации проектов по благоустройству, но не реже, чем 1 раз в пять лет.  </w:t>
      </w:r>
    </w:p>
    <w:p w:rsidR="00C61D47" w:rsidRDefault="00EE7E2F" w:rsidP="00EE7E2F">
      <w:pPr>
        <w:pStyle w:val="af5"/>
        <w:numPr>
          <w:ilvl w:val="1"/>
          <w:numId w:val="1"/>
        </w:numPr>
        <w:tabs>
          <w:tab w:val="left" w:pos="567"/>
        </w:tabs>
        <w:ind w:left="0" w:firstLine="709"/>
        <w:contextualSpacing/>
        <w:jc w:val="both"/>
        <w:rPr>
          <w:rFonts w:ascii="Times New Roman" w:hAnsi="Times New Roman" w:cs="Times New Roman"/>
          <w:sz w:val="28"/>
          <w:szCs w:val="28"/>
        </w:rPr>
      </w:pPr>
      <w:r w:rsidRPr="00C61D47">
        <w:rPr>
          <w:rFonts w:ascii="Times New Roman" w:hAnsi="Times New Roman" w:cs="Times New Roman"/>
          <w:sz w:val="28"/>
          <w:szCs w:val="28"/>
        </w:rPr>
        <w:t xml:space="preserve">Правила устанавливают единый порядок благоустройства, обеспечения чистоты и порядка, санитарного содержания, охраны зеленых насаждений, внешнего облика объектов материально-пространственной среды 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Pr="00C61D47">
        <w:rPr>
          <w:rFonts w:ascii="Times New Roman" w:hAnsi="Times New Roman" w:cs="Times New Roman"/>
          <w:sz w:val="28"/>
          <w:szCs w:val="28"/>
        </w:rPr>
        <w:t xml:space="preserve"> поселения Динского района (далее - поселения) и обязательны для всех предприятий, объединений, учреждений и организаций независимо от организационно-правовых форм и форм собственности, осуществляющих свою деятельность на территории поселения, а также граждан, иностранных юридических лиц и лиц без гражданства, проживающих на территории поселения.</w:t>
      </w:r>
    </w:p>
    <w:p w:rsidR="00C61D47" w:rsidRDefault="00EE7E2F" w:rsidP="00EE7E2F">
      <w:pPr>
        <w:pStyle w:val="af5"/>
        <w:numPr>
          <w:ilvl w:val="1"/>
          <w:numId w:val="1"/>
        </w:numPr>
        <w:tabs>
          <w:tab w:val="left" w:pos="567"/>
        </w:tabs>
        <w:ind w:left="0" w:firstLine="709"/>
        <w:contextualSpacing/>
        <w:jc w:val="both"/>
        <w:rPr>
          <w:rFonts w:ascii="Times New Roman" w:hAnsi="Times New Roman" w:cs="Times New Roman"/>
          <w:sz w:val="28"/>
          <w:szCs w:val="28"/>
        </w:rPr>
      </w:pPr>
      <w:r w:rsidRPr="00C61D47">
        <w:rPr>
          <w:rFonts w:ascii="Times New Roman" w:hAnsi="Times New Roman" w:cs="Times New Roman"/>
          <w:sz w:val="28"/>
          <w:szCs w:val="28"/>
        </w:rPr>
        <w:t xml:space="preserve">Методическое обеспечение и координация работ по благоустройству возлагаются на администрацию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Pr="00C61D47">
        <w:rPr>
          <w:rFonts w:ascii="Times New Roman" w:hAnsi="Times New Roman" w:cs="Times New Roman"/>
          <w:sz w:val="28"/>
          <w:szCs w:val="28"/>
        </w:rPr>
        <w:t xml:space="preserve"> поселения Динского района (далее - администрация поселения) в части улучшения облика поселения, </w:t>
      </w:r>
      <w:proofErr w:type="spellStart"/>
      <w:r w:rsidRPr="00C61D47">
        <w:rPr>
          <w:rFonts w:ascii="Times New Roman" w:hAnsi="Times New Roman" w:cs="Times New Roman"/>
          <w:sz w:val="28"/>
          <w:szCs w:val="28"/>
        </w:rPr>
        <w:t>колористики</w:t>
      </w:r>
      <w:proofErr w:type="spellEnd"/>
      <w:r w:rsidRPr="00C61D47">
        <w:rPr>
          <w:rFonts w:ascii="Times New Roman" w:hAnsi="Times New Roman" w:cs="Times New Roman"/>
          <w:sz w:val="28"/>
          <w:szCs w:val="28"/>
        </w:rPr>
        <w:t>, дизайна материально-пространственной среды и ландшафтной архитектуры</w:t>
      </w:r>
      <w:r w:rsidR="00C61D47" w:rsidRPr="00C61D47">
        <w:rPr>
          <w:rFonts w:ascii="Times New Roman" w:hAnsi="Times New Roman" w:cs="Times New Roman"/>
          <w:sz w:val="28"/>
          <w:szCs w:val="28"/>
        </w:rPr>
        <w:t>.</w:t>
      </w:r>
    </w:p>
    <w:p w:rsidR="00EE7E2F" w:rsidRDefault="00EE7E2F" w:rsidP="00EE7E2F">
      <w:pPr>
        <w:pStyle w:val="af5"/>
        <w:numPr>
          <w:ilvl w:val="1"/>
          <w:numId w:val="1"/>
        </w:numPr>
        <w:tabs>
          <w:tab w:val="left" w:pos="567"/>
        </w:tabs>
        <w:ind w:left="0" w:firstLine="709"/>
        <w:contextualSpacing/>
        <w:jc w:val="both"/>
        <w:rPr>
          <w:rFonts w:ascii="Times New Roman" w:hAnsi="Times New Roman" w:cs="Times New Roman"/>
          <w:sz w:val="28"/>
          <w:szCs w:val="28"/>
        </w:rPr>
      </w:pPr>
      <w:r w:rsidRPr="00C61D47">
        <w:rPr>
          <w:rFonts w:ascii="Times New Roman" w:hAnsi="Times New Roman" w:cs="Times New Roman"/>
          <w:sz w:val="28"/>
          <w:szCs w:val="28"/>
        </w:rPr>
        <w:t>Контроль за соблюдением настоящих Правил осуществляют органы местного самоуправления и их структурные подразделения в пределах своей компетенции.</w:t>
      </w:r>
    </w:p>
    <w:p w:rsidR="009C1BAA" w:rsidRPr="00C61D47" w:rsidRDefault="009C1BAA" w:rsidP="009C1BAA">
      <w:pPr>
        <w:pStyle w:val="af5"/>
        <w:tabs>
          <w:tab w:val="left" w:pos="567"/>
        </w:tabs>
        <w:ind w:left="709"/>
        <w:contextualSpacing/>
        <w:jc w:val="both"/>
        <w:rPr>
          <w:rFonts w:ascii="Times New Roman" w:hAnsi="Times New Roman" w:cs="Times New Roman"/>
          <w:sz w:val="28"/>
          <w:szCs w:val="28"/>
        </w:rPr>
      </w:pPr>
    </w:p>
    <w:p w:rsidR="00BA6F50" w:rsidRPr="00BA6F50" w:rsidRDefault="00EE7E2F" w:rsidP="00BA6F50">
      <w:pPr>
        <w:pStyle w:val="aa"/>
        <w:numPr>
          <w:ilvl w:val="0"/>
          <w:numId w:val="1"/>
        </w:numPr>
        <w:tabs>
          <w:tab w:val="left" w:pos="567"/>
        </w:tabs>
        <w:spacing w:line="240" w:lineRule="auto"/>
        <w:jc w:val="center"/>
        <w:rPr>
          <w:rFonts w:ascii="Times New Roman" w:hAnsi="Times New Roman" w:cs="Times New Roman"/>
          <w:sz w:val="28"/>
          <w:szCs w:val="28"/>
        </w:rPr>
      </w:pPr>
      <w:r w:rsidRPr="00BA6F50">
        <w:rPr>
          <w:rFonts w:ascii="Times New Roman" w:hAnsi="Times New Roman" w:cs="Times New Roman"/>
          <w:b/>
          <w:sz w:val="28"/>
          <w:szCs w:val="28"/>
        </w:rPr>
        <w:t>Основные понятия</w:t>
      </w:r>
    </w:p>
    <w:p w:rsidR="00BA6F50" w:rsidRDefault="00CB4447" w:rsidP="00BA6F50">
      <w:pPr>
        <w:pStyle w:val="aa"/>
        <w:numPr>
          <w:ilvl w:val="1"/>
          <w:numId w:val="1"/>
        </w:numPr>
        <w:tabs>
          <w:tab w:val="left" w:pos="567"/>
        </w:tabs>
        <w:spacing w:line="240" w:lineRule="auto"/>
        <w:ind w:left="0" w:firstLine="709"/>
        <w:jc w:val="both"/>
        <w:rPr>
          <w:rFonts w:ascii="Times New Roman" w:hAnsi="Times New Roman" w:cs="Times New Roman"/>
          <w:sz w:val="28"/>
          <w:szCs w:val="28"/>
        </w:rPr>
      </w:pPr>
      <w:r w:rsidRPr="00BA6F50">
        <w:rPr>
          <w:rFonts w:ascii="Times New Roman" w:hAnsi="Times New Roman" w:cs="Times New Roman"/>
          <w:sz w:val="28"/>
          <w:szCs w:val="28"/>
        </w:rPr>
        <w:t xml:space="preserve">В настоящих правилах благоустройства и санитарного содержания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Pr="00BA6F50">
        <w:rPr>
          <w:rFonts w:ascii="Times New Roman" w:hAnsi="Times New Roman" w:cs="Times New Roman"/>
          <w:sz w:val="28"/>
          <w:szCs w:val="28"/>
        </w:rPr>
        <w:t xml:space="preserve"> поселения Динского района </w:t>
      </w:r>
      <w:r w:rsidR="003D3BA2" w:rsidRPr="00BA6F50">
        <w:rPr>
          <w:rFonts w:ascii="Times New Roman" w:hAnsi="Times New Roman" w:cs="Times New Roman"/>
          <w:sz w:val="28"/>
          <w:szCs w:val="28"/>
        </w:rPr>
        <w:t>применяются следующие термины с соответствующими определениями:</w:t>
      </w:r>
    </w:p>
    <w:p w:rsidR="00920B0A" w:rsidRPr="00BA6F50" w:rsidRDefault="003D3BA2" w:rsidP="00BA6F50">
      <w:pPr>
        <w:pStyle w:val="aa"/>
        <w:numPr>
          <w:ilvl w:val="2"/>
          <w:numId w:val="1"/>
        </w:numPr>
        <w:tabs>
          <w:tab w:val="left" w:pos="567"/>
        </w:tabs>
        <w:spacing w:line="240" w:lineRule="auto"/>
        <w:ind w:left="0" w:firstLine="709"/>
        <w:jc w:val="both"/>
        <w:rPr>
          <w:rFonts w:ascii="Times New Roman" w:hAnsi="Times New Roman" w:cs="Times New Roman"/>
          <w:sz w:val="28"/>
          <w:szCs w:val="28"/>
        </w:rPr>
      </w:pPr>
      <w:r w:rsidRPr="00BA6F50">
        <w:rPr>
          <w:rFonts w:ascii="Times New Roman" w:hAnsi="Times New Roman" w:cs="Times New Roman"/>
          <w:b/>
          <w:sz w:val="28"/>
          <w:szCs w:val="28"/>
        </w:rPr>
        <w:t>Благоустройство</w:t>
      </w:r>
      <w:r w:rsidRPr="00BA6F50">
        <w:rPr>
          <w:rFonts w:ascii="Times New Roman" w:eastAsia="Times New Roman" w:hAnsi="Times New Roman" w:cs="Times New Roman"/>
          <w:b/>
          <w:sz w:val="28"/>
          <w:szCs w:val="28"/>
        </w:rPr>
        <w:t xml:space="preserve"> территорий</w:t>
      </w:r>
      <w:r w:rsidRPr="00BA6F50">
        <w:rPr>
          <w:rFonts w:ascii="Times New Roman" w:eastAsia="Times New Roman" w:hAnsi="Times New Roman" w:cs="Times New Roman"/>
          <w:sz w:val="28"/>
          <w:szCs w:val="28"/>
        </w:rPr>
        <w:t xml:space="preserve"> - комплекс мероприятий по инженерной подготовке и обеспечению безопасности, озеленению, устройству твердых и естественных покрытий, освещению, размещению малых архитектурных форм и объектов монументального искусства, </w:t>
      </w:r>
      <w:r w:rsidRPr="00BA6F50">
        <w:rPr>
          <w:rFonts w:ascii="Times New Roman" w:eastAsia="Times New Roman" w:hAnsi="Times New Roman" w:cs="Times New Roman"/>
          <w:sz w:val="28"/>
          <w:szCs w:val="28"/>
        </w:rPr>
        <w:lastRenderedPageBreak/>
        <w:t>проводимых с целью повышения качества жизни населения и привлекательности территории.</w:t>
      </w:r>
    </w:p>
    <w:p w:rsidR="00BA6F50" w:rsidRDefault="00BA6F50" w:rsidP="00BA6F50">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Брошенный разукомплектованный автотранспорт</w:t>
      </w:r>
      <w:r w:rsidRPr="00AA3D30">
        <w:rPr>
          <w:rFonts w:ascii="Times New Roman" w:hAnsi="Times New Roman" w:cs="Times New Roman"/>
          <w:sz w:val="28"/>
          <w:szCs w:val="28"/>
        </w:rPr>
        <w:t xml:space="preserve"> - транспортное средство, от которого собственник в установленном порядке отказался, не имеющее собственника, собственник которого неизвестен.</w:t>
      </w:r>
    </w:p>
    <w:p w:rsidR="00BA6F50" w:rsidRPr="00BA6F50" w:rsidRDefault="00EA30E1" w:rsidP="00BA6F50">
      <w:pPr>
        <w:numPr>
          <w:ilvl w:val="2"/>
          <w:numId w:val="1"/>
        </w:numPr>
        <w:spacing w:line="240" w:lineRule="auto"/>
        <w:ind w:left="0" w:firstLine="720"/>
        <w:contextualSpacing/>
        <w:jc w:val="both"/>
        <w:rPr>
          <w:rFonts w:ascii="Times New Roman" w:eastAsia="Times New Roman" w:hAnsi="Times New Roman" w:cs="Times New Roman"/>
          <w:sz w:val="28"/>
          <w:szCs w:val="28"/>
        </w:rPr>
      </w:pPr>
      <w:r>
        <w:rPr>
          <w:rFonts w:ascii="Times New Roman" w:hAnsi="Times New Roman" w:cs="Times New Roman"/>
          <w:b/>
          <w:sz w:val="28"/>
          <w:szCs w:val="28"/>
        </w:rPr>
        <w:t xml:space="preserve">Бункер </w:t>
      </w:r>
      <w:r w:rsidR="00BA6F50" w:rsidRPr="00AA3D30">
        <w:rPr>
          <w:rFonts w:ascii="Times New Roman" w:hAnsi="Times New Roman" w:cs="Times New Roman"/>
          <w:b/>
          <w:sz w:val="28"/>
          <w:szCs w:val="28"/>
        </w:rPr>
        <w:t xml:space="preserve">– </w:t>
      </w:r>
      <w:r>
        <w:rPr>
          <w:rFonts w:ascii="Times New Roman" w:hAnsi="Times New Roman" w:cs="Times New Roman"/>
          <w:sz w:val="28"/>
          <w:szCs w:val="28"/>
        </w:rPr>
        <w:t>емкость, предназначенная для складирования крупногабаритных отходов.</w:t>
      </w:r>
    </w:p>
    <w:p w:rsid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EE7E2F">
        <w:rPr>
          <w:rFonts w:ascii="Times New Roman" w:eastAsia="Times New Roman" w:hAnsi="Times New Roman" w:cs="Times New Roman"/>
          <w:b/>
          <w:sz w:val="28"/>
          <w:szCs w:val="28"/>
        </w:rPr>
        <w:t>Городская среда</w:t>
      </w:r>
      <w:r w:rsidR="00EE7E2F">
        <w:rPr>
          <w:rFonts w:ascii="Times New Roman" w:eastAsia="Times New Roman" w:hAnsi="Times New Roman" w:cs="Times New Roman"/>
          <w:sz w:val="28"/>
          <w:szCs w:val="28"/>
        </w:rPr>
        <w:t xml:space="preserve"> -</w:t>
      </w:r>
      <w:r w:rsidRPr="003D3BA2">
        <w:rPr>
          <w:rFonts w:ascii="Times New Roman" w:eastAsia="Times New Roman" w:hAnsi="Times New Roman" w:cs="Times New Roman"/>
          <w:sz w:val="28"/>
          <w:szCs w:val="28"/>
        </w:rPr>
        <w:t xml:space="preserve"> это совокупность природных, архитектурно-планировочных, экологических, социально-культурных и других факторов, характеризующих среду обитания на определенной территории и определяющих комфортность проживания на этой территории. В целях настоящего документа понятие «городская среда» применяется к</w:t>
      </w:r>
      <w:r w:rsidR="00F64996">
        <w:rPr>
          <w:rFonts w:ascii="Times New Roman" w:eastAsia="Times New Roman" w:hAnsi="Times New Roman" w:cs="Times New Roman"/>
          <w:sz w:val="28"/>
          <w:szCs w:val="28"/>
        </w:rPr>
        <w:t xml:space="preserve">ак к городским, так и к </w:t>
      </w:r>
      <w:r w:rsidRPr="003D3BA2">
        <w:rPr>
          <w:rFonts w:ascii="Times New Roman" w:eastAsia="Times New Roman" w:hAnsi="Times New Roman" w:cs="Times New Roman"/>
          <w:sz w:val="28"/>
          <w:szCs w:val="28"/>
        </w:rPr>
        <w:t>сельским поселениям.</w:t>
      </w:r>
    </w:p>
    <w:p w:rsidR="00BA6F50" w:rsidRPr="00BA6F50" w:rsidRDefault="00BA6F50"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Fonts w:ascii="Times New Roman" w:hAnsi="Times New Roman" w:cs="Times New Roman"/>
          <w:b/>
          <w:sz w:val="28"/>
          <w:szCs w:val="28"/>
        </w:rPr>
        <w:t xml:space="preserve">Дворовая территория – </w:t>
      </w:r>
      <w:r w:rsidRPr="00AA3D30">
        <w:rPr>
          <w:rFonts w:ascii="Times New Roman" w:hAnsi="Times New Roman" w:cs="Times New Roman"/>
          <w:sz w:val="28"/>
          <w:szCs w:val="28"/>
        </w:rPr>
        <w:t>участок земли, прилегающий к многоквартирному дому, зданию, сооружению, строению, с расположенными на нем объектами, предназначенными для их обслуживания и эксплуатации и элементами благоустройства этих территорий, в том числе местами стоянки автотранспортных средств, тротуарами, зелеными насаждениями, пожарными проездами, местами отдыха, детскими площадками.</w:t>
      </w:r>
    </w:p>
    <w:p w:rsidR="00BA6F50" w:rsidRPr="003D3BA2" w:rsidRDefault="00BA6F50"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Дорога</w:t>
      </w:r>
      <w:r w:rsidRPr="00AA3D30">
        <w:rPr>
          <w:rFonts w:ascii="Times New Roman" w:hAnsi="Times New Roman" w:cs="Times New Roman"/>
          <w:sz w:val="28"/>
          <w:szCs w:val="28"/>
        </w:rPr>
        <w:t xml:space="preserve"> - обустроенная или приспособленная и используемая для движения транспортных средств полоса земли, либо поверхность, искусственно сооруженная. Дорога включает в себя одну или несколько проезжих частей, а также тротуары, обочины и разделительные полосы при их наличии.</w:t>
      </w:r>
    </w:p>
    <w:p w:rsidR="003D3BA2" w:rsidRP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EE7E2F">
        <w:rPr>
          <w:rFonts w:ascii="Times New Roman" w:eastAsia="Times New Roman" w:hAnsi="Times New Roman" w:cs="Times New Roman"/>
          <w:b/>
          <w:sz w:val="28"/>
          <w:szCs w:val="28"/>
        </w:rPr>
        <w:t>Капитальный ремонт дорожного покрытия</w:t>
      </w:r>
      <w:r w:rsidRPr="003D3BA2">
        <w:rPr>
          <w:rFonts w:ascii="Times New Roman" w:eastAsia="Times New Roman" w:hAnsi="Times New Roman" w:cs="Times New Roman"/>
          <w:sz w:val="28"/>
          <w:szCs w:val="28"/>
        </w:rPr>
        <w:t xml:space="preserve"> - комплекс работ, при котором производится полное восстановление и повышение работоспособности дорожной одежды и покрытия, земляного полотна и дорожных сооружений, осуществляется смена изношенных конструкций и деталей или замена их на наиболее прочные и долговечные, повышение геометрических параметров дороги с учетом роста интенсивности движения и осевых нагрузок автомобилей в пределах норм, соответствующих категории, установленной для ремонтируемой дороги, без увеличения ширины земляного полотна на основном протяжении дороги</w:t>
      </w:r>
      <w:r>
        <w:rPr>
          <w:rFonts w:ascii="Times New Roman" w:eastAsia="Times New Roman" w:hAnsi="Times New Roman" w:cs="Times New Roman"/>
          <w:sz w:val="28"/>
          <w:szCs w:val="28"/>
        </w:rPr>
        <w:t>.</w:t>
      </w:r>
    </w:p>
    <w:p w:rsid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EE7E2F">
        <w:rPr>
          <w:rFonts w:ascii="Times New Roman" w:eastAsia="Times New Roman" w:hAnsi="Times New Roman" w:cs="Times New Roman"/>
          <w:b/>
          <w:sz w:val="28"/>
          <w:szCs w:val="28"/>
        </w:rPr>
        <w:t>Качество городской среды</w:t>
      </w:r>
      <w:r>
        <w:rPr>
          <w:rFonts w:ascii="Times New Roman" w:eastAsia="Times New Roman" w:hAnsi="Times New Roman" w:cs="Times New Roman"/>
          <w:sz w:val="28"/>
          <w:szCs w:val="28"/>
        </w:rPr>
        <w:t xml:space="preserve"> - комплексная характеристика территории и ее частей, определяющая уровень комфорта повседневной жизни для различных слоев населения.</w:t>
      </w:r>
    </w:p>
    <w:p w:rsid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EE7E2F">
        <w:rPr>
          <w:rFonts w:ascii="Times New Roman" w:eastAsia="Times New Roman" w:hAnsi="Times New Roman" w:cs="Times New Roman"/>
          <w:b/>
          <w:sz w:val="28"/>
          <w:szCs w:val="28"/>
        </w:rPr>
        <w:t>Комплексное развитие городской среды</w:t>
      </w:r>
      <w:r>
        <w:rPr>
          <w:rFonts w:ascii="Times New Roman" w:eastAsia="Times New Roman" w:hAnsi="Times New Roman" w:cs="Times New Roman"/>
          <w:sz w:val="28"/>
          <w:szCs w:val="28"/>
        </w:rPr>
        <w:t xml:space="preserve"> – улучшение, обновление, трансформация, использование лучших практик и технологий </w:t>
      </w:r>
      <w:r w:rsidR="00F64996">
        <w:rPr>
          <w:rFonts w:ascii="Times New Roman" w:eastAsia="Times New Roman" w:hAnsi="Times New Roman" w:cs="Times New Roman"/>
          <w:sz w:val="28"/>
          <w:szCs w:val="28"/>
        </w:rPr>
        <w:t>на всех уровнях жизни поселения, в том числе развитие</w:t>
      </w:r>
      <w:r>
        <w:rPr>
          <w:rFonts w:ascii="Times New Roman" w:eastAsia="Times New Roman" w:hAnsi="Times New Roman" w:cs="Times New Roman"/>
          <w:sz w:val="28"/>
          <w:szCs w:val="28"/>
        </w:rPr>
        <w:t xml:space="preserve"> инфраструктуры</w:t>
      </w:r>
      <w:r w:rsidR="00F64996">
        <w:rPr>
          <w:rFonts w:ascii="Times New Roman" w:eastAsia="Times New Roman" w:hAnsi="Times New Roman" w:cs="Times New Roman"/>
          <w:sz w:val="28"/>
          <w:szCs w:val="28"/>
        </w:rPr>
        <w:t>,</w:t>
      </w:r>
      <w:r w:rsidR="00E2447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системы управления, технологий</w:t>
      </w:r>
      <w:r w:rsidR="00F6499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коммуникаций м</w:t>
      </w:r>
      <w:r w:rsidR="00F64996">
        <w:rPr>
          <w:rFonts w:ascii="Times New Roman" w:eastAsia="Times New Roman" w:hAnsi="Times New Roman" w:cs="Times New Roman"/>
          <w:sz w:val="28"/>
          <w:szCs w:val="28"/>
        </w:rPr>
        <w:t>ежду горожанами и сообществами</w:t>
      </w:r>
      <w:r>
        <w:rPr>
          <w:rFonts w:ascii="Times New Roman" w:eastAsia="Times New Roman" w:hAnsi="Times New Roman" w:cs="Times New Roman"/>
          <w:sz w:val="28"/>
          <w:szCs w:val="28"/>
        </w:rPr>
        <w:t xml:space="preserve">. </w:t>
      </w:r>
    </w:p>
    <w:p w:rsidR="00BA6F50" w:rsidRPr="00BA6F50" w:rsidRDefault="00BA6F50"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Контейнер</w:t>
      </w:r>
      <w:r w:rsidR="00EA30E1">
        <w:rPr>
          <w:rFonts w:ascii="Times New Roman" w:hAnsi="Times New Roman" w:cs="Times New Roman"/>
          <w:sz w:val="28"/>
          <w:szCs w:val="28"/>
        </w:rPr>
        <w:t xml:space="preserve">–пластиковая либо металлическая емкость объемом от 40 до 1100 литров с установленными цветовыми и письменными </w:t>
      </w:r>
      <w:r w:rsidR="00EA30E1">
        <w:rPr>
          <w:rFonts w:ascii="Times New Roman" w:hAnsi="Times New Roman" w:cs="Times New Roman"/>
          <w:sz w:val="28"/>
          <w:szCs w:val="28"/>
        </w:rPr>
        <w:lastRenderedPageBreak/>
        <w:t>обозначениями, используемая для накопления ТКОЭ, за исключением крупногабаритных отходов.</w:t>
      </w:r>
    </w:p>
    <w:p w:rsidR="00BA6F50" w:rsidRPr="00BA6F50" w:rsidRDefault="00BA6F50"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Контейнерная площадка</w:t>
      </w:r>
      <w:r w:rsidRPr="00AA3D30">
        <w:rPr>
          <w:rFonts w:ascii="Times New Roman" w:hAnsi="Times New Roman" w:cs="Times New Roman"/>
          <w:sz w:val="28"/>
          <w:szCs w:val="28"/>
        </w:rPr>
        <w:t xml:space="preserve"> – </w:t>
      </w:r>
      <w:r w:rsidR="00EA30E1">
        <w:rPr>
          <w:rFonts w:ascii="Times New Roman" w:hAnsi="Times New Roman" w:cs="Times New Roman"/>
          <w:sz w:val="28"/>
          <w:szCs w:val="28"/>
        </w:rPr>
        <w:t>место размещения контейнеров для сбора (накопления) ТКО и бункеров для сбора КГО.</w:t>
      </w:r>
    </w:p>
    <w:p w:rsidR="00BA6F50" w:rsidRPr="00BA6F50" w:rsidRDefault="00BA6F50"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 xml:space="preserve">Крупногабаритные отходы </w:t>
      </w:r>
      <w:r w:rsidRPr="00AA3D30">
        <w:rPr>
          <w:rFonts w:ascii="Times New Roman" w:hAnsi="Times New Roman" w:cs="Times New Roman"/>
          <w:b/>
          <w:sz w:val="28"/>
          <w:szCs w:val="28"/>
        </w:rPr>
        <w:t>(далее</w:t>
      </w:r>
      <w:r w:rsidR="00E2447E">
        <w:rPr>
          <w:rFonts w:ascii="Times New Roman" w:hAnsi="Times New Roman" w:cs="Times New Roman"/>
          <w:b/>
          <w:sz w:val="28"/>
          <w:szCs w:val="28"/>
        </w:rPr>
        <w:t xml:space="preserve"> </w:t>
      </w:r>
      <w:r w:rsidRPr="00AA3D30">
        <w:rPr>
          <w:rFonts w:ascii="Times New Roman" w:hAnsi="Times New Roman" w:cs="Times New Roman"/>
          <w:b/>
          <w:sz w:val="28"/>
          <w:szCs w:val="28"/>
        </w:rPr>
        <w:t>-</w:t>
      </w:r>
      <w:r w:rsidR="00E2447E">
        <w:rPr>
          <w:rFonts w:ascii="Times New Roman" w:hAnsi="Times New Roman" w:cs="Times New Roman"/>
          <w:b/>
          <w:sz w:val="28"/>
          <w:szCs w:val="28"/>
        </w:rPr>
        <w:t xml:space="preserve"> </w:t>
      </w:r>
      <w:r w:rsidRPr="00AA3D30">
        <w:rPr>
          <w:rFonts w:ascii="Times New Roman" w:hAnsi="Times New Roman" w:cs="Times New Roman"/>
          <w:b/>
          <w:sz w:val="28"/>
          <w:szCs w:val="28"/>
        </w:rPr>
        <w:t>КГО)</w:t>
      </w:r>
      <w:r w:rsidR="00E2447E">
        <w:rPr>
          <w:rFonts w:ascii="Times New Roman" w:hAnsi="Times New Roman" w:cs="Times New Roman"/>
          <w:b/>
          <w:sz w:val="28"/>
          <w:szCs w:val="28"/>
        </w:rPr>
        <w:t xml:space="preserve"> </w:t>
      </w:r>
      <w:r w:rsidR="00EA30E1">
        <w:rPr>
          <w:rFonts w:ascii="Times New Roman" w:hAnsi="Times New Roman" w:cs="Times New Roman"/>
          <w:sz w:val="28"/>
          <w:szCs w:val="28"/>
        </w:rPr>
        <w:t>–</w:t>
      </w:r>
      <w:r w:rsidR="00E2447E">
        <w:rPr>
          <w:rFonts w:ascii="Times New Roman" w:hAnsi="Times New Roman" w:cs="Times New Roman"/>
          <w:sz w:val="28"/>
          <w:szCs w:val="28"/>
        </w:rPr>
        <w:t xml:space="preserve"> </w:t>
      </w:r>
      <w:r w:rsidR="00EA30E1">
        <w:rPr>
          <w:rFonts w:ascii="Times New Roman" w:hAnsi="Times New Roman" w:cs="Times New Roman"/>
          <w:sz w:val="28"/>
          <w:szCs w:val="28"/>
        </w:rPr>
        <w:t>ТКО, размер которых не позволяет осуществлять их складирование в контейнерах (мебель, отходы от текущего ремонта жилых помещений.</w:t>
      </w:r>
    </w:p>
    <w:p w:rsidR="00BA6F50" w:rsidRPr="00206511" w:rsidRDefault="00BA6F50"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 xml:space="preserve">Маломобильные группы населения </w:t>
      </w:r>
      <w:r w:rsidRPr="00AA3D30">
        <w:rPr>
          <w:rFonts w:ascii="Times New Roman" w:hAnsi="Times New Roman" w:cs="Times New Roman"/>
          <w:sz w:val="28"/>
          <w:szCs w:val="28"/>
        </w:rPr>
        <w:t>(МГН) - люди, испытывающие затруднения при самостоятельном передвижении, получении услуги, необходимой информации.</w:t>
      </w:r>
    </w:p>
    <w:p w:rsidR="00206511" w:rsidRDefault="00206511" w:rsidP="00206511">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Fonts w:ascii="Times New Roman" w:hAnsi="Times New Roman" w:cs="Times New Roman"/>
          <w:b/>
          <w:sz w:val="28"/>
          <w:szCs w:val="28"/>
        </w:rPr>
        <w:t xml:space="preserve">Места складирования отходов </w:t>
      </w:r>
      <w:r w:rsidRPr="00AA3D30">
        <w:rPr>
          <w:rFonts w:ascii="Times New Roman" w:hAnsi="Times New Roman" w:cs="Times New Roman"/>
          <w:sz w:val="28"/>
          <w:szCs w:val="28"/>
        </w:rPr>
        <w:t xml:space="preserve">- упорядоченное содержание отходов, на отведенных для этого участках </w:t>
      </w:r>
      <w:proofErr w:type="gramStart"/>
      <w:r w:rsidRPr="00AA3D30">
        <w:rPr>
          <w:rFonts w:ascii="Times New Roman" w:hAnsi="Times New Roman" w:cs="Times New Roman"/>
          <w:sz w:val="28"/>
          <w:szCs w:val="28"/>
        </w:rPr>
        <w:t>территории  с</w:t>
      </w:r>
      <w:proofErr w:type="gramEnd"/>
      <w:r w:rsidRPr="00AA3D30">
        <w:rPr>
          <w:rFonts w:ascii="Times New Roman" w:hAnsi="Times New Roman" w:cs="Times New Roman"/>
          <w:sz w:val="28"/>
          <w:szCs w:val="28"/>
        </w:rPr>
        <w:t xml:space="preserve"> установкой необходимого количества контейнеров в течение определенного интервала времени в целях их последующего перемещения, размещения</w:t>
      </w:r>
      <w:r>
        <w:rPr>
          <w:rFonts w:ascii="Times New Roman" w:hAnsi="Times New Roman" w:cs="Times New Roman"/>
          <w:sz w:val="28"/>
          <w:szCs w:val="28"/>
        </w:rPr>
        <w:t xml:space="preserve"> или использования (утилизации).</w:t>
      </w:r>
    </w:p>
    <w:p w:rsidR="00206511" w:rsidRPr="00EA30E1" w:rsidRDefault="00206511" w:rsidP="00206511">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206511">
        <w:rPr>
          <w:rFonts w:ascii="Times New Roman" w:hAnsi="Times New Roman" w:cs="Times New Roman"/>
          <w:b/>
          <w:sz w:val="28"/>
          <w:szCs w:val="28"/>
        </w:rPr>
        <w:t xml:space="preserve">Многофункциональный </w:t>
      </w:r>
      <w:proofErr w:type="gramStart"/>
      <w:r w:rsidRPr="00206511">
        <w:rPr>
          <w:rFonts w:ascii="Times New Roman" w:hAnsi="Times New Roman" w:cs="Times New Roman"/>
          <w:b/>
          <w:sz w:val="28"/>
          <w:szCs w:val="28"/>
        </w:rPr>
        <w:t>центр  предоставления</w:t>
      </w:r>
      <w:proofErr w:type="gramEnd"/>
      <w:r w:rsidRPr="00206511">
        <w:rPr>
          <w:rFonts w:ascii="Times New Roman" w:hAnsi="Times New Roman" w:cs="Times New Roman"/>
          <w:b/>
          <w:sz w:val="28"/>
          <w:szCs w:val="28"/>
        </w:rPr>
        <w:t xml:space="preserve"> государственных и муниципальных услуг населению Динского района (МФЦ)- </w:t>
      </w:r>
      <w:r w:rsidRPr="00206511">
        <w:rPr>
          <w:rFonts w:ascii="Times New Roman" w:hAnsi="Times New Roman" w:cs="Times New Roman"/>
          <w:sz w:val="28"/>
          <w:szCs w:val="28"/>
        </w:rPr>
        <w:t>некоммерческая организация, созданная для выполнения работ, оказания услуг в целях обеспечения реализации предусмотренных законодательством Российской Федерации полномочий органов местного самоуправления.</w:t>
      </w:r>
    </w:p>
    <w:p w:rsidR="00EA30E1" w:rsidRPr="00206511" w:rsidRDefault="00EA30E1" w:rsidP="00206511">
      <w:pPr>
        <w:numPr>
          <w:ilvl w:val="2"/>
          <w:numId w:val="1"/>
        </w:numPr>
        <w:spacing w:line="240" w:lineRule="auto"/>
        <w:ind w:left="0" w:firstLine="720"/>
        <w:contextualSpacing/>
        <w:jc w:val="both"/>
        <w:rPr>
          <w:rFonts w:ascii="Times New Roman" w:eastAsia="Times New Roman" w:hAnsi="Times New Roman" w:cs="Times New Roman"/>
          <w:sz w:val="28"/>
          <w:szCs w:val="28"/>
        </w:rPr>
      </w:pPr>
      <w:r>
        <w:rPr>
          <w:rFonts w:ascii="Times New Roman" w:hAnsi="Times New Roman" w:cs="Times New Roman"/>
          <w:b/>
          <w:sz w:val="28"/>
          <w:szCs w:val="28"/>
        </w:rPr>
        <w:t xml:space="preserve">Мусоровоз </w:t>
      </w:r>
      <w:r>
        <w:rPr>
          <w:rFonts w:ascii="Times New Roman" w:hAnsi="Times New Roman" w:cs="Times New Roman"/>
          <w:sz w:val="28"/>
          <w:szCs w:val="28"/>
        </w:rPr>
        <w:t>– специализированное автотранспортное средство, используемое для транспортирования ТКО.</w:t>
      </w:r>
    </w:p>
    <w:p w:rsidR="00206511" w:rsidRDefault="00206511"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Несанкционированная свалка мусора</w:t>
      </w:r>
      <w:r w:rsidRPr="00AA3D30">
        <w:rPr>
          <w:rFonts w:ascii="Times New Roman" w:hAnsi="Times New Roman" w:cs="Times New Roman"/>
          <w:b/>
          <w:sz w:val="28"/>
          <w:szCs w:val="28"/>
        </w:rPr>
        <w:t xml:space="preserve"> – </w:t>
      </w:r>
      <w:r w:rsidRPr="00AA3D30">
        <w:rPr>
          <w:rFonts w:ascii="Times New Roman" w:hAnsi="Times New Roman" w:cs="Times New Roman"/>
          <w:sz w:val="28"/>
          <w:szCs w:val="28"/>
        </w:rPr>
        <w:t>скопление ТБО и (или) КГО, других отходов, возникшее в результате их самовольного (несанкционированного) сброса или складирования мусора образованного в процессе деятельности юридических лиц, индивидуальных предпринимателей и физических лиц в не отведенных для этих целей местах на территории муниципального образования.</w:t>
      </w:r>
    </w:p>
    <w:p w:rsidR="00B76885" w:rsidRPr="00B76885" w:rsidRDefault="000A5357" w:rsidP="00B76885">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EE7E2F">
        <w:rPr>
          <w:rFonts w:ascii="Times New Roman" w:eastAsia="Times New Roman" w:hAnsi="Times New Roman" w:cs="Times New Roman"/>
          <w:b/>
          <w:sz w:val="28"/>
          <w:szCs w:val="28"/>
        </w:rPr>
        <w:t>Общественные пространства</w:t>
      </w:r>
      <w:r w:rsidRPr="000A5357">
        <w:rPr>
          <w:rFonts w:ascii="Times New Roman" w:eastAsia="Times New Roman" w:hAnsi="Times New Roman" w:cs="Times New Roman"/>
          <w:sz w:val="28"/>
          <w:szCs w:val="28"/>
        </w:rPr>
        <w:t xml:space="preserve"> - это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747987" w:rsidRPr="00CB4447">
        <w:rPr>
          <w:rFonts w:ascii="Times New Roman" w:hAnsi="Times New Roman" w:cs="Times New Roman"/>
          <w:color w:val="auto"/>
          <w:sz w:val="28"/>
          <w:szCs w:val="28"/>
        </w:rPr>
        <w:t xml:space="preserve"> поселения Динского района</w:t>
      </w:r>
      <w:r w:rsidRPr="000A5357">
        <w:rPr>
          <w:rFonts w:ascii="Times New Roman" w:eastAsia="Times New Roman" w:hAnsi="Times New Roman" w:cs="Times New Roman"/>
          <w:sz w:val="28"/>
          <w:szCs w:val="28"/>
        </w:rPr>
        <w:t>, которые постоянно доступны для населения в том числе площади, набережные, улицы, пешеходные зоны, скверы, парки. Статус общественного пространства предполагает отсутствие платы за посещение. Общественные пространства могут использоваться резидентами и гостями муниципального образования в различных целях, в том числе для общения, отдыха, занятия спортом, образования</w:t>
      </w:r>
      <w:r w:rsidR="00B76885">
        <w:rPr>
          <w:rFonts w:ascii="Times New Roman" w:eastAsia="Times New Roman" w:hAnsi="Times New Roman" w:cs="Times New Roman"/>
          <w:sz w:val="28"/>
          <w:szCs w:val="28"/>
        </w:rPr>
        <w:t>, проведения собраний граждан, осуществления предпринимательской деятельности, с учетом требований действующего законодательства.</w:t>
      </w:r>
    </w:p>
    <w:p w:rsid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111F52">
        <w:rPr>
          <w:rFonts w:ascii="Times New Roman" w:eastAsia="Times New Roman" w:hAnsi="Times New Roman" w:cs="Times New Roman"/>
          <w:b/>
          <w:sz w:val="28"/>
          <w:szCs w:val="28"/>
        </w:rPr>
        <w:t>Объекты благоустройства территории</w:t>
      </w:r>
      <w:r w:rsidRPr="005935C5">
        <w:rPr>
          <w:rFonts w:ascii="Times New Roman" w:eastAsia="Times New Roman" w:hAnsi="Times New Roman" w:cs="Times New Roman"/>
          <w:sz w:val="28"/>
          <w:szCs w:val="28"/>
        </w:rPr>
        <w:t xml:space="preserve"> </w:t>
      </w:r>
      <w:r w:rsidR="00E2447E">
        <w:rPr>
          <w:rFonts w:ascii="Times New Roman" w:eastAsia="Times New Roman" w:hAnsi="Times New Roman" w:cs="Times New Roman"/>
          <w:sz w:val="28"/>
          <w:szCs w:val="28"/>
        </w:rPr>
        <w:t>–</w:t>
      </w:r>
      <w:r w:rsidRPr="005935C5">
        <w:rPr>
          <w:rFonts w:ascii="Times New Roman" w:eastAsia="Times New Roman" w:hAnsi="Times New Roman" w:cs="Times New Roman"/>
          <w:sz w:val="28"/>
          <w:szCs w:val="28"/>
        </w:rPr>
        <w:t xml:space="preserve"> территории</w:t>
      </w:r>
      <w:r w:rsidR="00E2447E">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747987" w:rsidRPr="00CB4447">
        <w:rPr>
          <w:rFonts w:ascii="Times New Roman" w:hAnsi="Times New Roman" w:cs="Times New Roman"/>
          <w:color w:val="auto"/>
          <w:sz w:val="28"/>
          <w:szCs w:val="28"/>
        </w:rPr>
        <w:t xml:space="preserve"> поселения Динского района</w:t>
      </w:r>
      <w:r>
        <w:rPr>
          <w:rFonts w:ascii="Times New Roman" w:eastAsia="Times New Roman" w:hAnsi="Times New Roman" w:cs="Times New Roman"/>
          <w:sz w:val="28"/>
          <w:szCs w:val="28"/>
        </w:rPr>
        <w:t xml:space="preserve">, на которых осуществляется деятельность по благоустройству, в том числе площадки отдыха, открытые функционально-планировочные образования общественных центров, дворы, кварталы, территории административных </w:t>
      </w:r>
      <w:r>
        <w:rPr>
          <w:rFonts w:ascii="Times New Roman" w:eastAsia="Times New Roman" w:hAnsi="Times New Roman" w:cs="Times New Roman"/>
          <w:sz w:val="28"/>
          <w:szCs w:val="28"/>
        </w:rPr>
        <w:lastRenderedPageBreak/>
        <w:t>округов и районов городских округов, а также территории, выделяемые по принципу единой градостроительной регламентации (охранные зоны) или визуально-пространственного восприятия (площадь с застройкой, улица с прилегающей территорией и застройкой, растительные группировки), водные объекты и гидротехнические сооружения, природные комплексы, особо охраняемые природные территории, эксплуатируемые кровли и озелененные участки крыш, линейные объекты дорожной сети, объекты ландшафтной архитектуры, другие территории муниципального образования.</w:t>
      </w:r>
    </w:p>
    <w:p w:rsidR="00206511" w:rsidRPr="00EA30E1" w:rsidRDefault="00206511" w:rsidP="00206511">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Fonts w:ascii="Times New Roman" w:hAnsi="Times New Roman" w:cs="Times New Roman"/>
          <w:b/>
          <w:sz w:val="28"/>
          <w:szCs w:val="28"/>
        </w:rPr>
        <w:t xml:space="preserve">Отходы производства и потребления (далее - отходы) - </w:t>
      </w:r>
      <w:r w:rsidRPr="00AA3D30">
        <w:rPr>
          <w:rFonts w:ascii="Times New Roman" w:hAnsi="Times New Roman" w:cs="Times New Roman"/>
          <w:sz w:val="28"/>
          <w:szCs w:val="28"/>
        </w:rPr>
        <w:t xml:space="preserve">остатки сырья, материалов, полуфабрикатов, иных изделий или продуктов, которые образовались в процессе производства или потребления, а также товары (продукция), утратившие свои потребительские свойства, включая ТБО, КГО и смет </w:t>
      </w:r>
      <w:proofErr w:type="gramStart"/>
      <w:r w:rsidRPr="00AA3D30">
        <w:rPr>
          <w:rFonts w:ascii="Times New Roman" w:hAnsi="Times New Roman" w:cs="Times New Roman"/>
          <w:sz w:val="28"/>
          <w:szCs w:val="28"/>
        </w:rPr>
        <w:t>с  территории</w:t>
      </w:r>
      <w:proofErr w:type="gramEnd"/>
      <w:r w:rsidRPr="00AA3D30">
        <w:rPr>
          <w:rFonts w:ascii="Times New Roman" w:hAnsi="Times New Roman" w:cs="Times New Roman"/>
          <w:sz w:val="28"/>
          <w:szCs w:val="28"/>
        </w:rPr>
        <w:t>.</w:t>
      </w:r>
    </w:p>
    <w:p w:rsidR="00EA30E1" w:rsidRPr="00206511" w:rsidRDefault="00EA30E1" w:rsidP="00206511">
      <w:pPr>
        <w:numPr>
          <w:ilvl w:val="2"/>
          <w:numId w:val="1"/>
        </w:numPr>
        <w:spacing w:line="240" w:lineRule="auto"/>
        <w:ind w:left="0" w:firstLine="720"/>
        <w:contextualSpacing/>
        <w:jc w:val="both"/>
        <w:rPr>
          <w:rFonts w:ascii="Times New Roman" w:eastAsia="Times New Roman" w:hAnsi="Times New Roman" w:cs="Times New Roman"/>
          <w:sz w:val="28"/>
          <w:szCs w:val="28"/>
        </w:rPr>
      </w:pPr>
      <w:r>
        <w:rPr>
          <w:rFonts w:ascii="Times New Roman" w:hAnsi="Times New Roman" w:cs="Times New Roman"/>
          <w:b/>
          <w:sz w:val="28"/>
          <w:szCs w:val="28"/>
        </w:rPr>
        <w:t xml:space="preserve">Отходы для вторичного использования </w:t>
      </w:r>
      <w:r>
        <w:rPr>
          <w:rFonts w:ascii="Times New Roman" w:hAnsi="Times New Roman" w:cs="Times New Roman"/>
          <w:sz w:val="28"/>
          <w:szCs w:val="28"/>
        </w:rPr>
        <w:t>– отходы, предназначенные для переработки с целью возвращения сырья в хозяйственный оборот – стеклянные бутылки и банки, алюминиевые банки, пластик, текстиль, металлы.</w:t>
      </w:r>
    </w:p>
    <w:p w:rsidR="00206511" w:rsidRPr="00C61D47" w:rsidRDefault="00206511" w:rsidP="00206511">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Повреждение зеленых насаждений</w:t>
      </w:r>
      <w:r w:rsidRPr="00AA3D30">
        <w:rPr>
          <w:rFonts w:ascii="Times New Roman" w:hAnsi="Times New Roman" w:cs="Times New Roman"/>
          <w:sz w:val="28"/>
          <w:szCs w:val="28"/>
        </w:rPr>
        <w:t xml:space="preserve"> - нарушение целостности зеленых насаждений в результате механического, термического, биологического или химического воздействия, ухудшения качества среды обитания, вызванного изъятием или загрязнением почвы в зоне зеленых насаждений, изменением состава атмосферного воздуха, но не влекущее прекращение их роста</w:t>
      </w:r>
      <w:r>
        <w:rPr>
          <w:rFonts w:ascii="Times New Roman" w:hAnsi="Times New Roman" w:cs="Times New Roman"/>
          <w:sz w:val="28"/>
          <w:szCs w:val="28"/>
        </w:rPr>
        <w:t>.</w:t>
      </w:r>
    </w:p>
    <w:p w:rsidR="00C61D47" w:rsidRPr="00206511" w:rsidRDefault="00C61D47" w:rsidP="00206511">
      <w:pPr>
        <w:numPr>
          <w:ilvl w:val="2"/>
          <w:numId w:val="1"/>
        </w:numPr>
        <w:spacing w:line="240" w:lineRule="auto"/>
        <w:ind w:left="0" w:firstLine="720"/>
        <w:contextualSpacing/>
        <w:jc w:val="both"/>
        <w:rPr>
          <w:rFonts w:ascii="Times New Roman" w:eastAsia="Times New Roman" w:hAnsi="Times New Roman" w:cs="Times New Roman"/>
          <w:sz w:val="28"/>
          <w:szCs w:val="28"/>
        </w:rPr>
      </w:pPr>
      <w:r>
        <w:rPr>
          <w:rStyle w:val="af8"/>
          <w:rFonts w:ascii="Times New Roman" w:hAnsi="Times New Roman" w:cs="Times New Roman"/>
          <w:color w:val="auto"/>
          <w:sz w:val="28"/>
          <w:szCs w:val="28"/>
        </w:rPr>
        <w:t xml:space="preserve">Потребитель </w:t>
      </w:r>
      <w:r>
        <w:rPr>
          <w:rStyle w:val="af8"/>
          <w:rFonts w:ascii="Times New Roman" w:hAnsi="Times New Roman" w:cs="Times New Roman"/>
          <w:b w:val="0"/>
          <w:color w:val="auto"/>
          <w:sz w:val="28"/>
          <w:szCs w:val="28"/>
        </w:rPr>
        <w:t>– собственник ТКО или уполномоченное им лицо, заключившее или обязанное заключить с региональным оператором договор на оказание услуг по обращению с ТКО.</w:t>
      </w:r>
    </w:p>
    <w:p w:rsidR="00206511" w:rsidRPr="00206511" w:rsidRDefault="00206511" w:rsidP="00206511">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Fonts w:ascii="Times New Roman" w:hAnsi="Times New Roman" w:cs="Times New Roman"/>
          <w:b/>
          <w:sz w:val="28"/>
          <w:szCs w:val="28"/>
        </w:rPr>
        <w:t xml:space="preserve">Придомовая территория – </w:t>
      </w:r>
      <w:r w:rsidRPr="00AA3D30">
        <w:rPr>
          <w:rFonts w:ascii="Times New Roman" w:hAnsi="Times New Roman" w:cs="Times New Roman"/>
          <w:sz w:val="28"/>
          <w:szCs w:val="28"/>
        </w:rPr>
        <w:t>участок земли, закрепленный за конкретным многоквартирным домом, предназначенный для его обслуживания и являющийся общей долевой собственностью владельцев квартир этого дома.</w:t>
      </w:r>
    </w:p>
    <w:p w:rsidR="003D3BA2" w:rsidRPr="00B76885"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111F52">
        <w:rPr>
          <w:rFonts w:ascii="Times New Roman" w:eastAsia="Times New Roman" w:hAnsi="Times New Roman" w:cs="Times New Roman"/>
          <w:b/>
          <w:sz w:val="28"/>
          <w:szCs w:val="28"/>
        </w:rPr>
        <w:t>Проезд</w:t>
      </w:r>
      <w:r w:rsidRPr="00B76885">
        <w:rPr>
          <w:rFonts w:ascii="Times New Roman" w:eastAsia="Times New Roman" w:hAnsi="Times New Roman" w:cs="Times New Roman"/>
          <w:sz w:val="28"/>
          <w:szCs w:val="28"/>
        </w:rPr>
        <w:t xml:space="preserve"> - дорога, примыкающая к проезжим частям жилых и магистральных улиц, разворотным площадкам</w:t>
      </w:r>
      <w:r w:rsidR="00F64996" w:rsidRPr="00B76885">
        <w:rPr>
          <w:rFonts w:ascii="Times New Roman" w:eastAsia="Times New Roman" w:hAnsi="Times New Roman" w:cs="Times New Roman"/>
          <w:sz w:val="28"/>
          <w:szCs w:val="28"/>
        </w:rPr>
        <w:t>.</w:t>
      </w:r>
    </w:p>
    <w:p w:rsidR="003D3BA2" w:rsidRP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111F52">
        <w:rPr>
          <w:rFonts w:ascii="Times New Roman" w:eastAsia="Times New Roman" w:hAnsi="Times New Roman" w:cs="Times New Roman"/>
          <w:b/>
          <w:sz w:val="28"/>
          <w:szCs w:val="28"/>
        </w:rPr>
        <w:t>Проект благоустройства</w:t>
      </w:r>
      <w:r w:rsidRPr="003D3BA2">
        <w:rPr>
          <w:rFonts w:ascii="Times New Roman" w:eastAsia="Times New Roman" w:hAnsi="Times New Roman" w:cs="Times New Roman"/>
          <w:sz w:val="28"/>
          <w:szCs w:val="28"/>
        </w:rPr>
        <w:t xml:space="preserve"> - документация, содержащая материалы в текстовой и графической форме и определяющая проектные решения (в том числе цветовые) по благоустройству территории и иных объектов благоустройства;</w:t>
      </w:r>
    </w:p>
    <w:p w:rsid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111F52">
        <w:rPr>
          <w:rFonts w:ascii="Times New Roman" w:eastAsia="Times New Roman" w:hAnsi="Times New Roman" w:cs="Times New Roman"/>
          <w:b/>
          <w:sz w:val="28"/>
          <w:szCs w:val="28"/>
        </w:rPr>
        <w:t>Развитие объекта благоустройства</w:t>
      </w:r>
      <w:r w:rsidRPr="003D3BA2">
        <w:rPr>
          <w:rFonts w:ascii="Times New Roman" w:eastAsia="Times New Roman" w:hAnsi="Times New Roman" w:cs="Times New Roman"/>
          <w:sz w:val="28"/>
          <w:szCs w:val="28"/>
        </w:rPr>
        <w:t xml:space="preserve"> - осуществление работ, направленных на создание новых или повышение качественного состояния </w:t>
      </w:r>
      <w:r w:rsidRPr="0002023A">
        <w:rPr>
          <w:rFonts w:ascii="Times New Roman" w:eastAsia="Times New Roman" w:hAnsi="Times New Roman" w:cs="Times New Roman"/>
          <w:sz w:val="28"/>
          <w:szCs w:val="28"/>
        </w:rPr>
        <w:t>существующих объектов благоустройства</w:t>
      </w:r>
      <w:r w:rsidR="00E63618" w:rsidRPr="0002023A">
        <w:rPr>
          <w:rFonts w:ascii="Times New Roman" w:eastAsia="Times New Roman" w:hAnsi="Times New Roman" w:cs="Times New Roman"/>
          <w:sz w:val="28"/>
          <w:szCs w:val="28"/>
        </w:rPr>
        <w:t>, их отдельных элементов</w:t>
      </w:r>
      <w:r w:rsidRPr="0002023A">
        <w:rPr>
          <w:rFonts w:ascii="Times New Roman" w:eastAsia="Times New Roman" w:hAnsi="Times New Roman" w:cs="Times New Roman"/>
          <w:sz w:val="28"/>
          <w:szCs w:val="28"/>
        </w:rPr>
        <w:t>.</w:t>
      </w:r>
    </w:p>
    <w:p w:rsidR="00C61D47" w:rsidRDefault="00C61D47"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Региональный оператор </w:t>
      </w:r>
      <w:r>
        <w:rPr>
          <w:rFonts w:ascii="Times New Roman" w:eastAsia="Times New Roman" w:hAnsi="Times New Roman" w:cs="Times New Roman"/>
          <w:sz w:val="28"/>
          <w:szCs w:val="28"/>
        </w:rPr>
        <w:t>-</w:t>
      </w:r>
      <w:r w:rsidRPr="00C61D47">
        <w:rPr>
          <w:rFonts w:ascii="Times New Roman" w:eastAsia="Times New Roman" w:hAnsi="Times New Roman" w:cs="Times New Roman"/>
          <w:sz w:val="28"/>
          <w:szCs w:val="28"/>
        </w:rPr>
        <w:t xml:space="preserve"> юридическое лицо, которое осуществляет сбор, транспортирование, обработку, утилизацию, обезвреживание, захоронение твердых коммунальных отходов самостоятельно или с привлечением операторов по обращению с твердыми коммунальными отходами.</w:t>
      </w:r>
    </w:p>
    <w:p w:rsidR="00206511" w:rsidRPr="00206511" w:rsidRDefault="00206511" w:rsidP="003D3BA2">
      <w:pPr>
        <w:numPr>
          <w:ilvl w:val="2"/>
          <w:numId w:val="1"/>
        </w:numPr>
        <w:spacing w:line="240" w:lineRule="auto"/>
        <w:ind w:left="0" w:firstLine="720"/>
        <w:contextualSpacing/>
        <w:jc w:val="both"/>
        <w:rPr>
          <w:rStyle w:val="af7"/>
          <w:rFonts w:ascii="Times New Roman" w:eastAsia="Times New Roman" w:hAnsi="Times New Roman" w:cs="Times New Roman"/>
          <w:b w:val="0"/>
          <w:bCs w:val="0"/>
          <w:color w:val="000000"/>
          <w:sz w:val="28"/>
          <w:szCs w:val="28"/>
        </w:rPr>
      </w:pPr>
      <w:r w:rsidRPr="00AA3D30">
        <w:rPr>
          <w:rStyle w:val="af8"/>
          <w:rFonts w:ascii="Times New Roman" w:hAnsi="Times New Roman" w:cs="Times New Roman"/>
          <w:color w:val="auto"/>
          <w:sz w:val="28"/>
          <w:szCs w:val="28"/>
        </w:rPr>
        <w:lastRenderedPageBreak/>
        <w:t>Санитарная очистка территории</w:t>
      </w:r>
      <w:r w:rsidRPr="00AA3D30">
        <w:rPr>
          <w:rFonts w:ascii="Times New Roman" w:hAnsi="Times New Roman" w:cs="Times New Roman"/>
          <w:b/>
          <w:sz w:val="28"/>
          <w:szCs w:val="28"/>
        </w:rPr>
        <w:t xml:space="preserve"> -  </w:t>
      </w:r>
      <w:proofErr w:type="spellStart"/>
      <w:proofErr w:type="gramStart"/>
      <w:r w:rsidRPr="00206511">
        <w:rPr>
          <w:rFonts w:ascii="Times New Roman" w:hAnsi="Times New Roman" w:cs="Times New Roman"/>
          <w:sz w:val="28"/>
          <w:szCs w:val="28"/>
        </w:rPr>
        <w:t>сбор,</w:t>
      </w:r>
      <w:r w:rsidRPr="00206511">
        <w:rPr>
          <w:rStyle w:val="af7"/>
          <w:rFonts w:ascii="Times New Roman" w:hAnsi="Times New Roman" w:cs="Times New Roman"/>
          <w:b w:val="0"/>
          <w:color w:val="auto"/>
          <w:sz w:val="28"/>
          <w:szCs w:val="28"/>
        </w:rPr>
        <w:t>транспортировка</w:t>
      </w:r>
      <w:proofErr w:type="spellEnd"/>
      <w:proofErr w:type="gramEnd"/>
      <w:r w:rsidRPr="00206511">
        <w:rPr>
          <w:rStyle w:val="af7"/>
          <w:rFonts w:ascii="Times New Roman" w:hAnsi="Times New Roman" w:cs="Times New Roman"/>
          <w:b w:val="0"/>
          <w:color w:val="auto"/>
          <w:sz w:val="28"/>
          <w:szCs w:val="28"/>
        </w:rPr>
        <w:t xml:space="preserve"> отходов для размещения, использования или обезвреживания.</w:t>
      </w:r>
    </w:p>
    <w:p w:rsidR="00206511" w:rsidRDefault="00206511"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Санитарное содержание территории поселения</w:t>
      </w:r>
      <w:r w:rsidRPr="00AA3D30">
        <w:rPr>
          <w:rFonts w:ascii="Times New Roman" w:hAnsi="Times New Roman" w:cs="Times New Roman"/>
          <w:sz w:val="28"/>
          <w:szCs w:val="28"/>
        </w:rPr>
        <w:t xml:space="preserve"> - уборка мест общего пользования, территории юридических и физических лиц и прилегающей территории, уход за зелеными насаждениями, а также содержание их в соответствии с санитарными нормами и правилами.</w:t>
      </w:r>
    </w:p>
    <w:p w:rsidR="00206511" w:rsidRPr="0002023A" w:rsidRDefault="00206511"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Fonts w:ascii="Times New Roman" w:hAnsi="Times New Roman" w:cs="Times New Roman"/>
          <w:b/>
          <w:sz w:val="28"/>
          <w:szCs w:val="28"/>
        </w:rPr>
        <w:t xml:space="preserve">Сбор </w:t>
      </w:r>
      <w:r w:rsidR="00EA30E1">
        <w:rPr>
          <w:rFonts w:ascii="Times New Roman" w:hAnsi="Times New Roman" w:cs="Times New Roman"/>
          <w:b/>
          <w:sz w:val="28"/>
          <w:szCs w:val="28"/>
        </w:rPr>
        <w:t>ТКО–</w:t>
      </w:r>
      <w:r w:rsidR="00EA30E1">
        <w:rPr>
          <w:rFonts w:ascii="Times New Roman" w:hAnsi="Times New Roman" w:cs="Times New Roman"/>
          <w:sz w:val="28"/>
          <w:szCs w:val="28"/>
        </w:rPr>
        <w:t>складирование ТКО в специально отведенных для этого местах.</w:t>
      </w:r>
    </w:p>
    <w:p w:rsid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111F52">
        <w:rPr>
          <w:rFonts w:ascii="Times New Roman" w:eastAsia="Times New Roman" w:hAnsi="Times New Roman" w:cs="Times New Roman"/>
          <w:b/>
          <w:sz w:val="28"/>
          <w:szCs w:val="28"/>
        </w:rPr>
        <w:t>Содержание объекта благоустройства</w:t>
      </w:r>
      <w:r w:rsidRPr="003D3BA2">
        <w:rPr>
          <w:rFonts w:ascii="Times New Roman" w:eastAsia="Times New Roman" w:hAnsi="Times New Roman" w:cs="Times New Roman"/>
          <w:sz w:val="28"/>
          <w:szCs w:val="28"/>
        </w:rPr>
        <w:t xml:space="preserve"> - поддержание в надлежащем техническом, физическом, эстетическом состоянии объектов благоустройства, их отдельных элементов.</w:t>
      </w:r>
    </w:p>
    <w:p w:rsidR="00EA30E1" w:rsidRPr="003D3BA2" w:rsidRDefault="00EA30E1"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Pr>
          <w:rStyle w:val="af8"/>
          <w:rFonts w:ascii="Times New Roman" w:hAnsi="Times New Roman" w:cs="Times New Roman"/>
          <w:color w:val="auto"/>
          <w:sz w:val="28"/>
          <w:szCs w:val="28"/>
        </w:rPr>
        <w:t xml:space="preserve">Специфические коммунальные отходы </w:t>
      </w:r>
      <w:r>
        <w:rPr>
          <w:rStyle w:val="af8"/>
          <w:rFonts w:ascii="Times New Roman" w:hAnsi="Times New Roman" w:cs="Times New Roman"/>
          <w:b w:val="0"/>
          <w:color w:val="auto"/>
          <w:sz w:val="28"/>
          <w:szCs w:val="28"/>
        </w:rPr>
        <w:t xml:space="preserve">– отходы 1, 2 классов опасности, образующиеся в процессе жизнедеятельности населения (осветительные приборы и электрические лампы, содержащие ртуть, батарейки и аккумуляторы, отходы </w:t>
      </w:r>
      <w:r w:rsidR="00C61D47">
        <w:rPr>
          <w:rStyle w:val="af8"/>
          <w:rFonts w:ascii="Times New Roman" w:hAnsi="Times New Roman" w:cs="Times New Roman"/>
          <w:b w:val="0"/>
          <w:color w:val="auto"/>
          <w:sz w:val="28"/>
          <w:szCs w:val="28"/>
        </w:rPr>
        <w:t>лекарственных</w:t>
      </w:r>
      <w:r>
        <w:rPr>
          <w:rStyle w:val="af8"/>
          <w:rFonts w:ascii="Times New Roman" w:hAnsi="Times New Roman" w:cs="Times New Roman"/>
          <w:b w:val="0"/>
          <w:color w:val="auto"/>
          <w:sz w:val="28"/>
          <w:szCs w:val="28"/>
        </w:rPr>
        <w:t xml:space="preserve"> препаратов, а также </w:t>
      </w:r>
      <w:r w:rsidR="00C61D47">
        <w:rPr>
          <w:rStyle w:val="af8"/>
          <w:rFonts w:ascii="Times New Roman" w:hAnsi="Times New Roman" w:cs="Times New Roman"/>
          <w:b w:val="0"/>
          <w:color w:val="auto"/>
          <w:sz w:val="28"/>
          <w:szCs w:val="28"/>
        </w:rPr>
        <w:t>иные</w:t>
      </w:r>
      <w:r>
        <w:rPr>
          <w:rStyle w:val="af8"/>
          <w:rFonts w:ascii="Times New Roman" w:hAnsi="Times New Roman" w:cs="Times New Roman"/>
          <w:b w:val="0"/>
          <w:color w:val="auto"/>
          <w:sz w:val="28"/>
          <w:szCs w:val="28"/>
        </w:rPr>
        <w:t xml:space="preserve"> отходы, которые могут причинить вред жизни и здоровью лиц, осуществляющих </w:t>
      </w:r>
      <w:r w:rsidR="00C61D47">
        <w:rPr>
          <w:rStyle w:val="af8"/>
          <w:rFonts w:ascii="Times New Roman" w:hAnsi="Times New Roman" w:cs="Times New Roman"/>
          <w:b w:val="0"/>
          <w:color w:val="auto"/>
          <w:sz w:val="28"/>
          <w:szCs w:val="28"/>
        </w:rPr>
        <w:t>погрузку и разгрузку контейнеров, повредить контейнеры, мусоровозы или нарушить режим работы объектов по обработке, обезвреживанию, захоронению ТКО).</w:t>
      </w:r>
    </w:p>
    <w:p w:rsid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111F52">
        <w:rPr>
          <w:rFonts w:ascii="Times New Roman" w:eastAsia="Times New Roman" w:hAnsi="Times New Roman" w:cs="Times New Roman"/>
          <w:b/>
          <w:sz w:val="28"/>
          <w:szCs w:val="28"/>
        </w:rPr>
        <w:t>Субъекты городской среды</w:t>
      </w:r>
      <w:r>
        <w:rPr>
          <w:rFonts w:ascii="Times New Roman" w:eastAsia="Times New Roman" w:hAnsi="Times New Roman" w:cs="Times New Roman"/>
          <w:sz w:val="28"/>
          <w:szCs w:val="28"/>
        </w:rPr>
        <w:t xml:space="preserve"> - жители населенного пункта, их сообщества, представители общественных, деловых организаций, органов власти и других субъектов социально-экономической жизни, участвующие и влияющие на развитие населенного пункта. </w:t>
      </w:r>
    </w:p>
    <w:p w:rsid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111F52">
        <w:rPr>
          <w:rFonts w:ascii="Times New Roman" w:eastAsia="Times New Roman" w:hAnsi="Times New Roman" w:cs="Times New Roman"/>
          <w:b/>
          <w:sz w:val="28"/>
          <w:szCs w:val="28"/>
        </w:rPr>
        <w:t>Твердое покрытие</w:t>
      </w:r>
      <w:r w:rsidRPr="0002023A">
        <w:rPr>
          <w:rFonts w:ascii="Times New Roman" w:eastAsia="Times New Roman" w:hAnsi="Times New Roman" w:cs="Times New Roman"/>
          <w:sz w:val="28"/>
          <w:szCs w:val="28"/>
        </w:rPr>
        <w:t xml:space="preserve"> - дорожное покрытие в составе дорожных одежд.</w:t>
      </w:r>
    </w:p>
    <w:p w:rsidR="00206511" w:rsidRDefault="00206511"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Твердые коммунальные отходы (ТКО) </w:t>
      </w:r>
      <w:r>
        <w:rPr>
          <w:rFonts w:ascii="Times New Roman" w:eastAsia="Times New Roman" w:hAnsi="Times New Roman" w:cs="Times New Roman"/>
          <w:sz w:val="28"/>
          <w:szCs w:val="28"/>
        </w:rPr>
        <w:t xml:space="preserve">– отходы хозяйственной деятельности населения (приготовление пищи, уборка и текущий ремонт квартир и другое), включая отходы отопительных устройств местного отопления, крупногабаритные предметы домашнего обихода, упаковку, смет с дворовых территорий, отходы ухода за зелеными насаждениями,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 </w:t>
      </w:r>
    </w:p>
    <w:p w:rsidR="00C61D47" w:rsidRPr="00C61D47" w:rsidRDefault="00C61D47"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C61D47">
        <w:rPr>
          <w:rStyle w:val="af8"/>
          <w:rFonts w:ascii="Times New Roman" w:hAnsi="Times New Roman" w:cs="Times New Roman"/>
          <w:color w:val="auto"/>
          <w:sz w:val="28"/>
          <w:szCs w:val="28"/>
        </w:rPr>
        <w:t>Тротуар</w:t>
      </w:r>
      <w:r w:rsidRPr="00C61D47">
        <w:rPr>
          <w:rFonts w:ascii="Times New Roman" w:hAnsi="Times New Roman" w:cs="Times New Roman"/>
          <w:sz w:val="28"/>
          <w:szCs w:val="28"/>
        </w:rPr>
        <w:t xml:space="preserve"> - элемент дороги, предназначенный для движения пешеходов и примыкающий к проезжей части или отделенный от нее газоном.</w:t>
      </w:r>
    </w:p>
    <w:p w:rsidR="003D3BA2" w:rsidRPr="00C61D47"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C61D47">
        <w:rPr>
          <w:rFonts w:ascii="Times New Roman" w:eastAsia="Times New Roman" w:hAnsi="Times New Roman" w:cs="Times New Roman"/>
          <w:b/>
          <w:sz w:val="28"/>
          <w:szCs w:val="28"/>
        </w:rPr>
        <w:t>Уборка территорий</w:t>
      </w:r>
      <w:r w:rsidRPr="00C61D47">
        <w:rPr>
          <w:rFonts w:ascii="Times New Roman" w:eastAsia="Times New Roman" w:hAnsi="Times New Roman" w:cs="Times New Roman"/>
          <w:sz w:val="28"/>
          <w:szCs w:val="28"/>
        </w:rPr>
        <w:t xml:space="preserve"> - виды деятельности, связанные со сбором, вывозом в специально отведенные места отходов производства и потребления, другого мусора, снега, мероприятия, направленные на обеспечение экологического и санитарно-эпидемиологического благополучия населения и охрану окружающей среды</w:t>
      </w:r>
    </w:p>
    <w:p w:rsidR="003D3BA2"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111F52">
        <w:rPr>
          <w:rFonts w:ascii="Times New Roman" w:eastAsia="Times New Roman" w:hAnsi="Times New Roman" w:cs="Times New Roman"/>
          <w:b/>
          <w:sz w:val="28"/>
          <w:szCs w:val="28"/>
        </w:rPr>
        <w:t>Улица</w:t>
      </w:r>
      <w:r w:rsidRPr="003D3BA2">
        <w:rPr>
          <w:rFonts w:ascii="Times New Roman" w:eastAsia="Times New Roman" w:hAnsi="Times New Roman" w:cs="Times New Roman"/>
          <w:sz w:val="28"/>
          <w:szCs w:val="28"/>
        </w:rPr>
        <w:t xml:space="preserve"> - обустроенная или приспособленная и используемая для движения транспортных средств и пешеходов полоса земли либо поверхность искусственного сооружения, находящаяся в пределах </w:t>
      </w:r>
      <w:r w:rsidRPr="003D3BA2">
        <w:rPr>
          <w:rFonts w:ascii="Times New Roman" w:eastAsia="Times New Roman" w:hAnsi="Times New Roman" w:cs="Times New Roman"/>
          <w:sz w:val="28"/>
          <w:szCs w:val="28"/>
        </w:rPr>
        <w:lastRenderedPageBreak/>
        <w:t>населенных пунктов, в том числе магистральная дорога скоростного и регулируемого движения, пешеходная и парковая дорога, дорога в научно-производственных, промышленных и коммунально-складских зонах (районах)</w:t>
      </w:r>
      <w:r>
        <w:rPr>
          <w:rFonts w:ascii="Times New Roman" w:eastAsia="Times New Roman" w:hAnsi="Times New Roman" w:cs="Times New Roman"/>
          <w:sz w:val="28"/>
          <w:szCs w:val="28"/>
        </w:rPr>
        <w:t>.</w:t>
      </w:r>
    </w:p>
    <w:p w:rsidR="00C61D47" w:rsidRPr="003D3BA2" w:rsidRDefault="00C61D47"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Уничтожение зеленых насаждений</w:t>
      </w:r>
      <w:r w:rsidRPr="00AA3D30">
        <w:rPr>
          <w:rFonts w:ascii="Times New Roman" w:hAnsi="Times New Roman" w:cs="Times New Roman"/>
          <w:sz w:val="28"/>
          <w:szCs w:val="28"/>
        </w:rPr>
        <w:t xml:space="preserve"> - механическое, термическое, биологическое или химическое воздействие на </w:t>
      </w:r>
      <w:hyperlink w:anchor="sub_201" w:history="1">
        <w:r w:rsidRPr="00AA3D30">
          <w:rPr>
            <w:rFonts w:ascii="Times New Roman" w:hAnsi="Times New Roman" w:cs="Times New Roman"/>
            <w:sz w:val="28"/>
            <w:szCs w:val="28"/>
          </w:rPr>
          <w:t>зеленые насаждения</w:t>
        </w:r>
      </w:hyperlink>
      <w:r w:rsidRPr="00AA3D30">
        <w:rPr>
          <w:rFonts w:ascii="Times New Roman" w:hAnsi="Times New Roman" w:cs="Times New Roman"/>
          <w:sz w:val="28"/>
          <w:szCs w:val="28"/>
        </w:rPr>
        <w:t>, ухудшающее качество среды обитания, вызванное изъятием или загрязнением почвы в зоне зеленых насаждений, изменением состава атмосферного воздуха и приводящее к прекращению роста и гибели зеленых насаждений или их части.</w:t>
      </w:r>
    </w:p>
    <w:p w:rsidR="00C61D47" w:rsidRPr="00C61D47" w:rsidRDefault="00C61D47"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AA3D30">
        <w:rPr>
          <w:rStyle w:val="af8"/>
          <w:rFonts w:ascii="Times New Roman" w:hAnsi="Times New Roman" w:cs="Times New Roman"/>
          <w:color w:val="auto"/>
          <w:sz w:val="28"/>
          <w:szCs w:val="28"/>
        </w:rPr>
        <w:t>Хозяйственно-бытовые сточные воды</w:t>
      </w:r>
      <w:r w:rsidRPr="00AA3D30">
        <w:rPr>
          <w:rFonts w:ascii="Times New Roman" w:hAnsi="Times New Roman" w:cs="Times New Roman"/>
          <w:sz w:val="28"/>
          <w:szCs w:val="28"/>
        </w:rPr>
        <w:t xml:space="preserve"> - сточные воды из санитарно-гигиенических помещений, умывальных, душевых, бань, ванных, моек и оборудования камбузов и других помещений.</w:t>
      </w:r>
    </w:p>
    <w:p w:rsidR="00920B0A" w:rsidRDefault="003D3BA2" w:rsidP="003D3BA2">
      <w:pPr>
        <w:numPr>
          <w:ilvl w:val="2"/>
          <w:numId w:val="1"/>
        </w:numPr>
        <w:spacing w:line="240" w:lineRule="auto"/>
        <w:ind w:left="0" w:firstLine="720"/>
        <w:contextualSpacing/>
        <w:jc w:val="both"/>
        <w:rPr>
          <w:rFonts w:ascii="Times New Roman" w:eastAsia="Times New Roman" w:hAnsi="Times New Roman" w:cs="Times New Roman"/>
          <w:sz w:val="28"/>
          <w:szCs w:val="28"/>
        </w:rPr>
      </w:pPr>
      <w:r w:rsidRPr="00111F52">
        <w:rPr>
          <w:rFonts w:ascii="Times New Roman" w:eastAsia="Times New Roman" w:hAnsi="Times New Roman" w:cs="Times New Roman"/>
          <w:b/>
          <w:sz w:val="28"/>
          <w:szCs w:val="28"/>
        </w:rPr>
        <w:t>Элементы благоустройства территории</w:t>
      </w:r>
      <w:r w:rsidRPr="003D3BA2">
        <w:rPr>
          <w:rFonts w:ascii="Times New Roman" w:eastAsia="Times New Roman" w:hAnsi="Times New Roman" w:cs="Times New Roman"/>
          <w:sz w:val="28"/>
          <w:szCs w:val="28"/>
        </w:rPr>
        <w:t xml:space="preserve"> - декоративные, технические, планировочные, конструктивные решения, элементы ландшафта, различные виды оборудования и оформления, малые архитектурные формы, некапитальные нестационарные сооружения, наружная реклама и информация, используемые как составные части благоустройства, а также система организации субъектов городской среды.</w:t>
      </w:r>
    </w:p>
    <w:p w:rsidR="009C1BAA" w:rsidRDefault="009C1BAA" w:rsidP="009C1BAA">
      <w:pPr>
        <w:spacing w:line="240" w:lineRule="auto"/>
        <w:ind w:left="720"/>
        <w:contextualSpacing/>
        <w:jc w:val="both"/>
        <w:rPr>
          <w:rFonts w:ascii="Times New Roman" w:eastAsia="Times New Roman" w:hAnsi="Times New Roman" w:cs="Times New Roman"/>
          <w:sz w:val="28"/>
          <w:szCs w:val="28"/>
        </w:rPr>
      </w:pPr>
    </w:p>
    <w:p w:rsidR="00920B0A" w:rsidRDefault="00C61D47" w:rsidP="00C61D47">
      <w:pPr>
        <w:pStyle w:val="aa"/>
        <w:numPr>
          <w:ilvl w:val="0"/>
          <w:numId w:val="1"/>
        </w:numPr>
        <w:spacing w:line="240" w:lineRule="auto"/>
        <w:jc w:val="center"/>
        <w:rPr>
          <w:rFonts w:ascii="Times New Roman" w:eastAsia="Times New Roman" w:hAnsi="Times New Roman" w:cs="Times New Roman"/>
          <w:b/>
          <w:sz w:val="28"/>
          <w:szCs w:val="28"/>
        </w:rPr>
      </w:pPr>
      <w:r w:rsidRPr="00C61D47">
        <w:rPr>
          <w:rFonts w:ascii="Times New Roman" w:eastAsia="Times New Roman" w:hAnsi="Times New Roman" w:cs="Times New Roman"/>
          <w:b/>
          <w:sz w:val="28"/>
          <w:szCs w:val="28"/>
        </w:rPr>
        <w:t>Элементы благоустройства территории</w:t>
      </w:r>
    </w:p>
    <w:p w:rsidR="00706EB7" w:rsidRPr="00C61D47" w:rsidRDefault="00ED1B06" w:rsidP="00C61D47">
      <w:pPr>
        <w:pStyle w:val="aa"/>
        <w:numPr>
          <w:ilvl w:val="1"/>
          <w:numId w:val="1"/>
        </w:numPr>
        <w:spacing w:line="240" w:lineRule="auto"/>
        <w:ind w:left="0" w:firstLine="709"/>
        <w:jc w:val="both"/>
        <w:rPr>
          <w:rFonts w:ascii="Times New Roman" w:hAnsi="Times New Roman" w:cs="Times New Roman"/>
          <w:sz w:val="28"/>
          <w:szCs w:val="28"/>
        </w:rPr>
      </w:pPr>
      <w:r w:rsidRPr="00C61D47">
        <w:rPr>
          <w:rFonts w:ascii="Times New Roman" w:hAnsi="Times New Roman" w:cs="Times New Roman"/>
          <w:sz w:val="28"/>
          <w:szCs w:val="28"/>
        </w:rPr>
        <w:t xml:space="preserve">К элементам </w:t>
      </w:r>
      <w:r w:rsidR="00706EB7" w:rsidRPr="00C61D47">
        <w:rPr>
          <w:rFonts w:ascii="Times New Roman" w:hAnsi="Times New Roman" w:cs="Times New Roman"/>
          <w:sz w:val="28"/>
          <w:szCs w:val="28"/>
        </w:rPr>
        <w:t>благоустройства</w:t>
      </w:r>
      <w:r w:rsidRPr="00C61D47">
        <w:rPr>
          <w:rFonts w:ascii="Times New Roman" w:hAnsi="Times New Roman" w:cs="Times New Roman"/>
          <w:sz w:val="28"/>
          <w:szCs w:val="28"/>
        </w:rPr>
        <w:t xml:space="preserve"> территории относятся</w:t>
      </w:r>
      <w:r w:rsidR="00E51BE6">
        <w:rPr>
          <w:rFonts w:ascii="Times New Roman" w:hAnsi="Times New Roman" w:cs="Times New Roman"/>
          <w:sz w:val="28"/>
          <w:szCs w:val="28"/>
        </w:rPr>
        <w:t xml:space="preserve"> </w:t>
      </w:r>
      <w:r w:rsidR="000C1F0C" w:rsidRPr="00C61D47">
        <w:rPr>
          <w:rFonts w:ascii="Times New Roman" w:hAnsi="Times New Roman" w:cs="Times New Roman"/>
          <w:sz w:val="28"/>
          <w:szCs w:val="28"/>
        </w:rPr>
        <w:t xml:space="preserve">в том числе </w:t>
      </w:r>
      <w:r w:rsidRPr="00C61D47">
        <w:rPr>
          <w:rFonts w:ascii="Times New Roman" w:hAnsi="Times New Roman" w:cs="Times New Roman"/>
          <w:sz w:val="28"/>
          <w:szCs w:val="28"/>
        </w:rPr>
        <w:t>следующие элементы:</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 xml:space="preserve">пешеходные </w:t>
      </w:r>
      <w:r w:rsidR="00074916">
        <w:rPr>
          <w:rFonts w:ascii="Times New Roman" w:eastAsia="Times New Roman" w:hAnsi="Times New Roman" w:cs="Times New Roman"/>
          <w:sz w:val="28"/>
          <w:szCs w:val="28"/>
        </w:rPr>
        <w:t>коммуникации</w:t>
      </w:r>
      <w:r w:rsidR="00706EB7" w:rsidRPr="00706EB7">
        <w:rPr>
          <w:rFonts w:ascii="Times New Roman" w:eastAsia="Times New Roman" w:hAnsi="Times New Roman" w:cs="Times New Roman"/>
          <w:sz w:val="28"/>
          <w:szCs w:val="28"/>
        </w:rPr>
        <w:t>;</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 xml:space="preserve">технические зоны транспортных, инженерных коммуникаций, инженерные коммуникации, </w:t>
      </w:r>
      <w:proofErr w:type="spellStart"/>
      <w:r w:rsidR="00706EB7" w:rsidRPr="00706EB7">
        <w:rPr>
          <w:rFonts w:ascii="Times New Roman" w:eastAsia="Times New Roman" w:hAnsi="Times New Roman" w:cs="Times New Roman"/>
          <w:sz w:val="28"/>
          <w:szCs w:val="28"/>
        </w:rPr>
        <w:t>водоохранные</w:t>
      </w:r>
      <w:proofErr w:type="spellEnd"/>
      <w:r w:rsidR="00706EB7" w:rsidRPr="00706EB7">
        <w:rPr>
          <w:rFonts w:ascii="Times New Roman" w:eastAsia="Times New Roman" w:hAnsi="Times New Roman" w:cs="Times New Roman"/>
          <w:sz w:val="28"/>
          <w:szCs w:val="28"/>
        </w:rPr>
        <w:t xml:space="preserve"> зоны;</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детские площадки;</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спортивные площадки;</w:t>
      </w:r>
    </w:p>
    <w:p w:rsid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контейнерные площадки;</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 xml:space="preserve">площадки для выгула </w:t>
      </w:r>
      <w:r w:rsidR="00706EB7">
        <w:rPr>
          <w:rFonts w:ascii="Times New Roman" w:eastAsia="Times New Roman" w:hAnsi="Times New Roman" w:cs="Times New Roman"/>
          <w:sz w:val="28"/>
          <w:szCs w:val="28"/>
        </w:rPr>
        <w:t xml:space="preserve">и </w:t>
      </w:r>
      <w:r w:rsidR="00706EB7" w:rsidRPr="00706EB7">
        <w:rPr>
          <w:rFonts w:ascii="Times New Roman" w:eastAsia="Times New Roman" w:hAnsi="Times New Roman" w:cs="Times New Roman"/>
          <w:sz w:val="28"/>
          <w:szCs w:val="28"/>
        </w:rPr>
        <w:t>дрессировки животных;</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площадки автостоянок, размещение и хранение транспортных средств на территории муниципальных образований;</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087434">
        <w:rPr>
          <w:rFonts w:ascii="Times New Roman" w:eastAsia="Times New Roman" w:hAnsi="Times New Roman" w:cs="Times New Roman"/>
          <w:sz w:val="28"/>
          <w:szCs w:val="28"/>
        </w:rPr>
        <w:t>элементы освещения</w:t>
      </w:r>
      <w:r w:rsidR="00706EB7" w:rsidRPr="00706EB7">
        <w:rPr>
          <w:rFonts w:ascii="Times New Roman" w:eastAsia="Times New Roman" w:hAnsi="Times New Roman" w:cs="Times New Roman"/>
          <w:sz w:val="28"/>
          <w:szCs w:val="28"/>
        </w:rPr>
        <w:t>;</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средства размещения информации и рекламные конструкции;</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ограждения (заборы);</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элементы объектов капитального строительства;</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малые архитектурные формы;</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элементы озеленения;</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уличное коммунально-бытовое и техническое оборудование;</w:t>
      </w:r>
    </w:p>
    <w:p w:rsidR="00706EB7" w:rsidRPr="00706EB7"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06EB7" w:rsidRPr="00706EB7">
        <w:rPr>
          <w:rFonts w:ascii="Times New Roman" w:eastAsia="Times New Roman" w:hAnsi="Times New Roman" w:cs="Times New Roman"/>
          <w:sz w:val="28"/>
          <w:szCs w:val="28"/>
        </w:rPr>
        <w:t>водные устройства;</w:t>
      </w:r>
    </w:p>
    <w:p w:rsidR="002E2D56"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2E2D56">
        <w:rPr>
          <w:rFonts w:ascii="Times New Roman" w:eastAsia="Times New Roman" w:hAnsi="Times New Roman" w:cs="Times New Roman"/>
          <w:sz w:val="28"/>
          <w:szCs w:val="28"/>
        </w:rPr>
        <w:t>элементы инженерной подготовки и защиты территории</w:t>
      </w:r>
      <w:r w:rsidR="00923A70">
        <w:rPr>
          <w:rFonts w:ascii="Times New Roman" w:eastAsia="Times New Roman" w:hAnsi="Times New Roman" w:cs="Times New Roman"/>
          <w:sz w:val="28"/>
          <w:szCs w:val="28"/>
        </w:rPr>
        <w:t>;</w:t>
      </w:r>
    </w:p>
    <w:p w:rsidR="0041129D"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923A70">
        <w:rPr>
          <w:rFonts w:ascii="Times New Roman" w:eastAsia="Times New Roman" w:hAnsi="Times New Roman" w:cs="Times New Roman"/>
          <w:sz w:val="28"/>
          <w:szCs w:val="28"/>
        </w:rPr>
        <w:t>покрытия</w:t>
      </w:r>
      <w:r w:rsidR="0041129D">
        <w:rPr>
          <w:rFonts w:ascii="Times New Roman" w:eastAsia="Times New Roman" w:hAnsi="Times New Roman" w:cs="Times New Roman"/>
          <w:sz w:val="28"/>
          <w:szCs w:val="28"/>
        </w:rPr>
        <w:t>;</w:t>
      </w:r>
    </w:p>
    <w:p w:rsidR="004E72F4"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41129D">
        <w:rPr>
          <w:rFonts w:ascii="Times New Roman" w:eastAsia="Times New Roman" w:hAnsi="Times New Roman" w:cs="Times New Roman"/>
          <w:sz w:val="28"/>
          <w:szCs w:val="28"/>
        </w:rPr>
        <w:t>некапитальные нест</w:t>
      </w:r>
      <w:bookmarkStart w:id="2" w:name="_Toc472352443"/>
      <w:r>
        <w:rPr>
          <w:rFonts w:ascii="Times New Roman" w:eastAsia="Times New Roman" w:hAnsi="Times New Roman" w:cs="Times New Roman"/>
          <w:sz w:val="28"/>
          <w:szCs w:val="28"/>
        </w:rPr>
        <w:t>ационарные сооружения.</w:t>
      </w:r>
    </w:p>
    <w:p w:rsidR="00920B0A" w:rsidRPr="004E72F4" w:rsidRDefault="004E72F4" w:rsidP="004E72F4">
      <w:pPr>
        <w:pStyle w:val="aa"/>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3.2. </w:t>
      </w:r>
      <w:r w:rsidR="003D3BA2" w:rsidRPr="002E2D56">
        <w:rPr>
          <w:rFonts w:ascii="Times New Roman" w:hAnsi="Times New Roman" w:cs="Times New Roman"/>
          <w:sz w:val="28"/>
          <w:szCs w:val="28"/>
        </w:rPr>
        <w:t>Элементы инже</w:t>
      </w:r>
      <w:r w:rsidR="00706EB7" w:rsidRPr="002E2D56">
        <w:rPr>
          <w:rFonts w:ascii="Times New Roman" w:hAnsi="Times New Roman" w:cs="Times New Roman"/>
          <w:sz w:val="28"/>
          <w:szCs w:val="28"/>
        </w:rPr>
        <w:t>нерной подготовки и защиты терр</w:t>
      </w:r>
      <w:r w:rsidR="003D3BA2" w:rsidRPr="002E2D56">
        <w:rPr>
          <w:rFonts w:ascii="Times New Roman" w:hAnsi="Times New Roman" w:cs="Times New Roman"/>
          <w:sz w:val="28"/>
          <w:szCs w:val="28"/>
        </w:rPr>
        <w:t>итории</w:t>
      </w:r>
      <w:bookmarkEnd w:id="2"/>
      <w:r w:rsidR="009C1BAA" w:rsidRPr="009C1BAA">
        <w:rPr>
          <w:rFonts w:ascii="Times New Roman" w:eastAsia="Times New Roman" w:hAnsi="Times New Roman" w:cs="Times New Roman"/>
          <w:sz w:val="28"/>
          <w:szCs w:val="28"/>
        </w:rPr>
        <w:t>.</w:t>
      </w:r>
    </w:p>
    <w:p w:rsidR="00706EB7" w:rsidRPr="004E72F4" w:rsidRDefault="003D3BA2" w:rsidP="00B37E91">
      <w:pPr>
        <w:pStyle w:val="aa"/>
        <w:numPr>
          <w:ilvl w:val="2"/>
          <w:numId w:val="4"/>
        </w:numPr>
        <w:spacing w:line="240" w:lineRule="auto"/>
        <w:ind w:left="0" w:firstLine="709"/>
        <w:jc w:val="both"/>
        <w:rPr>
          <w:rFonts w:ascii="Times New Roman" w:eastAsia="Times New Roman" w:hAnsi="Times New Roman" w:cs="Times New Roman"/>
          <w:sz w:val="28"/>
          <w:szCs w:val="28"/>
        </w:rPr>
      </w:pPr>
      <w:r w:rsidRPr="004E72F4">
        <w:rPr>
          <w:rFonts w:ascii="Times New Roman" w:eastAsia="Times New Roman" w:hAnsi="Times New Roman" w:cs="Times New Roman"/>
          <w:sz w:val="28"/>
          <w:szCs w:val="28"/>
        </w:rPr>
        <w:lastRenderedPageBreak/>
        <w:t>Элементы инженерной подготовки и защиты территории обеспечивают безопасность и удобство пользования территорией, ее защиту от неблагоприятных явлений природного и техногенного воздействия в связи с новым строительством или реконструкцией. Проектирование элементов инженерной подготовки и защиты территории производится в составе мероприятий по организации рельефа и стока поверхностных вод</w:t>
      </w:r>
      <w:r w:rsidR="00706EB7" w:rsidRPr="004E72F4">
        <w:rPr>
          <w:rFonts w:ascii="Times New Roman" w:eastAsia="Times New Roman" w:hAnsi="Times New Roman" w:cs="Times New Roman"/>
          <w:sz w:val="28"/>
          <w:szCs w:val="28"/>
        </w:rPr>
        <w:t xml:space="preserve">, а также </w:t>
      </w:r>
      <w:r w:rsidR="000C1F0C" w:rsidRPr="004E72F4">
        <w:rPr>
          <w:rFonts w:ascii="Times New Roman" w:eastAsia="Times New Roman" w:hAnsi="Times New Roman" w:cs="Times New Roman"/>
          <w:sz w:val="28"/>
          <w:szCs w:val="28"/>
        </w:rPr>
        <w:t xml:space="preserve">мероприятий по </w:t>
      </w:r>
      <w:r w:rsidR="00706EB7" w:rsidRPr="004E72F4">
        <w:rPr>
          <w:rFonts w:ascii="Times New Roman" w:eastAsia="Times New Roman" w:hAnsi="Times New Roman" w:cs="Times New Roman"/>
          <w:sz w:val="28"/>
          <w:szCs w:val="28"/>
        </w:rPr>
        <w:t xml:space="preserve">устройству </w:t>
      </w:r>
      <w:proofErr w:type="spellStart"/>
      <w:r w:rsidR="00706EB7" w:rsidRPr="004E72F4">
        <w:rPr>
          <w:rFonts w:ascii="Times New Roman" w:eastAsia="Times New Roman" w:hAnsi="Times New Roman" w:cs="Times New Roman"/>
          <w:sz w:val="28"/>
          <w:szCs w:val="28"/>
        </w:rPr>
        <w:t>берегоукрепления</w:t>
      </w:r>
      <w:proofErr w:type="spellEnd"/>
      <w:r w:rsidR="00706EB7" w:rsidRPr="004E72F4">
        <w:rPr>
          <w:rFonts w:ascii="Times New Roman" w:eastAsia="Times New Roman" w:hAnsi="Times New Roman" w:cs="Times New Roman"/>
          <w:sz w:val="28"/>
          <w:szCs w:val="28"/>
        </w:rPr>
        <w:t>, дамб обвалования, дренажных систем и прочих элементов, обеспечиваю</w:t>
      </w:r>
      <w:r w:rsidR="00481984" w:rsidRPr="004E72F4">
        <w:rPr>
          <w:rFonts w:ascii="Times New Roman" w:eastAsia="Times New Roman" w:hAnsi="Times New Roman" w:cs="Times New Roman"/>
          <w:sz w:val="28"/>
          <w:szCs w:val="28"/>
        </w:rPr>
        <w:t xml:space="preserve">щих инженерную защиту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81984" w:rsidRPr="004E72F4">
        <w:rPr>
          <w:rFonts w:ascii="Times New Roman" w:eastAsia="Times New Roman" w:hAnsi="Times New Roman" w:cs="Times New Roman"/>
          <w:sz w:val="28"/>
          <w:szCs w:val="28"/>
        </w:rPr>
        <w:t xml:space="preserve"> поселения Динского района</w:t>
      </w:r>
      <w:r w:rsidR="000C1F0C" w:rsidRPr="004E72F4">
        <w:rPr>
          <w:rFonts w:ascii="Times New Roman" w:eastAsia="Times New Roman" w:hAnsi="Times New Roman" w:cs="Times New Roman"/>
          <w:sz w:val="28"/>
          <w:szCs w:val="28"/>
        </w:rPr>
        <w:t>.</w:t>
      </w:r>
    </w:p>
    <w:p w:rsidR="00920B0A" w:rsidRPr="002E2D56"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2E2D56">
        <w:rPr>
          <w:rFonts w:ascii="Times New Roman" w:eastAsia="Times New Roman" w:hAnsi="Times New Roman" w:cs="Times New Roman"/>
          <w:sz w:val="28"/>
          <w:szCs w:val="28"/>
        </w:rPr>
        <w:t>Задачи организации рельефа при проектировании благоустройства следует определять в зависимости от функционального назначения территории и целей ее преобразования и реконструкции. Организацию рельефа реконструируемой территории, как правило, следует ориентировать на максимальное сохранение рельефа, почвенного покрова, имеющихся зеленых насаждений, условий существующего поверхностного водоотвода, использование вытесняемых грунтов на площадке строительства.</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организации рельефа предусм</w:t>
      </w:r>
      <w:r w:rsidR="009C1BAA">
        <w:rPr>
          <w:rFonts w:ascii="Times New Roman" w:eastAsia="Times New Roman" w:hAnsi="Times New Roman" w:cs="Times New Roman"/>
          <w:sz w:val="28"/>
          <w:szCs w:val="28"/>
        </w:rPr>
        <w:t>отреть</w:t>
      </w:r>
      <w:r>
        <w:rPr>
          <w:rFonts w:ascii="Times New Roman" w:eastAsia="Times New Roman" w:hAnsi="Times New Roman" w:cs="Times New Roman"/>
          <w:sz w:val="28"/>
          <w:szCs w:val="28"/>
        </w:rPr>
        <w:t xml:space="preserve"> снятие плодородного слоя почвы толщиной 150 - 200 мм и оборудование места для его временного хранения, а если подтверждено отсутствие в нем сверхнормативного загрязнения любых видов - меры по защите от загрязнения. При проведении подсыпки грунта на территории допускается использовать только минеральные грунты и верхние плодородные слои почвы.</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террасировании рельефа рекомендуется проектировать подпорные стенки и откосы. Максимально допустимые величины углов откосов устанавливаются в зависимости от видов грунтов.</w:t>
      </w:r>
    </w:p>
    <w:p w:rsidR="00920B0A" w:rsidRDefault="00650E87"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w:t>
      </w:r>
      <w:r w:rsidR="003D3BA2">
        <w:rPr>
          <w:rFonts w:ascii="Times New Roman" w:eastAsia="Times New Roman" w:hAnsi="Times New Roman" w:cs="Times New Roman"/>
          <w:sz w:val="28"/>
          <w:szCs w:val="28"/>
        </w:rPr>
        <w:t xml:space="preserve">роводить укрепление откосов. Выбор материала и технологии укрепления зависят от местоположения откоса в </w:t>
      </w:r>
      <w:r w:rsidR="00312034">
        <w:rPr>
          <w:rFonts w:ascii="Times New Roman" w:eastAsia="Times New Roman" w:hAnsi="Times New Roman" w:cs="Times New Roman"/>
          <w:sz w:val="28"/>
          <w:szCs w:val="28"/>
        </w:rPr>
        <w:t>сельском поселении</w:t>
      </w:r>
      <w:r w:rsidR="003D3BA2">
        <w:rPr>
          <w:rFonts w:ascii="Times New Roman" w:eastAsia="Times New Roman" w:hAnsi="Times New Roman" w:cs="Times New Roman"/>
          <w:sz w:val="28"/>
          <w:szCs w:val="28"/>
        </w:rPr>
        <w:t>, предполагаемого уровня механических нагрузок на склон, крутизны склона и формируемой среды.</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территориях зон особо охраняемых природных территорий для укрепления откосов открытых русел водоемов использовать материалы и приемы, сохраняющие естественный вид бере</w:t>
      </w:r>
      <w:r w:rsidR="004E72F4">
        <w:rPr>
          <w:rFonts w:ascii="Times New Roman" w:eastAsia="Times New Roman" w:hAnsi="Times New Roman" w:cs="Times New Roman"/>
          <w:sz w:val="28"/>
          <w:szCs w:val="28"/>
        </w:rPr>
        <w:t xml:space="preserve">гов: </w:t>
      </w:r>
      <w:proofErr w:type="spellStart"/>
      <w:r w:rsidR="004E72F4">
        <w:rPr>
          <w:rFonts w:ascii="Times New Roman" w:eastAsia="Times New Roman" w:hAnsi="Times New Roman" w:cs="Times New Roman"/>
          <w:sz w:val="28"/>
          <w:szCs w:val="28"/>
        </w:rPr>
        <w:t>габионные</w:t>
      </w:r>
      <w:proofErr w:type="spellEnd"/>
      <w:r w:rsidR="004E72F4">
        <w:rPr>
          <w:rFonts w:ascii="Times New Roman" w:eastAsia="Times New Roman" w:hAnsi="Times New Roman" w:cs="Times New Roman"/>
          <w:sz w:val="28"/>
          <w:szCs w:val="28"/>
        </w:rPr>
        <w:t xml:space="preserve"> конструкции или «</w:t>
      </w:r>
      <w:r>
        <w:rPr>
          <w:rFonts w:ascii="Times New Roman" w:eastAsia="Times New Roman" w:hAnsi="Times New Roman" w:cs="Times New Roman"/>
          <w:sz w:val="28"/>
          <w:szCs w:val="28"/>
        </w:rPr>
        <w:t>матрацы Рено</w:t>
      </w:r>
      <w:r w:rsidR="004E72F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нетканые синтетические материалы, покрытие типа </w:t>
      </w:r>
      <w:r w:rsidR="004E72F4">
        <w:rPr>
          <w:rFonts w:ascii="Times New Roman" w:eastAsia="Times New Roman" w:hAnsi="Times New Roman" w:cs="Times New Roman"/>
          <w:sz w:val="28"/>
          <w:szCs w:val="28"/>
        </w:rPr>
        <w:t>«</w:t>
      </w:r>
      <w:r>
        <w:rPr>
          <w:rFonts w:ascii="Times New Roman" w:eastAsia="Times New Roman" w:hAnsi="Times New Roman" w:cs="Times New Roman"/>
          <w:sz w:val="28"/>
          <w:szCs w:val="28"/>
        </w:rPr>
        <w:t>соты</w:t>
      </w:r>
      <w:r w:rsidR="004E72F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одерновку</w:t>
      </w:r>
      <w:proofErr w:type="spellEnd"/>
      <w:r>
        <w:rPr>
          <w:rFonts w:ascii="Times New Roman" w:eastAsia="Times New Roman" w:hAnsi="Times New Roman" w:cs="Times New Roman"/>
          <w:sz w:val="28"/>
          <w:szCs w:val="28"/>
        </w:rPr>
        <w:t xml:space="preserve">, ряжевые деревянные </w:t>
      </w:r>
      <w:proofErr w:type="spellStart"/>
      <w:r>
        <w:rPr>
          <w:rFonts w:ascii="Times New Roman" w:eastAsia="Times New Roman" w:hAnsi="Times New Roman" w:cs="Times New Roman"/>
          <w:sz w:val="28"/>
          <w:szCs w:val="28"/>
        </w:rPr>
        <w:t>берегоукрепления</w:t>
      </w:r>
      <w:proofErr w:type="spellEnd"/>
      <w:r>
        <w:rPr>
          <w:rFonts w:ascii="Times New Roman" w:eastAsia="Times New Roman" w:hAnsi="Times New Roman" w:cs="Times New Roman"/>
          <w:sz w:val="28"/>
          <w:szCs w:val="28"/>
        </w:rPr>
        <w:t>, естественный камень, песок, валуны, посадки растений и т.п.</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застройке</w:t>
      </w:r>
      <w:r w:rsidR="00481984">
        <w:rPr>
          <w:rFonts w:ascii="Times New Roman" w:eastAsia="Times New Roman" w:hAnsi="Times New Roman" w:cs="Times New Roman"/>
          <w:sz w:val="28"/>
          <w:szCs w:val="28"/>
        </w:rPr>
        <w:t xml:space="preserve"> поселения</w:t>
      </w:r>
      <w:r>
        <w:rPr>
          <w:rFonts w:ascii="Times New Roman" w:eastAsia="Times New Roman" w:hAnsi="Times New Roman" w:cs="Times New Roman"/>
          <w:sz w:val="28"/>
          <w:szCs w:val="28"/>
        </w:rPr>
        <w:t xml:space="preserve"> укрепление </w:t>
      </w:r>
      <w:proofErr w:type="gramStart"/>
      <w:r>
        <w:rPr>
          <w:rFonts w:ascii="Times New Roman" w:eastAsia="Times New Roman" w:hAnsi="Times New Roman" w:cs="Times New Roman"/>
          <w:sz w:val="28"/>
          <w:szCs w:val="28"/>
        </w:rPr>
        <w:t>откосов</w:t>
      </w:r>
      <w:proofErr w:type="gramEnd"/>
      <w:r>
        <w:rPr>
          <w:rFonts w:ascii="Times New Roman" w:eastAsia="Times New Roman" w:hAnsi="Times New Roman" w:cs="Times New Roman"/>
          <w:sz w:val="28"/>
          <w:szCs w:val="28"/>
        </w:rPr>
        <w:t xml:space="preserve"> открытых русел вести с использованием материалов и приемов, предотвращающих неорганизованное попадание поверхностного стока в водоем и разрушение берегов в условиях высокого уровня механических нагрузок: формирование набережных с применением подпорных стенок, стеновых блоков, облицовкой плитами и </w:t>
      </w:r>
      <w:proofErr w:type="spellStart"/>
      <w:r>
        <w:rPr>
          <w:rFonts w:ascii="Times New Roman" w:eastAsia="Times New Roman" w:hAnsi="Times New Roman" w:cs="Times New Roman"/>
          <w:sz w:val="28"/>
          <w:szCs w:val="28"/>
        </w:rPr>
        <w:t>омоноличиванием</w:t>
      </w:r>
      <w:proofErr w:type="spellEnd"/>
      <w:r>
        <w:rPr>
          <w:rFonts w:ascii="Times New Roman" w:eastAsia="Times New Roman" w:hAnsi="Times New Roman" w:cs="Times New Roman"/>
          <w:sz w:val="28"/>
          <w:szCs w:val="28"/>
        </w:rPr>
        <w:t xml:space="preserve"> швов, т.п.</w:t>
      </w:r>
    </w:p>
    <w:p w:rsidR="00920B0A" w:rsidRPr="005935C5"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5935C5">
        <w:rPr>
          <w:rFonts w:ascii="Times New Roman" w:eastAsia="Times New Roman" w:hAnsi="Times New Roman" w:cs="Times New Roman"/>
          <w:sz w:val="28"/>
          <w:szCs w:val="28"/>
        </w:rPr>
        <w:t xml:space="preserve">Подпорные стенки проектировать с учетом конструкций и разницы высот сопрягаемых террас в зависимости от каждого конкретного проектного решения. </w:t>
      </w:r>
    </w:p>
    <w:p w:rsidR="00920B0A" w:rsidRDefault="00650E87"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w:t>
      </w:r>
      <w:r w:rsidR="003D3BA2" w:rsidRPr="005935C5">
        <w:rPr>
          <w:rFonts w:ascii="Times New Roman" w:eastAsia="Times New Roman" w:hAnsi="Times New Roman" w:cs="Times New Roman"/>
          <w:sz w:val="28"/>
          <w:szCs w:val="28"/>
        </w:rPr>
        <w:t>редусматривать ограждение подпорных стенок и верхних</w:t>
      </w:r>
      <w:r w:rsidR="003D3BA2">
        <w:rPr>
          <w:rFonts w:ascii="Times New Roman" w:eastAsia="Times New Roman" w:hAnsi="Times New Roman" w:cs="Times New Roman"/>
          <w:sz w:val="28"/>
          <w:szCs w:val="28"/>
        </w:rPr>
        <w:t xml:space="preserve"> бровок откосов при размещении на них транспортных коммуникаций. Также следует предусматривать ограждения пешеходных дорожек, размещаемых вдоль этих сооружений в зависимости от каждого конкретного проектного решения.</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Особое внимание при благоустройстве пространств </w:t>
      </w:r>
      <w:r w:rsidR="00481984">
        <w:rPr>
          <w:rFonts w:ascii="Times New Roman" w:eastAsia="Times New Roman" w:hAnsi="Times New Roman" w:cs="Times New Roman"/>
          <w:sz w:val="28"/>
          <w:szCs w:val="28"/>
        </w:rPr>
        <w:t xml:space="preserve">поселения </w:t>
      </w:r>
      <w:r>
        <w:rPr>
          <w:rFonts w:ascii="Times New Roman" w:eastAsia="Times New Roman" w:hAnsi="Times New Roman" w:cs="Times New Roman"/>
          <w:sz w:val="28"/>
          <w:szCs w:val="28"/>
        </w:rPr>
        <w:t>уделить организации системы поверхностного водоотвода и организации инфильтрации поверхностного стока.</w:t>
      </w:r>
      <w:r w:rsidR="00E51BE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При работе на природных комплексах и озелененных территориях и других объектах благоустройства ландшафтно-архитектурными проектами необходимо максимально предусматривать возможность инфильтрации чистого дождевого стока на самом объекте благоустройства за счет создания </w:t>
      </w:r>
      <w:r w:rsidR="000C1F0C">
        <w:rPr>
          <w:rFonts w:ascii="Times New Roman" w:eastAsia="Times New Roman" w:hAnsi="Times New Roman" w:cs="Times New Roman"/>
          <w:sz w:val="28"/>
          <w:szCs w:val="28"/>
        </w:rPr>
        <w:t>у</w:t>
      </w:r>
      <w:r>
        <w:rPr>
          <w:rFonts w:ascii="Times New Roman" w:eastAsia="Times New Roman" w:hAnsi="Times New Roman" w:cs="Times New Roman"/>
          <w:sz w:val="28"/>
          <w:szCs w:val="28"/>
        </w:rPr>
        <w:t>стойчивых дренажных систем, устройства водопроницаемых покрытий, открытых задерненных канав с использованием высшей водной растительности.</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благоустраиваемой территории при наличии большого количества твердого мощения следует использовать установку системы линейного наземного и подземного водоотвода. Линейный водоотвод представляет систему каналов, соединенных друг с другом в линию. Каналы разных размеров могут закрываться решетками из материалов в зависимости от классов нагрузки и степени </w:t>
      </w:r>
      <w:proofErr w:type="spellStart"/>
      <w:r>
        <w:rPr>
          <w:rFonts w:ascii="Times New Roman" w:eastAsia="Times New Roman" w:hAnsi="Times New Roman" w:cs="Times New Roman"/>
          <w:sz w:val="28"/>
          <w:szCs w:val="28"/>
        </w:rPr>
        <w:t>водопоглощения</w:t>
      </w:r>
      <w:proofErr w:type="spellEnd"/>
      <w:r>
        <w:rPr>
          <w:rFonts w:ascii="Times New Roman" w:eastAsia="Times New Roman" w:hAnsi="Times New Roman" w:cs="Times New Roman"/>
          <w:sz w:val="28"/>
          <w:szCs w:val="28"/>
        </w:rPr>
        <w:t xml:space="preserve">. Линейный водоотвод обязательно должен быть связан с общей системой ливневой канализации </w:t>
      </w:r>
      <w:r w:rsidR="009C1BAA">
        <w:rPr>
          <w:rFonts w:ascii="Times New Roman" w:eastAsia="Times New Roman" w:hAnsi="Times New Roman" w:cs="Times New Roman"/>
          <w:sz w:val="28"/>
          <w:szCs w:val="28"/>
        </w:rPr>
        <w:t>поселения</w:t>
      </w:r>
      <w:r>
        <w:rPr>
          <w:rFonts w:ascii="Times New Roman" w:eastAsia="Times New Roman" w:hAnsi="Times New Roman" w:cs="Times New Roman"/>
          <w:sz w:val="28"/>
          <w:szCs w:val="28"/>
        </w:rPr>
        <w:t>.</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Наружный водосток, используемый для отвода воды с кровель зданий, </w:t>
      </w:r>
      <w:proofErr w:type="gramStart"/>
      <w:r>
        <w:rPr>
          <w:rFonts w:ascii="Times New Roman" w:eastAsia="Times New Roman" w:hAnsi="Times New Roman" w:cs="Times New Roman"/>
          <w:sz w:val="28"/>
          <w:szCs w:val="28"/>
        </w:rPr>
        <w:t>там где</w:t>
      </w:r>
      <w:proofErr w:type="gramEnd"/>
      <w:r>
        <w:rPr>
          <w:rFonts w:ascii="Times New Roman" w:eastAsia="Times New Roman" w:hAnsi="Times New Roman" w:cs="Times New Roman"/>
          <w:sz w:val="28"/>
          <w:szCs w:val="28"/>
        </w:rPr>
        <w:t xml:space="preserve"> это возможно, использовать локально при проведении мероприятий по благоустройству каждой конкретной территории для организации водных сооружений на объекте благоустройства, системы полива, а там где это не представляется возможным - связывать с общей системой ливневой канализации, чтобы около зданий на тротуарах не образовывались потоки воды, а в холодное время года – обледенение участков возле водосточных труб.</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организации стока обеспечивать комплексное решение вопросов организации рельефа и устройства конструктивных элементов открытой или закрытой системы водоотводных устройств: водосточных труб (водостоков), лотков, кюветов, быстротоков, </w:t>
      </w:r>
      <w:proofErr w:type="spellStart"/>
      <w:r>
        <w:rPr>
          <w:rFonts w:ascii="Times New Roman" w:eastAsia="Times New Roman" w:hAnsi="Times New Roman" w:cs="Times New Roman"/>
          <w:sz w:val="28"/>
          <w:szCs w:val="28"/>
        </w:rPr>
        <w:t>дождеприемных</w:t>
      </w:r>
      <w:proofErr w:type="spellEnd"/>
      <w:r>
        <w:rPr>
          <w:rFonts w:ascii="Times New Roman" w:eastAsia="Times New Roman" w:hAnsi="Times New Roman" w:cs="Times New Roman"/>
          <w:sz w:val="28"/>
          <w:szCs w:val="28"/>
        </w:rPr>
        <w:t xml:space="preserve"> колодцев (с учётом материалов и конструкций). Проектирование поверхностного водоотвода осуществлять с минимальным объемом земляных работ и предусматривающий сток воды со скоростями, исключающими возможность эрозии почвы с учётом местополо</w:t>
      </w:r>
      <w:r w:rsidR="00650E87">
        <w:rPr>
          <w:rFonts w:ascii="Times New Roman" w:eastAsia="Times New Roman" w:hAnsi="Times New Roman" w:cs="Times New Roman"/>
          <w:sz w:val="28"/>
          <w:szCs w:val="28"/>
        </w:rPr>
        <w:t>жения,</w:t>
      </w:r>
      <w:r>
        <w:rPr>
          <w:rFonts w:ascii="Times New Roman" w:eastAsia="Times New Roman" w:hAnsi="Times New Roman" w:cs="Times New Roman"/>
          <w:sz w:val="28"/>
          <w:szCs w:val="28"/>
        </w:rPr>
        <w:t xml:space="preserve"> существующих нормативов и технических условий.</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Применение открытых водоотводящих устройств допускается в границах территорий парков и лесопарков. Открытые лотки (канавы, кюветы) по дну или по всему периметру следует укреплять (</w:t>
      </w:r>
      <w:proofErr w:type="spellStart"/>
      <w:r>
        <w:rPr>
          <w:rFonts w:ascii="Times New Roman" w:eastAsia="Times New Roman" w:hAnsi="Times New Roman" w:cs="Times New Roman"/>
          <w:sz w:val="28"/>
          <w:szCs w:val="28"/>
        </w:rPr>
        <w:t>одерновка</w:t>
      </w:r>
      <w:proofErr w:type="spellEnd"/>
      <w:r>
        <w:rPr>
          <w:rFonts w:ascii="Times New Roman" w:eastAsia="Times New Roman" w:hAnsi="Times New Roman" w:cs="Times New Roman"/>
          <w:sz w:val="28"/>
          <w:szCs w:val="28"/>
        </w:rPr>
        <w:t>, каменное мощение, монолитный бетон, сборный железобетон, керамика и др.), угол откосов кюветов принимать в зависимости от видов грунтов.</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Минимальные и максимальные уклоны назначать с учетом </w:t>
      </w:r>
      <w:proofErr w:type="spellStart"/>
      <w:r>
        <w:rPr>
          <w:rFonts w:ascii="Times New Roman" w:eastAsia="Times New Roman" w:hAnsi="Times New Roman" w:cs="Times New Roman"/>
          <w:sz w:val="28"/>
          <w:szCs w:val="28"/>
        </w:rPr>
        <w:t>неразмывающих</w:t>
      </w:r>
      <w:proofErr w:type="spellEnd"/>
      <w:r>
        <w:rPr>
          <w:rFonts w:ascii="Times New Roman" w:eastAsia="Times New Roman" w:hAnsi="Times New Roman" w:cs="Times New Roman"/>
          <w:sz w:val="28"/>
          <w:szCs w:val="28"/>
        </w:rPr>
        <w:t xml:space="preserve"> скоростей воды, которые принимаются в зависимости от вида покрытия водоотводящих элементов. На участках рельефа, где скорости течения дождевых вод выше максимально допустимых, следует обеспечивать устройство быстротоков (ступенчатых перепадов).</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территориях объектов рекреации водоотводные лотки могут обеспечивать сопряжение покрытия пешеходной коммуникации с газоном, их рекомендуется выполнять из элементов мощения (плоского булыжника, колотой или пиленой брусчатки, каменной плитки и др.), стыки допускается </w:t>
      </w:r>
      <w:proofErr w:type="spellStart"/>
      <w:r>
        <w:rPr>
          <w:rFonts w:ascii="Times New Roman" w:eastAsia="Times New Roman" w:hAnsi="Times New Roman" w:cs="Times New Roman"/>
          <w:sz w:val="28"/>
          <w:szCs w:val="28"/>
        </w:rPr>
        <w:t>замоноличивать</w:t>
      </w:r>
      <w:proofErr w:type="spellEnd"/>
      <w:r>
        <w:rPr>
          <w:rFonts w:ascii="Times New Roman" w:eastAsia="Times New Roman" w:hAnsi="Times New Roman" w:cs="Times New Roman"/>
          <w:sz w:val="28"/>
          <w:szCs w:val="28"/>
        </w:rPr>
        <w:t xml:space="preserve"> раствором высококачественной глины.</w:t>
      </w:r>
    </w:p>
    <w:p w:rsidR="004E72F4"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Дождеприемные</w:t>
      </w:r>
      <w:proofErr w:type="spellEnd"/>
      <w:r>
        <w:rPr>
          <w:rFonts w:ascii="Times New Roman" w:eastAsia="Times New Roman" w:hAnsi="Times New Roman" w:cs="Times New Roman"/>
          <w:sz w:val="28"/>
          <w:szCs w:val="28"/>
        </w:rPr>
        <w:t xml:space="preserve"> колодцы являются элементами закрытой системы дождевой (ливневой) канализации, устанавливаются в местах понижения проектного рельефа: на въездах и выездах из кварталов, перед перекрестками со стороны притока воды до зоны пешеходного перехода, в лотках проезжих частей улиц и проездов в зависимости от продольного уклона улиц. На территории </w:t>
      </w:r>
      <w:r w:rsidR="00363E71">
        <w:rPr>
          <w:rFonts w:ascii="Times New Roman" w:eastAsia="Times New Roman" w:hAnsi="Times New Roman" w:cs="Times New Roman"/>
          <w:sz w:val="28"/>
          <w:szCs w:val="28"/>
        </w:rPr>
        <w:t xml:space="preserve">поселения </w:t>
      </w:r>
      <w:r>
        <w:rPr>
          <w:rFonts w:ascii="Times New Roman" w:eastAsia="Times New Roman" w:hAnsi="Times New Roman" w:cs="Times New Roman"/>
          <w:sz w:val="28"/>
          <w:szCs w:val="28"/>
        </w:rPr>
        <w:t>не рекомендуется устройство поглощающих колодцев и испарительных площадок.</w:t>
      </w:r>
    </w:p>
    <w:p w:rsidR="004E72F4"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4E72F4">
        <w:rPr>
          <w:rFonts w:ascii="Times New Roman" w:eastAsia="Times New Roman" w:hAnsi="Times New Roman" w:cs="Times New Roman"/>
          <w:sz w:val="28"/>
          <w:szCs w:val="28"/>
        </w:rPr>
        <w:t>При обустройстве решеток, перекрывающих водоотводящие лотки на пешеходных коммуникациях, ребра решеток не рекомендуется располагать вдоль направления пешеходного движения, а ширину отверстий между ребрами следует принимать не более 15 мм.</w:t>
      </w:r>
      <w:bookmarkStart w:id="3" w:name="_Toc472352444"/>
    </w:p>
    <w:p w:rsidR="00920B0A" w:rsidRPr="004E72F4" w:rsidRDefault="002E2D56" w:rsidP="00B37E91">
      <w:pPr>
        <w:pStyle w:val="aa"/>
        <w:numPr>
          <w:ilvl w:val="1"/>
          <w:numId w:val="4"/>
        </w:numPr>
        <w:spacing w:line="240" w:lineRule="auto"/>
        <w:ind w:left="0" w:firstLine="709"/>
        <w:jc w:val="both"/>
        <w:rPr>
          <w:rFonts w:ascii="Times New Roman" w:eastAsia="Times New Roman" w:hAnsi="Times New Roman" w:cs="Times New Roman"/>
          <w:sz w:val="28"/>
          <w:szCs w:val="28"/>
        </w:rPr>
      </w:pPr>
      <w:r w:rsidRPr="004E72F4">
        <w:rPr>
          <w:rFonts w:ascii="Times New Roman" w:eastAsia="Times New Roman" w:hAnsi="Times New Roman" w:cs="Times New Roman"/>
          <w:sz w:val="28"/>
          <w:szCs w:val="28"/>
        </w:rPr>
        <w:t>Элементы о</w:t>
      </w:r>
      <w:r w:rsidR="003D3BA2" w:rsidRPr="004E72F4">
        <w:rPr>
          <w:rFonts w:ascii="Times New Roman" w:eastAsia="Times New Roman" w:hAnsi="Times New Roman" w:cs="Times New Roman"/>
          <w:sz w:val="28"/>
          <w:szCs w:val="28"/>
        </w:rPr>
        <w:t>зеленени</w:t>
      </w:r>
      <w:r w:rsidRPr="004E72F4">
        <w:rPr>
          <w:rFonts w:ascii="Times New Roman" w:eastAsia="Times New Roman" w:hAnsi="Times New Roman" w:cs="Times New Roman"/>
          <w:sz w:val="28"/>
          <w:szCs w:val="28"/>
        </w:rPr>
        <w:t>я</w:t>
      </w:r>
      <w:bookmarkEnd w:id="3"/>
      <w:r w:rsidR="001D501C">
        <w:rPr>
          <w:rFonts w:ascii="Times New Roman" w:eastAsia="Times New Roman" w:hAnsi="Times New Roman" w:cs="Times New Roman"/>
          <w:sz w:val="28"/>
          <w:szCs w:val="28"/>
        </w:rPr>
        <w:t>.</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Озеленение составная и необходимая часть благоустройства и ландшафтной организации территории, обеспечивающ</w:t>
      </w:r>
      <w:r w:rsidR="00922072">
        <w:rPr>
          <w:rFonts w:ascii="Times New Roman" w:eastAsia="Times New Roman" w:hAnsi="Times New Roman" w:cs="Times New Roman"/>
          <w:sz w:val="28"/>
          <w:szCs w:val="28"/>
        </w:rPr>
        <w:t>ая</w:t>
      </w:r>
      <w:r>
        <w:rPr>
          <w:rFonts w:ascii="Times New Roman" w:eastAsia="Times New Roman" w:hAnsi="Times New Roman" w:cs="Times New Roman"/>
          <w:sz w:val="28"/>
          <w:szCs w:val="28"/>
        </w:rPr>
        <w:t xml:space="preserve"> формирование устойчивой среды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81984">
        <w:rPr>
          <w:rFonts w:ascii="Times New Roman" w:eastAsia="Times New Roman" w:hAnsi="Times New Roman" w:cs="Times New Roman"/>
          <w:sz w:val="28"/>
          <w:szCs w:val="28"/>
        </w:rPr>
        <w:t xml:space="preserve"> поселения Динского района, </w:t>
      </w:r>
      <w:r>
        <w:rPr>
          <w:rFonts w:ascii="Times New Roman" w:eastAsia="Times New Roman" w:hAnsi="Times New Roman" w:cs="Times New Roman"/>
          <w:sz w:val="28"/>
          <w:szCs w:val="28"/>
        </w:rPr>
        <w:t>с активным использованием существующих и/или создаваемых вновь природных комплексов, а также поддержание и бережный уход за ранее созданной или изначально существующей природной средой на территории</w:t>
      </w:r>
      <w:r w:rsidR="00E51BE6">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363E71" w:rsidRPr="00CB4447">
        <w:rPr>
          <w:rFonts w:ascii="Times New Roman" w:hAnsi="Times New Roman" w:cs="Times New Roman"/>
          <w:color w:val="auto"/>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Работы по озеленению следует планировать в комплексе и в контексте общего зеленого </w:t>
      </w:r>
      <w:r w:rsidR="004E72F4">
        <w:rPr>
          <w:rFonts w:ascii="Times New Roman" w:eastAsia="Times New Roman" w:hAnsi="Times New Roman" w:cs="Times New Roman"/>
          <w:sz w:val="28"/>
          <w:szCs w:val="28"/>
        </w:rPr>
        <w:t>«</w:t>
      </w:r>
      <w:r>
        <w:rPr>
          <w:rFonts w:ascii="Times New Roman" w:eastAsia="Times New Roman" w:hAnsi="Times New Roman" w:cs="Times New Roman"/>
          <w:sz w:val="28"/>
          <w:szCs w:val="28"/>
        </w:rPr>
        <w:t>каркаса</w:t>
      </w:r>
      <w:r w:rsidR="004E72F4">
        <w:rPr>
          <w:rFonts w:ascii="Times New Roman" w:eastAsia="Times New Roman" w:hAnsi="Times New Roman" w:cs="Times New Roman"/>
          <w:sz w:val="28"/>
          <w:szCs w:val="28"/>
        </w:rPr>
        <w:t>»</w:t>
      </w:r>
      <w:r w:rsidR="00086FD8" w:rsidRPr="00086FD8">
        <w:rPr>
          <w:rFonts w:ascii="Times New Roman" w:eastAsia="Times New Roman" w:hAnsi="Times New Roman" w:cs="Times New Roman"/>
          <w:sz w:val="28"/>
          <w:szCs w:val="28"/>
        </w:rPr>
        <w:t xml:space="preserve"> Новотитаровского</w:t>
      </w:r>
      <w:r w:rsidR="00086FD8">
        <w:rPr>
          <w:rFonts w:ascii="Times New Roman" w:eastAsia="Times New Roman" w:hAnsi="Times New Roman" w:cs="Times New Roman"/>
          <w:sz w:val="28"/>
          <w:szCs w:val="28"/>
        </w:rPr>
        <w:t xml:space="preserve"> сельского</w:t>
      </w:r>
      <w:r w:rsidR="00481984">
        <w:rPr>
          <w:rFonts w:ascii="Times New Roman" w:eastAsia="Times New Roman" w:hAnsi="Times New Roman" w:cs="Times New Roman"/>
          <w:sz w:val="28"/>
          <w:szCs w:val="28"/>
        </w:rPr>
        <w:t xml:space="preserve"> поселения Динского района, обеспечивающего</w:t>
      </w:r>
      <w:r>
        <w:rPr>
          <w:rFonts w:ascii="Times New Roman" w:eastAsia="Times New Roman" w:hAnsi="Times New Roman" w:cs="Times New Roman"/>
          <w:sz w:val="28"/>
          <w:szCs w:val="28"/>
        </w:rPr>
        <w:t xml:space="preserve"> для всех жителей </w:t>
      </w:r>
      <w:proofErr w:type="gramStart"/>
      <w:r>
        <w:rPr>
          <w:rFonts w:ascii="Times New Roman" w:eastAsia="Times New Roman" w:hAnsi="Times New Roman" w:cs="Times New Roman"/>
          <w:sz w:val="28"/>
          <w:szCs w:val="28"/>
        </w:rPr>
        <w:t>доступ  к</w:t>
      </w:r>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неурбанизированным</w:t>
      </w:r>
      <w:proofErr w:type="spellEnd"/>
      <w:r>
        <w:rPr>
          <w:rFonts w:ascii="Times New Roman" w:eastAsia="Times New Roman" w:hAnsi="Times New Roman" w:cs="Times New Roman"/>
          <w:sz w:val="28"/>
          <w:szCs w:val="28"/>
        </w:rPr>
        <w:t xml:space="preserve"> ландшафтам, возможность для занятий спортом и общения, физический комфорт и улучшения визуальных и экологических характеристик  городской среды.</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Основными типами насаждений и озеленения могут являться: рядовые посадки, аллеи, живые изгороди, солитеры, группы, </w:t>
      </w:r>
      <w:proofErr w:type="gramStart"/>
      <w:r>
        <w:rPr>
          <w:rFonts w:ascii="Times New Roman" w:eastAsia="Times New Roman" w:hAnsi="Times New Roman" w:cs="Times New Roman"/>
          <w:sz w:val="28"/>
          <w:szCs w:val="28"/>
        </w:rPr>
        <w:t xml:space="preserve">массивы,   </w:t>
      </w:r>
      <w:proofErr w:type="gramEnd"/>
      <w:r>
        <w:rPr>
          <w:rFonts w:ascii="Times New Roman" w:eastAsia="Times New Roman" w:hAnsi="Times New Roman" w:cs="Times New Roman"/>
          <w:sz w:val="28"/>
          <w:szCs w:val="28"/>
        </w:rPr>
        <w:t>кулисы, боскеты, шпалеры, газоны (партерные, обыкновенные, луговые и разнотравные, в том числе из почвопокровных растений), цветники (клумбы, рабатки, миксбордеры, гравийные), вертикальное озеленение фасадов с использованием лиан, различные виды посадок (аллейные, рядовые, букетные и др.). В зависимости от выбора типов насаждений определяется объемно-пространственная структура насаждений и обеспечивается визуально-</w:t>
      </w:r>
      <w:r>
        <w:rPr>
          <w:rFonts w:ascii="Times New Roman" w:eastAsia="Times New Roman" w:hAnsi="Times New Roman" w:cs="Times New Roman"/>
          <w:sz w:val="28"/>
          <w:szCs w:val="28"/>
        </w:rPr>
        <w:lastRenderedPageBreak/>
        <w:t xml:space="preserve">композиционные и функциональные связи участков озелененных территорий между собой и с застройкой </w:t>
      </w:r>
      <w:r w:rsidR="00363E71">
        <w:rPr>
          <w:rFonts w:ascii="Times New Roman" w:eastAsia="Times New Roman" w:hAnsi="Times New Roman" w:cs="Times New Roman"/>
          <w:sz w:val="28"/>
          <w:szCs w:val="28"/>
        </w:rPr>
        <w:t>поселения</w:t>
      </w:r>
      <w:r>
        <w:rPr>
          <w:rFonts w:ascii="Times New Roman" w:eastAsia="Times New Roman" w:hAnsi="Times New Roman" w:cs="Times New Roman"/>
          <w:sz w:val="28"/>
          <w:szCs w:val="28"/>
        </w:rPr>
        <w:t>.</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81984">
        <w:rPr>
          <w:rFonts w:ascii="Times New Roman" w:eastAsia="Times New Roman" w:hAnsi="Times New Roman" w:cs="Times New Roman"/>
          <w:sz w:val="28"/>
          <w:szCs w:val="28"/>
        </w:rPr>
        <w:t xml:space="preserve"> поселения Динского района </w:t>
      </w:r>
      <w:r>
        <w:rPr>
          <w:rFonts w:ascii="Times New Roman" w:eastAsia="Times New Roman" w:hAnsi="Times New Roman" w:cs="Times New Roman"/>
          <w:sz w:val="28"/>
          <w:szCs w:val="28"/>
        </w:rPr>
        <w:t>могут использоваться два вида озеленения: стационарное - посадка растений в грунт и мобильное - посадка растений в специальные передвижные емкости (контейнеры, вазоны и т.п.). Работы провод</w:t>
      </w:r>
      <w:r w:rsidR="00922072">
        <w:rPr>
          <w:rFonts w:ascii="Times New Roman" w:eastAsia="Times New Roman" w:hAnsi="Times New Roman" w:cs="Times New Roman"/>
          <w:sz w:val="28"/>
          <w:szCs w:val="28"/>
        </w:rPr>
        <w:t>я</w:t>
      </w:r>
      <w:r>
        <w:rPr>
          <w:rFonts w:ascii="Times New Roman" w:eastAsia="Times New Roman" w:hAnsi="Times New Roman" w:cs="Times New Roman"/>
          <w:sz w:val="28"/>
          <w:szCs w:val="28"/>
        </w:rPr>
        <w:t>тся исключительно по проекту. Стационарное и мобильное озеленение, как правило, используют для создания архитектурно-ландшафтных объектов (газонов, садов, парков, скверов, бульваров, дворовых территорий и т.п. цветников, площадок с кустами и деревьями и т.п.) на естественных и искусственных элементах рельефа, крышах (озеленение крыш), фасадах (вертикальное озеленение) зданий и сооружений.</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проектировании озеленения учитыва</w:t>
      </w:r>
      <w:r w:rsidR="00922072">
        <w:rPr>
          <w:rFonts w:ascii="Times New Roman" w:eastAsia="Times New Roman" w:hAnsi="Times New Roman" w:cs="Times New Roman"/>
          <w:sz w:val="28"/>
          <w:szCs w:val="28"/>
        </w:rPr>
        <w:t xml:space="preserve">ются </w:t>
      </w:r>
      <w:r>
        <w:rPr>
          <w:rFonts w:ascii="Times New Roman" w:eastAsia="Times New Roman" w:hAnsi="Times New Roman" w:cs="Times New Roman"/>
          <w:sz w:val="28"/>
          <w:szCs w:val="28"/>
        </w:rPr>
        <w:t xml:space="preserve">минимальные расстояния посадок деревьев и кустарников до инженерных сетей, зданий и сооружений. Для сокращения минимально допустимых расстояний использовать обоснованные инженерные решения по защите корневых систем древесных растений. При определении размеров </w:t>
      </w:r>
      <w:proofErr w:type="spellStart"/>
      <w:r>
        <w:rPr>
          <w:rFonts w:ascii="Times New Roman" w:eastAsia="Times New Roman" w:hAnsi="Times New Roman" w:cs="Times New Roman"/>
          <w:sz w:val="28"/>
          <w:szCs w:val="28"/>
        </w:rPr>
        <w:t>комов</w:t>
      </w:r>
      <w:proofErr w:type="spellEnd"/>
      <w:r>
        <w:rPr>
          <w:rFonts w:ascii="Times New Roman" w:eastAsia="Times New Roman" w:hAnsi="Times New Roman" w:cs="Times New Roman"/>
          <w:sz w:val="28"/>
          <w:szCs w:val="28"/>
        </w:rPr>
        <w:t xml:space="preserve">, ям и траншей для посадки растений рекомендуется </w:t>
      </w:r>
      <w:r w:rsidR="00922072">
        <w:rPr>
          <w:rFonts w:ascii="Times New Roman" w:eastAsia="Times New Roman" w:hAnsi="Times New Roman" w:cs="Times New Roman"/>
          <w:sz w:val="28"/>
          <w:szCs w:val="28"/>
        </w:rPr>
        <w:t xml:space="preserve">ориентироваться </w:t>
      </w:r>
      <w:proofErr w:type="gramStart"/>
      <w:r w:rsidR="00922072">
        <w:rPr>
          <w:rFonts w:ascii="Times New Roman" w:eastAsia="Times New Roman" w:hAnsi="Times New Roman" w:cs="Times New Roman"/>
          <w:sz w:val="28"/>
          <w:szCs w:val="28"/>
        </w:rPr>
        <w:t>на</w:t>
      </w:r>
      <w:r>
        <w:rPr>
          <w:rFonts w:ascii="Times New Roman" w:eastAsia="Times New Roman" w:hAnsi="Times New Roman" w:cs="Times New Roman"/>
          <w:sz w:val="28"/>
          <w:szCs w:val="28"/>
        </w:rPr>
        <w:t xml:space="preserve">  посадочны</w:t>
      </w:r>
      <w:r w:rsidR="00922072">
        <w:rPr>
          <w:rFonts w:ascii="Times New Roman" w:eastAsia="Times New Roman" w:hAnsi="Times New Roman" w:cs="Times New Roman"/>
          <w:sz w:val="28"/>
          <w:szCs w:val="28"/>
        </w:rPr>
        <w:t>е</w:t>
      </w:r>
      <w:proofErr w:type="gramEnd"/>
      <w:r>
        <w:rPr>
          <w:rFonts w:ascii="Times New Roman" w:eastAsia="Times New Roman" w:hAnsi="Times New Roman" w:cs="Times New Roman"/>
          <w:sz w:val="28"/>
          <w:szCs w:val="28"/>
        </w:rPr>
        <w:t xml:space="preserve"> материал</w:t>
      </w:r>
      <w:r w:rsidR="00922072">
        <w:rPr>
          <w:rFonts w:ascii="Times New Roman" w:eastAsia="Times New Roman" w:hAnsi="Times New Roman" w:cs="Times New Roman"/>
          <w:sz w:val="28"/>
          <w:szCs w:val="28"/>
        </w:rPr>
        <w:t>ы</w:t>
      </w:r>
      <w:r>
        <w:rPr>
          <w:rFonts w:ascii="Times New Roman" w:eastAsia="Times New Roman" w:hAnsi="Times New Roman" w:cs="Times New Roman"/>
          <w:sz w:val="28"/>
          <w:szCs w:val="28"/>
        </w:rPr>
        <w:t xml:space="preserve">, соответствующие ГОСТ. </w:t>
      </w:r>
      <w:r w:rsidR="00363E71">
        <w:rPr>
          <w:rFonts w:ascii="Times New Roman" w:eastAsia="Times New Roman" w:hAnsi="Times New Roman" w:cs="Times New Roman"/>
          <w:sz w:val="28"/>
          <w:szCs w:val="28"/>
        </w:rPr>
        <w:t>С</w:t>
      </w:r>
      <w:r>
        <w:rPr>
          <w:rFonts w:ascii="Times New Roman" w:eastAsia="Times New Roman" w:hAnsi="Times New Roman" w:cs="Times New Roman"/>
          <w:sz w:val="28"/>
          <w:szCs w:val="28"/>
        </w:rPr>
        <w:t>облюдать максимальное количество зеленых насаждений на различных территориях населенного пункта, ориентировочный процент озеленяемых территорий на участках различного функционального назначения, параметры и требования для сортировки посадочного материала.</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Проектирование озеленения и формирование </w:t>
      </w:r>
      <w:r w:rsidR="001D501C">
        <w:rPr>
          <w:rFonts w:ascii="Times New Roman" w:eastAsia="Times New Roman" w:hAnsi="Times New Roman" w:cs="Times New Roman"/>
          <w:sz w:val="28"/>
          <w:szCs w:val="28"/>
        </w:rPr>
        <w:t>системы зеленых насаждений как «</w:t>
      </w:r>
      <w:r>
        <w:rPr>
          <w:rFonts w:ascii="Times New Roman" w:eastAsia="Times New Roman" w:hAnsi="Times New Roman" w:cs="Times New Roman"/>
          <w:sz w:val="28"/>
          <w:szCs w:val="28"/>
        </w:rPr>
        <w:t>зеленого каркаса</w:t>
      </w:r>
      <w:r w:rsidR="001D501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81984">
        <w:rPr>
          <w:rFonts w:ascii="Times New Roman" w:eastAsia="Times New Roman" w:hAnsi="Times New Roman" w:cs="Times New Roman"/>
          <w:sz w:val="28"/>
          <w:szCs w:val="28"/>
        </w:rPr>
        <w:t xml:space="preserve"> поселения Динского района </w:t>
      </w:r>
      <w:r>
        <w:rPr>
          <w:rFonts w:ascii="Times New Roman" w:eastAsia="Times New Roman" w:hAnsi="Times New Roman" w:cs="Times New Roman"/>
          <w:sz w:val="28"/>
          <w:szCs w:val="28"/>
        </w:rPr>
        <w:t>вести с учетом факторов потери (в той или иной степени) способности экосистем</w:t>
      </w:r>
      <w:r w:rsidR="00481984">
        <w:rPr>
          <w:rFonts w:ascii="Times New Roman" w:eastAsia="Times New Roman" w:hAnsi="Times New Roman" w:cs="Times New Roman"/>
          <w:sz w:val="28"/>
          <w:szCs w:val="28"/>
        </w:rPr>
        <w:t>ы поселения</w:t>
      </w:r>
      <w:r>
        <w:rPr>
          <w:rFonts w:ascii="Times New Roman" w:eastAsia="Times New Roman" w:hAnsi="Times New Roman" w:cs="Times New Roman"/>
          <w:sz w:val="28"/>
          <w:szCs w:val="28"/>
        </w:rPr>
        <w:t xml:space="preserve"> к </w:t>
      </w:r>
      <w:proofErr w:type="spellStart"/>
      <w:r>
        <w:rPr>
          <w:rFonts w:ascii="Times New Roman" w:eastAsia="Times New Roman" w:hAnsi="Times New Roman" w:cs="Times New Roman"/>
          <w:sz w:val="28"/>
          <w:szCs w:val="28"/>
        </w:rPr>
        <w:t>саморегуляции</w:t>
      </w:r>
      <w:proofErr w:type="spellEnd"/>
      <w:r>
        <w:rPr>
          <w:rFonts w:ascii="Times New Roman" w:eastAsia="Times New Roman" w:hAnsi="Times New Roman" w:cs="Times New Roman"/>
          <w:sz w:val="28"/>
          <w:szCs w:val="28"/>
        </w:rPr>
        <w:t>. Для обеспечения жизнеспособности зелёных насаждений и озеленяемых территорий</w:t>
      </w:r>
      <w:r w:rsidR="00E51BE6">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81984">
        <w:rPr>
          <w:rFonts w:ascii="Times New Roman" w:eastAsia="Times New Roman" w:hAnsi="Times New Roman" w:cs="Times New Roman"/>
          <w:sz w:val="28"/>
          <w:szCs w:val="28"/>
        </w:rPr>
        <w:t xml:space="preserve"> поселения Динского района</w:t>
      </w:r>
      <w:r w:rsidR="00E51BE6">
        <w:rPr>
          <w:rFonts w:ascii="Times New Roman" w:eastAsia="Times New Roman" w:hAnsi="Times New Roman" w:cs="Times New Roman"/>
          <w:sz w:val="28"/>
          <w:szCs w:val="28"/>
        </w:rPr>
        <w:t xml:space="preserve"> </w:t>
      </w:r>
      <w:r w:rsidR="00922072">
        <w:rPr>
          <w:rFonts w:ascii="Times New Roman" w:eastAsia="Times New Roman" w:hAnsi="Times New Roman" w:cs="Times New Roman"/>
          <w:sz w:val="28"/>
          <w:szCs w:val="28"/>
        </w:rPr>
        <w:t>требуется</w:t>
      </w:r>
      <w:r>
        <w:rPr>
          <w:rFonts w:ascii="Times New Roman" w:eastAsia="Times New Roman" w:hAnsi="Times New Roman" w:cs="Times New Roman"/>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 производить благоустройство и озеленение территории в зонах особо охраняемых природных территорий в соответствии с установленными режимами хозяйственной деятельности и величиной нормативно допустимой рекреационной нагрузки;</w:t>
      </w:r>
    </w:p>
    <w:p w:rsidR="00920B0A" w:rsidRDefault="003D3BA2">
      <w:pPr>
        <w:spacing w:line="240" w:lineRule="auto"/>
        <w:ind w:firstLine="720"/>
        <w:jc w:val="both"/>
      </w:pPr>
      <w:r>
        <w:rPr>
          <w:rFonts w:ascii="Times New Roman" w:eastAsia="Times New Roman" w:hAnsi="Times New Roman" w:cs="Times New Roman"/>
          <w:sz w:val="28"/>
          <w:szCs w:val="28"/>
        </w:rPr>
        <w:t>- учитывать степень техногенных нагрузок от прилегающих территорий;</w:t>
      </w:r>
    </w:p>
    <w:p w:rsidR="00920B0A" w:rsidRDefault="003D3BA2">
      <w:pPr>
        <w:spacing w:line="240" w:lineRule="auto"/>
        <w:ind w:firstLine="720"/>
        <w:jc w:val="both"/>
      </w:pPr>
      <w:r>
        <w:rPr>
          <w:rFonts w:ascii="Times New Roman" w:eastAsia="Times New Roman" w:hAnsi="Times New Roman" w:cs="Times New Roman"/>
          <w:sz w:val="28"/>
          <w:szCs w:val="28"/>
        </w:rPr>
        <w:t>- осуществлять для посадок подбор адаптированных видов древесных растений (пород) с учетом характеристик их устойчивости к воздействию антропогенных факторов.</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sidRPr="005935C5">
        <w:rPr>
          <w:rFonts w:ascii="Times New Roman" w:eastAsia="Times New Roman" w:hAnsi="Times New Roman" w:cs="Times New Roman"/>
          <w:sz w:val="28"/>
          <w:szCs w:val="28"/>
        </w:rPr>
        <w:t>На территории</w:t>
      </w:r>
      <w:r w:rsidR="00E51BE6">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720B62">
        <w:rPr>
          <w:rFonts w:ascii="Times New Roman" w:eastAsia="Times New Roman" w:hAnsi="Times New Roman" w:cs="Times New Roman"/>
          <w:sz w:val="28"/>
          <w:szCs w:val="28"/>
        </w:rPr>
        <w:t xml:space="preserve"> поселения Динского района</w:t>
      </w:r>
      <w:r w:rsidR="00E51BE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проводить исследования состава почвы (грунтов) на физико-химическую, санитарно-эпидемиологическую и радиологическую безопасность, предусматривать ее рекультивацию в случае превышения допустимых параметров загрязнения. </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посадке деревьев в зонах действия теплотрасс учитывать фактор прогревания почвы в обе стороны от оси теплотрассы.</w:t>
      </w:r>
    </w:p>
    <w:p w:rsidR="00920B0A"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При воздействии неблагоприятных техногенных и климатических факторов на различные территории </w:t>
      </w:r>
      <w:r w:rsidR="00086FD8" w:rsidRPr="00086FD8">
        <w:rPr>
          <w:rFonts w:ascii="Times New Roman" w:eastAsia="Times New Roman" w:hAnsi="Times New Roman" w:cs="Times New Roman"/>
          <w:sz w:val="28"/>
          <w:szCs w:val="28"/>
        </w:rPr>
        <w:t>Новотитаровского сельского</w:t>
      </w:r>
      <w:r w:rsidR="00720B62">
        <w:rPr>
          <w:rFonts w:ascii="Times New Roman" w:eastAsia="Times New Roman" w:hAnsi="Times New Roman" w:cs="Times New Roman"/>
          <w:sz w:val="28"/>
          <w:szCs w:val="28"/>
        </w:rPr>
        <w:t xml:space="preserve"> поселения Динского района </w:t>
      </w:r>
      <w:r>
        <w:rPr>
          <w:rFonts w:ascii="Times New Roman" w:eastAsia="Times New Roman" w:hAnsi="Times New Roman" w:cs="Times New Roman"/>
          <w:sz w:val="28"/>
          <w:szCs w:val="28"/>
        </w:rPr>
        <w:t>формировать защитные насаждения; при воздействии нескольких факторов выбирать ведущий по интенсивности и (или) наиболее значимый для функционального назначения территории.</w:t>
      </w:r>
    </w:p>
    <w:p w:rsidR="00920B0A" w:rsidRDefault="003D3BA2" w:rsidP="00B37E91">
      <w:pPr>
        <w:numPr>
          <w:ilvl w:val="3"/>
          <w:numId w:val="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защиты от ветра использовать зеленые насаждения ажурной конструкции с вертикальной сомкнутостью полога 60 - 70%.</w:t>
      </w:r>
    </w:p>
    <w:p w:rsidR="00920B0A" w:rsidRDefault="003D3BA2" w:rsidP="00B37E91">
      <w:pPr>
        <w:numPr>
          <w:ilvl w:val="3"/>
          <w:numId w:val="4"/>
        </w:numPr>
        <w:spacing w:line="240" w:lineRule="auto"/>
        <w:ind w:left="0" w:firstLine="709"/>
        <w:contextualSpacing/>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Шумозащитные</w:t>
      </w:r>
      <w:proofErr w:type="spellEnd"/>
      <w:r>
        <w:rPr>
          <w:rFonts w:ascii="Times New Roman" w:eastAsia="Times New Roman" w:hAnsi="Times New Roman" w:cs="Times New Roman"/>
          <w:sz w:val="28"/>
          <w:szCs w:val="28"/>
        </w:rPr>
        <w:t xml:space="preserve"> насаждения проектировать в виде однорядных или многорядных рядовых посадок не ниже 7 м, обеспечивая в ряду расстояния между стволами взрослых деревьев 8 - 10 м (с широкой кроной), 5 - 6 м (со средней кроной), 3 - 4 м (с узкой кроной), </w:t>
      </w:r>
      <w:proofErr w:type="spellStart"/>
      <w:r>
        <w:rPr>
          <w:rFonts w:ascii="Times New Roman" w:eastAsia="Times New Roman" w:hAnsi="Times New Roman" w:cs="Times New Roman"/>
          <w:sz w:val="28"/>
          <w:szCs w:val="28"/>
        </w:rPr>
        <w:t>подкроновое</w:t>
      </w:r>
      <w:proofErr w:type="spellEnd"/>
      <w:r>
        <w:rPr>
          <w:rFonts w:ascii="Times New Roman" w:eastAsia="Times New Roman" w:hAnsi="Times New Roman" w:cs="Times New Roman"/>
          <w:sz w:val="28"/>
          <w:szCs w:val="28"/>
        </w:rPr>
        <w:t xml:space="preserve"> пространство следует заполнять рядами кустарника. </w:t>
      </w:r>
    </w:p>
    <w:p w:rsidR="00920B0A" w:rsidRDefault="003D3BA2" w:rsidP="00B37E91">
      <w:pPr>
        <w:numPr>
          <w:ilvl w:val="3"/>
          <w:numId w:val="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условиях высокого уровня загрязнения воздуха формировать многорядные древесно-кустарниковые посадки: при хорошем режиме проветривания - закрытого типа (смыкание крон), при плохом режиме проветривания - открытого, фильтрующего типа (</w:t>
      </w:r>
      <w:proofErr w:type="spellStart"/>
      <w:r>
        <w:rPr>
          <w:rFonts w:ascii="Times New Roman" w:eastAsia="Times New Roman" w:hAnsi="Times New Roman" w:cs="Times New Roman"/>
          <w:sz w:val="28"/>
          <w:szCs w:val="28"/>
        </w:rPr>
        <w:t>несмыкание</w:t>
      </w:r>
      <w:proofErr w:type="spellEnd"/>
      <w:r>
        <w:rPr>
          <w:rFonts w:ascii="Times New Roman" w:eastAsia="Times New Roman" w:hAnsi="Times New Roman" w:cs="Times New Roman"/>
          <w:sz w:val="28"/>
          <w:szCs w:val="28"/>
        </w:rPr>
        <w:t xml:space="preserve"> крон).</w:t>
      </w:r>
    </w:p>
    <w:p w:rsidR="00920B0A" w:rsidRPr="000B14FB" w:rsidRDefault="003D3BA2" w:rsidP="00B37E91">
      <w:pPr>
        <w:numPr>
          <w:ilvl w:val="3"/>
          <w:numId w:val="4"/>
        </w:numPr>
        <w:spacing w:line="240" w:lineRule="auto"/>
        <w:ind w:left="0" w:firstLine="709"/>
        <w:contextualSpacing/>
        <w:jc w:val="both"/>
        <w:rPr>
          <w:rFonts w:ascii="Times New Roman" w:eastAsia="Times New Roman" w:hAnsi="Times New Roman" w:cs="Times New Roman"/>
          <w:sz w:val="28"/>
          <w:szCs w:val="28"/>
        </w:rPr>
      </w:pPr>
      <w:r w:rsidRPr="000B14FB">
        <w:rPr>
          <w:rFonts w:ascii="Times New Roman" w:eastAsia="Times New Roman" w:hAnsi="Times New Roman" w:cs="Times New Roman"/>
          <w:sz w:val="28"/>
          <w:szCs w:val="28"/>
        </w:rPr>
        <w:t xml:space="preserve">Жители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720B62">
        <w:rPr>
          <w:rFonts w:ascii="Times New Roman" w:eastAsia="Times New Roman" w:hAnsi="Times New Roman" w:cs="Times New Roman"/>
          <w:sz w:val="28"/>
          <w:szCs w:val="28"/>
        </w:rPr>
        <w:t xml:space="preserve"> поселения Динского района</w:t>
      </w:r>
      <w:r w:rsidR="00E51BE6">
        <w:rPr>
          <w:rFonts w:ascii="Times New Roman" w:eastAsia="Times New Roman" w:hAnsi="Times New Roman" w:cs="Times New Roman"/>
          <w:sz w:val="28"/>
          <w:szCs w:val="28"/>
        </w:rPr>
        <w:t xml:space="preserve"> </w:t>
      </w:r>
      <w:r w:rsidRPr="000B14FB">
        <w:rPr>
          <w:rFonts w:ascii="Times New Roman" w:eastAsia="Times New Roman" w:hAnsi="Times New Roman" w:cs="Times New Roman"/>
          <w:sz w:val="28"/>
          <w:szCs w:val="28"/>
        </w:rPr>
        <w:t>должны быть обеспечены качественными озелененными территориями в шаговой доступности от дома.</w:t>
      </w:r>
      <w:r w:rsidR="00E51BE6">
        <w:rPr>
          <w:rFonts w:ascii="Times New Roman" w:eastAsia="Times New Roman" w:hAnsi="Times New Roman" w:cs="Times New Roman"/>
          <w:sz w:val="28"/>
          <w:szCs w:val="28"/>
        </w:rPr>
        <w:t xml:space="preserve"> </w:t>
      </w:r>
      <w:r w:rsidRPr="000B14FB">
        <w:rPr>
          <w:rFonts w:ascii="Times New Roman" w:eastAsia="Times New Roman" w:hAnsi="Times New Roman" w:cs="Times New Roman"/>
          <w:sz w:val="28"/>
          <w:szCs w:val="28"/>
        </w:rPr>
        <w:t>Зеленые пространства проектировать приспособленными для активного использования</w:t>
      </w:r>
      <w:r w:rsidR="000B14FB">
        <w:rPr>
          <w:rFonts w:ascii="Times New Roman" w:eastAsia="Times New Roman" w:hAnsi="Times New Roman" w:cs="Times New Roman"/>
          <w:sz w:val="28"/>
          <w:szCs w:val="28"/>
        </w:rPr>
        <w:t xml:space="preserve"> с</w:t>
      </w:r>
      <w:r w:rsidRPr="000B14FB">
        <w:rPr>
          <w:rFonts w:ascii="Times New Roman" w:eastAsia="Times New Roman" w:hAnsi="Times New Roman" w:cs="Times New Roman"/>
          <w:sz w:val="28"/>
          <w:szCs w:val="28"/>
        </w:rPr>
        <w:t xml:space="preserve"> учетом концепции устойчивого развития и бережного отношения к окружающей среде.</w:t>
      </w:r>
    </w:p>
    <w:p w:rsidR="004E72F4" w:rsidRDefault="003D3BA2" w:rsidP="00B37E91">
      <w:pPr>
        <w:numPr>
          <w:ilvl w:val="2"/>
          <w:numId w:val="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проектировании озелененных пространств необходимо учитывать факторы биоразнообразия и непрерывности озелененных элементов городской среды, необхо</w:t>
      </w:r>
      <w:r w:rsidR="004E72F4">
        <w:rPr>
          <w:rFonts w:ascii="Times New Roman" w:eastAsia="Times New Roman" w:hAnsi="Times New Roman" w:cs="Times New Roman"/>
          <w:sz w:val="28"/>
          <w:szCs w:val="28"/>
        </w:rPr>
        <w:t>димо создавать проекты зеленых «</w:t>
      </w:r>
      <w:r>
        <w:rPr>
          <w:rFonts w:ascii="Times New Roman" w:eastAsia="Times New Roman" w:hAnsi="Times New Roman" w:cs="Times New Roman"/>
          <w:sz w:val="28"/>
          <w:szCs w:val="28"/>
        </w:rPr>
        <w:t>каркасов</w:t>
      </w:r>
      <w:r w:rsidR="004E72F4">
        <w:rPr>
          <w:rFonts w:ascii="Times New Roman" w:eastAsia="Times New Roman" w:hAnsi="Times New Roman" w:cs="Times New Roman"/>
          <w:sz w:val="28"/>
          <w:szCs w:val="28"/>
        </w:rPr>
        <w:t>»</w:t>
      </w:r>
      <w:r w:rsidR="00086FD8" w:rsidRPr="00086FD8">
        <w:rPr>
          <w:rFonts w:ascii="Times New Roman" w:eastAsia="Times New Roman" w:hAnsi="Times New Roman" w:cs="Times New Roman"/>
          <w:sz w:val="28"/>
          <w:szCs w:val="28"/>
        </w:rPr>
        <w:t xml:space="preserve"> Новотитаровского</w:t>
      </w:r>
      <w:r w:rsidR="00086FD8">
        <w:rPr>
          <w:rFonts w:ascii="Times New Roman" w:eastAsia="Times New Roman" w:hAnsi="Times New Roman" w:cs="Times New Roman"/>
          <w:sz w:val="28"/>
          <w:szCs w:val="28"/>
        </w:rPr>
        <w:t xml:space="preserve"> сельского</w:t>
      </w:r>
      <w:r w:rsidR="00720B62">
        <w:rPr>
          <w:rFonts w:ascii="Times New Roman" w:eastAsia="Times New Roman" w:hAnsi="Times New Roman" w:cs="Times New Roman"/>
          <w:sz w:val="28"/>
          <w:szCs w:val="28"/>
        </w:rPr>
        <w:t xml:space="preserve"> поселения Динского района, </w:t>
      </w:r>
      <w:r>
        <w:rPr>
          <w:rFonts w:ascii="Times New Roman" w:eastAsia="Times New Roman" w:hAnsi="Times New Roman" w:cs="Times New Roman"/>
          <w:sz w:val="28"/>
          <w:szCs w:val="28"/>
        </w:rPr>
        <w:t xml:space="preserve">для поддержания </w:t>
      </w:r>
      <w:r w:rsidR="00363E71">
        <w:rPr>
          <w:rFonts w:ascii="Times New Roman" w:eastAsia="Times New Roman" w:hAnsi="Times New Roman" w:cs="Times New Roman"/>
          <w:sz w:val="28"/>
          <w:szCs w:val="28"/>
        </w:rPr>
        <w:t xml:space="preserve">внутри поселенческих </w:t>
      </w:r>
      <w:proofErr w:type="spellStart"/>
      <w:r>
        <w:rPr>
          <w:rFonts w:ascii="Times New Roman" w:eastAsia="Times New Roman" w:hAnsi="Times New Roman" w:cs="Times New Roman"/>
          <w:sz w:val="28"/>
          <w:szCs w:val="28"/>
        </w:rPr>
        <w:t>экосистемных</w:t>
      </w:r>
      <w:proofErr w:type="spellEnd"/>
      <w:r>
        <w:rPr>
          <w:rFonts w:ascii="Times New Roman" w:eastAsia="Times New Roman" w:hAnsi="Times New Roman" w:cs="Times New Roman"/>
          <w:sz w:val="28"/>
          <w:szCs w:val="28"/>
        </w:rPr>
        <w:t xml:space="preserve"> связей.</w:t>
      </w:r>
      <w:bookmarkStart w:id="4" w:name="_Toc472352445"/>
    </w:p>
    <w:p w:rsidR="004E72F4" w:rsidRDefault="004E72F4" w:rsidP="004E72F4">
      <w:pPr>
        <w:spacing w:line="240" w:lineRule="auto"/>
        <w:ind w:firstLine="720"/>
        <w:jc w:val="both"/>
      </w:pPr>
      <w:r>
        <w:rPr>
          <w:rFonts w:ascii="Times New Roman" w:eastAsia="Times New Roman" w:hAnsi="Times New Roman" w:cs="Times New Roman"/>
          <w:sz w:val="28"/>
          <w:szCs w:val="28"/>
        </w:rPr>
        <w:t xml:space="preserve">3.4. </w:t>
      </w:r>
      <w:r w:rsidR="003D3BA2" w:rsidRPr="004E72F4">
        <w:rPr>
          <w:rFonts w:ascii="Times New Roman" w:eastAsia="Times New Roman" w:hAnsi="Times New Roman" w:cs="Times New Roman"/>
          <w:sz w:val="28"/>
          <w:szCs w:val="28"/>
        </w:rPr>
        <w:t>Виды покрытий</w:t>
      </w:r>
      <w:bookmarkEnd w:id="4"/>
      <w:r w:rsidR="001D501C">
        <w:rPr>
          <w:rFonts w:ascii="Times New Roman" w:eastAsia="Times New Roman" w:hAnsi="Times New Roman" w:cs="Times New Roman"/>
          <w:sz w:val="28"/>
          <w:szCs w:val="28"/>
        </w:rPr>
        <w:t>.</w:t>
      </w:r>
    </w:p>
    <w:p w:rsidR="00920B0A" w:rsidRPr="004E72F4" w:rsidRDefault="003D3BA2" w:rsidP="00B37E91">
      <w:pPr>
        <w:pStyle w:val="aa"/>
        <w:numPr>
          <w:ilvl w:val="2"/>
          <w:numId w:val="5"/>
        </w:numPr>
        <w:spacing w:line="240" w:lineRule="auto"/>
        <w:ind w:left="0" w:firstLine="709"/>
        <w:jc w:val="both"/>
        <w:rPr>
          <w:rFonts w:ascii="Times New Roman" w:eastAsia="Times New Roman" w:hAnsi="Times New Roman" w:cs="Times New Roman"/>
          <w:sz w:val="28"/>
          <w:szCs w:val="28"/>
        </w:rPr>
      </w:pPr>
      <w:r w:rsidRPr="004E72F4">
        <w:rPr>
          <w:rFonts w:ascii="Times New Roman" w:eastAsia="Times New Roman" w:hAnsi="Times New Roman" w:cs="Times New Roman"/>
          <w:sz w:val="28"/>
          <w:szCs w:val="28"/>
        </w:rPr>
        <w:t xml:space="preserve">Покрытия поверхности </w:t>
      </w:r>
      <w:r w:rsidR="00363E71" w:rsidRPr="004E72F4">
        <w:rPr>
          <w:rFonts w:ascii="Times New Roman" w:eastAsia="Times New Roman" w:hAnsi="Times New Roman" w:cs="Times New Roman"/>
          <w:sz w:val="28"/>
          <w:szCs w:val="28"/>
        </w:rPr>
        <w:t>должны обеспечивать</w:t>
      </w:r>
      <w:r w:rsidRPr="004E72F4">
        <w:rPr>
          <w:rFonts w:ascii="Times New Roman" w:eastAsia="Times New Roman" w:hAnsi="Times New Roman" w:cs="Times New Roman"/>
          <w:sz w:val="28"/>
          <w:szCs w:val="28"/>
        </w:rPr>
        <w:t xml:space="preserve"> 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720B62" w:rsidRPr="004E72F4">
        <w:rPr>
          <w:rFonts w:ascii="Times New Roman" w:eastAsia="Times New Roman" w:hAnsi="Times New Roman" w:cs="Times New Roman"/>
          <w:sz w:val="28"/>
          <w:szCs w:val="28"/>
        </w:rPr>
        <w:t xml:space="preserve"> поселения Динского района </w:t>
      </w:r>
      <w:r w:rsidRPr="004E72F4">
        <w:rPr>
          <w:rFonts w:ascii="Times New Roman" w:eastAsia="Times New Roman" w:hAnsi="Times New Roman" w:cs="Times New Roman"/>
          <w:sz w:val="28"/>
          <w:szCs w:val="28"/>
        </w:rPr>
        <w:t xml:space="preserve">условия безопасного и комфортного передвижения, а также </w:t>
      </w:r>
      <w:r w:rsidR="00E51BE6" w:rsidRPr="004E72F4">
        <w:rPr>
          <w:rFonts w:ascii="Times New Roman" w:eastAsia="Times New Roman" w:hAnsi="Times New Roman" w:cs="Times New Roman"/>
          <w:sz w:val="28"/>
          <w:szCs w:val="28"/>
        </w:rPr>
        <w:t>формир</w:t>
      </w:r>
      <w:r w:rsidR="00E51BE6">
        <w:rPr>
          <w:rFonts w:ascii="Times New Roman" w:eastAsia="Times New Roman" w:hAnsi="Times New Roman" w:cs="Times New Roman"/>
          <w:sz w:val="28"/>
          <w:szCs w:val="28"/>
        </w:rPr>
        <w:t>овать</w:t>
      </w:r>
      <w:r w:rsidRPr="004E72F4">
        <w:rPr>
          <w:rFonts w:ascii="Times New Roman" w:eastAsia="Times New Roman" w:hAnsi="Times New Roman" w:cs="Times New Roman"/>
          <w:sz w:val="28"/>
          <w:szCs w:val="28"/>
        </w:rPr>
        <w:t xml:space="preserve"> архитектурно-художественный облик среды. Для целей благоустройства территории определять следующие виды покрытий:</w:t>
      </w:r>
    </w:p>
    <w:p w:rsidR="00920B0A" w:rsidRDefault="003D3BA2">
      <w:pPr>
        <w:spacing w:line="240" w:lineRule="auto"/>
        <w:ind w:firstLine="720"/>
        <w:jc w:val="both"/>
      </w:pPr>
      <w:r>
        <w:rPr>
          <w:rFonts w:ascii="Times New Roman" w:eastAsia="Times New Roman" w:hAnsi="Times New Roman" w:cs="Times New Roman"/>
          <w:sz w:val="28"/>
          <w:szCs w:val="28"/>
        </w:rPr>
        <w:t xml:space="preserve">- твердые (капитальные) - монолитные или сборные, выполняемые из асфальтобетона, </w:t>
      </w:r>
      <w:proofErr w:type="spellStart"/>
      <w:r>
        <w:rPr>
          <w:rFonts w:ascii="Times New Roman" w:eastAsia="Times New Roman" w:hAnsi="Times New Roman" w:cs="Times New Roman"/>
          <w:sz w:val="28"/>
          <w:szCs w:val="28"/>
        </w:rPr>
        <w:t>цементобетона</w:t>
      </w:r>
      <w:proofErr w:type="spellEnd"/>
      <w:r>
        <w:rPr>
          <w:rFonts w:ascii="Times New Roman" w:eastAsia="Times New Roman" w:hAnsi="Times New Roman" w:cs="Times New Roman"/>
          <w:sz w:val="28"/>
          <w:szCs w:val="28"/>
        </w:rPr>
        <w:t>, природного камня и т.п. материалов;</w:t>
      </w:r>
    </w:p>
    <w:p w:rsidR="00920B0A" w:rsidRDefault="003D3BA2">
      <w:pPr>
        <w:spacing w:line="240" w:lineRule="auto"/>
        <w:ind w:firstLine="720"/>
        <w:jc w:val="both"/>
      </w:pPr>
      <w:r>
        <w:rPr>
          <w:rFonts w:ascii="Times New Roman" w:eastAsia="Times New Roman" w:hAnsi="Times New Roman" w:cs="Times New Roman"/>
          <w:sz w:val="28"/>
          <w:szCs w:val="28"/>
        </w:rPr>
        <w:t>- мягкие (некапитальные) - выполняемые из природных или искусственных сыпучих материалов (песок, щебень, гранитные высевки, керамзит, резиновая крошка и др.), находящихся в естественном состоянии, сухих смесях, уплотненных или укрепленных вяжущими</w:t>
      </w:r>
      <w:r w:rsidR="009C1BAA">
        <w:rPr>
          <w:rFonts w:ascii="Times New Roman" w:eastAsia="Times New Roman" w:hAnsi="Times New Roman" w:cs="Times New Roman"/>
          <w:sz w:val="28"/>
          <w:szCs w:val="28"/>
        </w:rPr>
        <w:t xml:space="preserve"> материалами</w:t>
      </w:r>
      <w:r>
        <w:rPr>
          <w:rFonts w:ascii="Times New Roman" w:eastAsia="Times New Roman" w:hAnsi="Times New Roman" w:cs="Times New Roman"/>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 газонные, выполняемые по специальным технологиям подготовки и посадки травяного покрова;</w:t>
      </w:r>
    </w:p>
    <w:p w:rsidR="00920B0A" w:rsidRDefault="003D3BA2">
      <w:pPr>
        <w:spacing w:line="240" w:lineRule="auto"/>
        <w:ind w:firstLine="720"/>
        <w:jc w:val="both"/>
      </w:pPr>
      <w:r>
        <w:rPr>
          <w:rFonts w:ascii="Times New Roman" w:eastAsia="Times New Roman" w:hAnsi="Times New Roman" w:cs="Times New Roman"/>
          <w:sz w:val="28"/>
          <w:szCs w:val="28"/>
        </w:rPr>
        <w:t>- комбинированные, представляющие сочетания покрытий, указанных выше (например, плитка, утопленная в газон и т.п.).</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720B62">
        <w:rPr>
          <w:rFonts w:ascii="Times New Roman" w:eastAsia="Times New Roman" w:hAnsi="Times New Roman" w:cs="Times New Roman"/>
          <w:sz w:val="28"/>
          <w:szCs w:val="28"/>
        </w:rPr>
        <w:t xml:space="preserve"> поселения Динского района </w:t>
      </w:r>
      <w:r>
        <w:rPr>
          <w:rFonts w:ascii="Times New Roman" w:eastAsia="Times New Roman" w:hAnsi="Times New Roman" w:cs="Times New Roman"/>
          <w:sz w:val="28"/>
          <w:szCs w:val="28"/>
        </w:rPr>
        <w:t xml:space="preserve">не рекомендуется допускать наличия участков почвы без </w:t>
      </w:r>
      <w:r>
        <w:rPr>
          <w:rFonts w:ascii="Times New Roman" w:eastAsia="Times New Roman" w:hAnsi="Times New Roman" w:cs="Times New Roman"/>
          <w:sz w:val="28"/>
          <w:szCs w:val="28"/>
        </w:rPr>
        <w:lastRenderedPageBreak/>
        <w:t xml:space="preserve">перечисленных видов покрытий, за исключением </w:t>
      </w:r>
      <w:proofErr w:type="spellStart"/>
      <w:r>
        <w:rPr>
          <w:rFonts w:ascii="Times New Roman" w:eastAsia="Times New Roman" w:hAnsi="Times New Roman" w:cs="Times New Roman"/>
          <w:sz w:val="28"/>
          <w:szCs w:val="28"/>
        </w:rPr>
        <w:t>дорожно</w:t>
      </w:r>
      <w:r w:rsidR="00923A70">
        <w:rPr>
          <w:rFonts w:ascii="Times New Roman" w:eastAsia="Times New Roman" w:hAnsi="Times New Roman" w:cs="Times New Roman"/>
          <w:sz w:val="28"/>
          <w:szCs w:val="28"/>
        </w:rPr>
        <w:t>й</w:t>
      </w:r>
      <w:r>
        <w:rPr>
          <w:rFonts w:ascii="Times New Roman" w:eastAsia="Times New Roman" w:hAnsi="Times New Roman" w:cs="Times New Roman"/>
          <w:sz w:val="28"/>
          <w:szCs w:val="28"/>
        </w:rPr>
        <w:t>сети</w:t>
      </w:r>
      <w:proofErr w:type="spellEnd"/>
      <w:r>
        <w:rPr>
          <w:rFonts w:ascii="Times New Roman" w:eastAsia="Times New Roman" w:hAnsi="Times New Roman" w:cs="Times New Roman"/>
          <w:sz w:val="28"/>
          <w:szCs w:val="28"/>
        </w:rPr>
        <w:t xml:space="preserve"> на особо охраняемых территориях зон особо охраняемых природных территорий и участков территории в процессе реконструкции и строительства.</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Применяемый в проекте вид покрытия устанавливать прочным, </w:t>
      </w:r>
      <w:proofErr w:type="spellStart"/>
      <w:r>
        <w:rPr>
          <w:rFonts w:ascii="Times New Roman" w:eastAsia="Times New Roman" w:hAnsi="Times New Roman" w:cs="Times New Roman"/>
          <w:sz w:val="28"/>
          <w:szCs w:val="28"/>
        </w:rPr>
        <w:t>ремонтопригодным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экологичным</w:t>
      </w:r>
      <w:proofErr w:type="spellEnd"/>
      <w:r>
        <w:rPr>
          <w:rFonts w:ascii="Times New Roman" w:eastAsia="Times New Roman" w:hAnsi="Times New Roman" w:cs="Times New Roman"/>
          <w:sz w:val="28"/>
          <w:szCs w:val="28"/>
        </w:rPr>
        <w:t xml:space="preserve">, не допускающим скольжения. Выбор видов покрытия </w:t>
      </w:r>
      <w:r w:rsidR="00923A70">
        <w:rPr>
          <w:rFonts w:ascii="Times New Roman" w:eastAsia="Times New Roman" w:hAnsi="Times New Roman" w:cs="Times New Roman"/>
          <w:sz w:val="28"/>
          <w:szCs w:val="28"/>
        </w:rPr>
        <w:t>осуществляется</w:t>
      </w:r>
      <w:r>
        <w:rPr>
          <w:rFonts w:ascii="Times New Roman" w:eastAsia="Times New Roman" w:hAnsi="Times New Roman" w:cs="Times New Roman"/>
          <w:sz w:val="28"/>
          <w:szCs w:val="28"/>
        </w:rPr>
        <w:t xml:space="preserve"> в соответствии с их целевым назначением: твердых - с учетом возможных предельных нагрузок, характера и состава движения, противопожарных требований, действующих на момент проектирования; мягких - с учетом их специфических свойств</w:t>
      </w:r>
      <w:r w:rsidR="00363E71">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при благоустройстве отдельных видов территорий (детских, спортивных площадок, площадок для выгула собак, прогулочных дорожек и т.п. объектов); газонных и комбинированных, как наиболее </w:t>
      </w:r>
      <w:proofErr w:type="spellStart"/>
      <w:r>
        <w:rPr>
          <w:rFonts w:ascii="Times New Roman" w:eastAsia="Times New Roman" w:hAnsi="Times New Roman" w:cs="Times New Roman"/>
          <w:sz w:val="28"/>
          <w:szCs w:val="28"/>
        </w:rPr>
        <w:t>экологичных</w:t>
      </w:r>
      <w:proofErr w:type="spellEnd"/>
      <w:r>
        <w:rPr>
          <w:rFonts w:ascii="Times New Roman" w:eastAsia="Times New Roman" w:hAnsi="Times New Roman" w:cs="Times New Roman"/>
          <w:sz w:val="28"/>
          <w:szCs w:val="28"/>
        </w:rPr>
        <w:t>.</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Твердые виды покрытия устанавливать с шероховатой поверхностью с коэффициентом сцепления в сухом состоянии не менее 0,6, в мокром - не менее </w:t>
      </w:r>
      <w:proofErr w:type="gramStart"/>
      <w:r>
        <w:rPr>
          <w:rFonts w:ascii="Times New Roman" w:eastAsia="Times New Roman" w:hAnsi="Times New Roman" w:cs="Times New Roman"/>
          <w:sz w:val="28"/>
          <w:szCs w:val="28"/>
        </w:rPr>
        <w:t>0,4.</w:t>
      </w:r>
      <w:r w:rsidR="00363E71">
        <w:rPr>
          <w:rFonts w:ascii="Times New Roman" w:eastAsia="Times New Roman" w:hAnsi="Times New Roman" w:cs="Times New Roman"/>
          <w:sz w:val="28"/>
          <w:szCs w:val="28"/>
        </w:rPr>
        <w:t>Н</w:t>
      </w:r>
      <w:r>
        <w:rPr>
          <w:rFonts w:ascii="Times New Roman" w:eastAsia="Times New Roman" w:hAnsi="Times New Roman" w:cs="Times New Roman"/>
          <w:sz w:val="28"/>
          <w:szCs w:val="28"/>
        </w:rPr>
        <w:t>е</w:t>
      </w:r>
      <w:proofErr w:type="gramEnd"/>
      <w:r>
        <w:rPr>
          <w:rFonts w:ascii="Times New Roman" w:eastAsia="Times New Roman" w:hAnsi="Times New Roman" w:cs="Times New Roman"/>
          <w:sz w:val="28"/>
          <w:szCs w:val="28"/>
        </w:rPr>
        <w:t xml:space="preserve"> допускать применение в качестве покрытия кафельной, метлахской плитки, гладких или отполированных плит из искусственного и естественного камня на территории пешеходных коммуникаций, в наземных и подземных переходах, на ступенях лестниц, площадках крылец входных групп зданий.</w:t>
      </w:r>
    </w:p>
    <w:p w:rsidR="00920B0A" w:rsidRDefault="00363E71"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w:t>
      </w:r>
      <w:r w:rsidR="003D3BA2">
        <w:rPr>
          <w:rFonts w:ascii="Times New Roman" w:eastAsia="Times New Roman" w:hAnsi="Times New Roman" w:cs="Times New Roman"/>
          <w:sz w:val="28"/>
          <w:szCs w:val="28"/>
        </w:rPr>
        <w:t>редусматривать уклон поверхности твердых видов покрытия, обеспечивающий отвод поверхностных вод, - на водоразделах при наличии системы дождевой канализации не менее 4 промилле; при отсутствии системы дождевой канализации - не менее 5 промилле. Максимальные уклоны назнача</w:t>
      </w:r>
      <w:r w:rsidR="00923A70">
        <w:rPr>
          <w:rFonts w:ascii="Times New Roman" w:eastAsia="Times New Roman" w:hAnsi="Times New Roman" w:cs="Times New Roman"/>
          <w:sz w:val="28"/>
          <w:szCs w:val="28"/>
        </w:rPr>
        <w:t>ю</w:t>
      </w:r>
      <w:r w:rsidR="003D3BA2">
        <w:rPr>
          <w:rFonts w:ascii="Times New Roman" w:eastAsia="Times New Roman" w:hAnsi="Times New Roman" w:cs="Times New Roman"/>
          <w:sz w:val="28"/>
          <w:szCs w:val="28"/>
        </w:rPr>
        <w:t>т</w:t>
      </w:r>
      <w:r w:rsidR="00923A70">
        <w:rPr>
          <w:rFonts w:ascii="Times New Roman" w:eastAsia="Times New Roman" w:hAnsi="Times New Roman" w:cs="Times New Roman"/>
          <w:sz w:val="28"/>
          <w:szCs w:val="28"/>
        </w:rPr>
        <w:t>ся</w:t>
      </w:r>
      <w:r w:rsidR="003D3BA2">
        <w:rPr>
          <w:rFonts w:ascii="Times New Roman" w:eastAsia="Times New Roman" w:hAnsi="Times New Roman" w:cs="Times New Roman"/>
          <w:sz w:val="28"/>
          <w:szCs w:val="28"/>
        </w:rPr>
        <w:t xml:space="preserve"> в зависимости от условий движения транспорта и пешеходов.</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территории общественных пространств</w:t>
      </w:r>
      <w:r w:rsidR="005E5936">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720B62">
        <w:rPr>
          <w:rFonts w:ascii="Times New Roman" w:eastAsia="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 все преграды (уступы, ступени, пандусы, деревья, осветительное, информационное и уличное техническое оборудование, а также край тротуара в зонах остановок общественного транспорта и переходов через улицу) следует выделять полосами тактильного покрытия. Тактильное покрытие начинать на расстоянии не менее чем за 0,8 м до преграды, края улицы, начала опасного участка, изменения направления движения и т.п. Если на тактильном покрытии имеются продольные бороздки шириной более 15 мм и глубиной более 6 мм, их не рекомендуется располагать вдоль направления движения.</w:t>
      </w:r>
    </w:p>
    <w:p w:rsidR="004E72F4"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деревьев, расположенных в мощении применять различные виды защиты (приствольные решетки, бордюры, </w:t>
      </w:r>
      <w:proofErr w:type="spellStart"/>
      <w:r>
        <w:rPr>
          <w:rFonts w:ascii="Times New Roman" w:eastAsia="Times New Roman" w:hAnsi="Times New Roman" w:cs="Times New Roman"/>
          <w:sz w:val="28"/>
          <w:szCs w:val="28"/>
        </w:rPr>
        <w:t>периметральные</w:t>
      </w:r>
      <w:proofErr w:type="spellEnd"/>
      <w:r>
        <w:rPr>
          <w:rFonts w:ascii="Times New Roman" w:eastAsia="Times New Roman" w:hAnsi="Times New Roman" w:cs="Times New Roman"/>
          <w:sz w:val="28"/>
          <w:szCs w:val="28"/>
        </w:rPr>
        <w:t xml:space="preserve"> скамейки и пр.), а при их отсутствии предусматривать выполнение защитных видов покрытий в радиусе не менее 1,5 м от ствола</w:t>
      </w:r>
      <w:r w:rsidR="009C1BAA">
        <w:rPr>
          <w:rFonts w:ascii="Times New Roman" w:eastAsia="Times New Roman" w:hAnsi="Times New Roman" w:cs="Times New Roman"/>
          <w:sz w:val="28"/>
          <w:szCs w:val="28"/>
        </w:rPr>
        <w:t xml:space="preserve"> дерева: щебеночное, галечное, «</w:t>
      </w:r>
      <w:r>
        <w:rPr>
          <w:rFonts w:ascii="Times New Roman" w:eastAsia="Times New Roman" w:hAnsi="Times New Roman" w:cs="Times New Roman"/>
          <w:sz w:val="28"/>
          <w:szCs w:val="28"/>
        </w:rPr>
        <w:t>соты</w:t>
      </w:r>
      <w:r w:rsidR="009C1BA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с засевом газона. Защитное покрытие может быть выполнено в одном уровне или выше покрытия пешеходных коммуникаций.</w:t>
      </w:r>
    </w:p>
    <w:p w:rsidR="00EE615F" w:rsidRPr="004E72F4" w:rsidRDefault="00EE615F"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4E72F4">
        <w:rPr>
          <w:rFonts w:ascii="Times New Roman" w:eastAsia="Times New Roman" w:hAnsi="Times New Roman" w:cs="Times New Roman"/>
          <w:sz w:val="28"/>
          <w:szCs w:val="28"/>
        </w:rPr>
        <w:t>К элементам сопряжения поверхностей обычно относят различные виды бортовых камней, пандусы, ступени, лестницы.</w:t>
      </w:r>
    </w:p>
    <w:p w:rsidR="004E72F4"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стыке тротуара и проезжей части, как правило, устанавлива</w:t>
      </w:r>
      <w:r w:rsidR="00923A70">
        <w:rPr>
          <w:rFonts w:ascii="Times New Roman" w:eastAsia="Times New Roman" w:hAnsi="Times New Roman" w:cs="Times New Roman"/>
          <w:sz w:val="28"/>
          <w:szCs w:val="28"/>
        </w:rPr>
        <w:t>ю</w:t>
      </w:r>
      <w:r>
        <w:rPr>
          <w:rFonts w:ascii="Times New Roman" w:eastAsia="Times New Roman" w:hAnsi="Times New Roman" w:cs="Times New Roman"/>
          <w:sz w:val="28"/>
          <w:szCs w:val="28"/>
        </w:rPr>
        <w:t xml:space="preserve">т дорожные бортовые камни. Для предотвращения наезда автотранспорта на </w:t>
      </w:r>
      <w:r>
        <w:rPr>
          <w:rFonts w:ascii="Times New Roman" w:eastAsia="Times New Roman" w:hAnsi="Times New Roman" w:cs="Times New Roman"/>
          <w:sz w:val="28"/>
          <w:szCs w:val="28"/>
        </w:rPr>
        <w:lastRenderedPageBreak/>
        <w:t>газон в местах сопряжения покрытия проезжей части с газоном рекомендуется применение повышенного бортового камня на улицах общегородского и районного значения, а также площадках автостоянок при крупных объектах обслуживания.</w:t>
      </w:r>
    </w:p>
    <w:p w:rsidR="009C1BAA" w:rsidRDefault="003D3BA2" w:rsidP="009C1BAA">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4E72F4">
        <w:rPr>
          <w:rFonts w:ascii="Times New Roman" w:eastAsia="Times New Roman" w:hAnsi="Times New Roman" w:cs="Times New Roman"/>
          <w:sz w:val="28"/>
          <w:szCs w:val="28"/>
        </w:rPr>
        <w:t>При сопряжении покрытия пешеходных коммуникаций с газоном можно устанавливать садовый борт, что защищает газон и предотвращает попадание грязи и растительного мусора на покрытие, увеличивая срок его службы. На территории пешеходных зон возможно использование естественных материалов (кирпич, дерево, валуны, керамический борт и т.п.) для оформления примыкания различных типов покрытия.</w:t>
      </w:r>
    </w:p>
    <w:p w:rsidR="00920B0A" w:rsidRPr="009C1BAA" w:rsidRDefault="003D3BA2" w:rsidP="009C1BAA">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9C1BAA">
        <w:rPr>
          <w:rFonts w:ascii="Times New Roman" w:eastAsia="Times New Roman" w:hAnsi="Times New Roman" w:cs="Times New Roman"/>
          <w:sz w:val="28"/>
          <w:szCs w:val="28"/>
        </w:rPr>
        <w:t xml:space="preserve">На основных пешеходных коммуникациях в местах размещения учреждений здравоохранения и других объектов массового посещения, домов инвалидов и престарелых ступени и лестницы </w:t>
      </w:r>
      <w:r w:rsidR="00923A70" w:rsidRPr="009C1BAA">
        <w:rPr>
          <w:rFonts w:ascii="Times New Roman" w:eastAsia="Times New Roman" w:hAnsi="Times New Roman" w:cs="Times New Roman"/>
          <w:sz w:val="28"/>
          <w:szCs w:val="28"/>
        </w:rPr>
        <w:t xml:space="preserve">рекомендуется </w:t>
      </w:r>
      <w:r w:rsidRPr="009C1BAA">
        <w:rPr>
          <w:rFonts w:ascii="Times New Roman" w:eastAsia="Times New Roman" w:hAnsi="Times New Roman" w:cs="Times New Roman"/>
          <w:sz w:val="28"/>
          <w:szCs w:val="28"/>
        </w:rPr>
        <w:t xml:space="preserve">предусматривать при уклонах более 50 промилле, обязательно сопровождая их пандусом. При пересечении основных пешеходных коммуникаций с проездами или в иных случаях, оговоренных в задании на проектирование, </w:t>
      </w:r>
      <w:r w:rsidR="00923A70" w:rsidRPr="009C1BAA">
        <w:rPr>
          <w:rFonts w:ascii="Times New Roman" w:eastAsia="Times New Roman" w:hAnsi="Times New Roman" w:cs="Times New Roman"/>
          <w:sz w:val="28"/>
          <w:szCs w:val="28"/>
        </w:rPr>
        <w:t xml:space="preserve">рекомендуется </w:t>
      </w:r>
      <w:r w:rsidRPr="009C1BAA">
        <w:rPr>
          <w:rFonts w:ascii="Times New Roman" w:eastAsia="Times New Roman" w:hAnsi="Times New Roman" w:cs="Times New Roman"/>
          <w:sz w:val="28"/>
          <w:szCs w:val="28"/>
        </w:rPr>
        <w:t>предусматривать бордюрный пандус для обеспечения спуска с покрытия тротуара на уровень дорожного покрытия.</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проектировании открытых лестниц на перепадах рельефа высоту ступеней рекомендуется назначать не более 120 мм, ширину - не менее 400 мм и уклон 10 - 20 промилле в сторону вышележащей ступени. После каждых 10 - 12 ступеней рекомендуется устраивать площадки длиной не менее 1,5 м. Край первых ступеней лестниц при спуске и подъеме рекомендуется выделять полосами яркой контрастной окраски. Все ступени наружных лестниц в пределах одного марша устанавлива</w:t>
      </w:r>
      <w:r w:rsidR="00923A70">
        <w:rPr>
          <w:rFonts w:ascii="Times New Roman" w:eastAsia="Times New Roman" w:hAnsi="Times New Roman" w:cs="Times New Roman"/>
          <w:sz w:val="28"/>
          <w:szCs w:val="28"/>
        </w:rPr>
        <w:t>ю</w:t>
      </w:r>
      <w:r>
        <w:rPr>
          <w:rFonts w:ascii="Times New Roman" w:eastAsia="Times New Roman" w:hAnsi="Times New Roman" w:cs="Times New Roman"/>
          <w:sz w:val="28"/>
          <w:szCs w:val="28"/>
        </w:rPr>
        <w:t>т</w:t>
      </w:r>
      <w:r w:rsidR="00923A70">
        <w:rPr>
          <w:rFonts w:ascii="Times New Roman" w:eastAsia="Times New Roman" w:hAnsi="Times New Roman" w:cs="Times New Roman"/>
          <w:sz w:val="28"/>
          <w:szCs w:val="28"/>
        </w:rPr>
        <w:t>ся</w:t>
      </w:r>
      <w:r>
        <w:rPr>
          <w:rFonts w:ascii="Times New Roman" w:eastAsia="Times New Roman" w:hAnsi="Times New Roman" w:cs="Times New Roman"/>
          <w:sz w:val="28"/>
          <w:szCs w:val="28"/>
        </w:rPr>
        <w:t xml:space="preserve"> одинаковыми по ширине и высоте подъема ступеней. При проектировании лестниц в условиях реконструкции сложившихся территорий населенного пункта высота ступеней может быть увеличена до 150 мм, а ширина ступеней и длина площадки - уменьшена до 300 мм и 1,0 м соответственно.</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Пандус обычно выполняется из нескользкого материала с шероховатой текстурой поверхности без горизонтальных канавок. При отсутствии ограждающих пандус конструкций </w:t>
      </w:r>
      <w:r w:rsidR="00923A70">
        <w:rPr>
          <w:rFonts w:ascii="Times New Roman" w:eastAsia="Times New Roman" w:hAnsi="Times New Roman" w:cs="Times New Roman"/>
          <w:sz w:val="28"/>
          <w:szCs w:val="28"/>
        </w:rPr>
        <w:t xml:space="preserve">предусматривается </w:t>
      </w:r>
      <w:r>
        <w:rPr>
          <w:rFonts w:ascii="Times New Roman" w:eastAsia="Times New Roman" w:hAnsi="Times New Roman" w:cs="Times New Roman"/>
          <w:sz w:val="28"/>
          <w:szCs w:val="28"/>
        </w:rPr>
        <w:t xml:space="preserve">ограждающий бортик высотой не менее 75 мм и поручни. </w:t>
      </w:r>
      <w:r w:rsidRPr="006B7609">
        <w:rPr>
          <w:rFonts w:ascii="Times New Roman" w:eastAsia="Times New Roman" w:hAnsi="Times New Roman" w:cs="Times New Roman"/>
          <w:color w:val="auto"/>
          <w:sz w:val="28"/>
          <w:szCs w:val="28"/>
        </w:rPr>
        <w:t>Зависимость уклона пандуса от высоты подъема рекомендуется при</w:t>
      </w:r>
      <w:r w:rsidR="00720B62" w:rsidRPr="006B7609">
        <w:rPr>
          <w:rFonts w:ascii="Times New Roman" w:eastAsia="Times New Roman" w:hAnsi="Times New Roman" w:cs="Times New Roman"/>
          <w:color w:val="auto"/>
          <w:sz w:val="28"/>
          <w:szCs w:val="28"/>
        </w:rPr>
        <w:t>нимать по таблице 1 Приложения №</w:t>
      </w:r>
      <w:r w:rsidR="00CC515C" w:rsidRPr="006B7609">
        <w:rPr>
          <w:rFonts w:ascii="Times New Roman" w:eastAsia="Times New Roman" w:hAnsi="Times New Roman" w:cs="Times New Roman"/>
          <w:color w:val="auto"/>
          <w:sz w:val="28"/>
          <w:szCs w:val="28"/>
        </w:rPr>
        <w:t>1</w:t>
      </w:r>
      <w:r w:rsidR="006B7609">
        <w:rPr>
          <w:rFonts w:ascii="Times New Roman" w:eastAsia="Times New Roman" w:hAnsi="Times New Roman" w:cs="Times New Roman"/>
          <w:color w:val="auto"/>
          <w:sz w:val="28"/>
          <w:szCs w:val="28"/>
        </w:rPr>
        <w:t xml:space="preserve"> к настоящим правилам</w:t>
      </w:r>
      <w:r w:rsidRPr="00CC515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Уклон бордюрного пандуса, как правило, принима</w:t>
      </w:r>
      <w:r w:rsidR="00923A70">
        <w:rPr>
          <w:rFonts w:ascii="Times New Roman" w:eastAsia="Times New Roman" w:hAnsi="Times New Roman" w:cs="Times New Roman"/>
          <w:sz w:val="28"/>
          <w:szCs w:val="28"/>
        </w:rPr>
        <w:t>ю</w:t>
      </w:r>
      <w:r>
        <w:rPr>
          <w:rFonts w:ascii="Times New Roman" w:eastAsia="Times New Roman" w:hAnsi="Times New Roman" w:cs="Times New Roman"/>
          <w:sz w:val="28"/>
          <w:szCs w:val="28"/>
        </w:rPr>
        <w:t>т 1:12.</w:t>
      </w:r>
    </w:p>
    <w:p w:rsidR="0042790C"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повороте пандуса или его протяженности более 9 м не реже чем через каждые 9 м рекомендуется предусматривать горизонтальные площадки размером 1,5 x 1,5 м. На горизонтальных площадках по окончании спуска </w:t>
      </w:r>
      <w:r w:rsidR="005935C5">
        <w:rPr>
          <w:rFonts w:ascii="Times New Roman" w:eastAsia="Times New Roman" w:hAnsi="Times New Roman" w:cs="Times New Roman"/>
          <w:sz w:val="28"/>
          <w:szCs w:val="28"/>
        </w:rPr>
        <w:t xml:space="preserve">рекомендуется </w:t>
      </w:r>
      <w:r>
        <w:rPr>
          <w:rFonts w:ascii="Times New Roman" w:eastAsia="Times New Roman" w:hAnsi="Times New Roman" w:cs="Times New Roman"/>
          <w:sz w:val="28"/>
          <w:szCs w:val="28"/>
        </w:rPr>
        <w:t xml:space="preserve">проектировать дренажные устройства. Горизонтальные участки пути в начале и конце пандуса </w:t>
      </w:r>
      <w:r w:rsidR="005935C5">
        <w:rPr>
          <w:rFonts w:ascii="Times New Roman" w:eastAsia="Times New Roman" w:hAnsi="Times New Roman" w:cs="Times New Roman"/>
          <w:sz w:val="28"/>
          <w:szCs w:val="28"/>
        </w:rPr>
        <w:t xml:space="preserve">рекомендуется </w:t>
      </w:r>
      <w:r>
        <w:rPr>
          <w:rFonts w:ascii="Times New Roman" w:eastAsia="Times New Roman" w:hAnsi="Times New Roman" w:cs="Times New Roman"/>
          <w:sz w:val="28"/>
          <w:szCs w:val="28"/>
        </w:rPr>
        <w:t>выполнять отличающимися от окружающих поверхностей текстурой и цветом.</w:t>
      </w:r>
    </w:p>
    <w:p w:rsidR="0042790C" w:rsidRPr="0042790C"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42790C">
        <w:rPr>
          <w:rFonts w:ascii="Times New Roman" w:eastAsia="Times New Roman" w:hAnsi="Times New Roman" w:cs="Times New Roman"/>
          <w:sz w:val="28"/>
          <w:szCs w:val="28"/>
        </w:rPr>
        <w:lastRenderedPageBreak/>
        <w:t xml:space="preserve">По обеим сторонам лестницы или пандуса рекомендуется предусматривать поручни на высоте 800 - 920 мм круглого или прямоугольного сечения, удобного для охвата рукой и отстоящего от стены на 40 мм. При ширине лестниц 2,5 м и более </w:t>
      </w:r>
      <w:r w:rsidR="005935C5" w:rsidRPr="0042790C">
        <w:rPr>
          <w:rFonts w:ascii="Times New Roman" w:eastAsia="Times New Roman" w:hAnsi="Times New Roman" w:cs="Times New Roman"/>
          <w:sz w:val="28"/>
          <w:szCs w:val="28"/>
        </w:rPr>
        <w:t xml:space="preserve">рекомендуется </w:t>
      </w:r>
      <w:r w:rsidRPr="0042790C">
        <w:rPr>
          <w:rFonts w:ascii="Times New Roman" w:eastAsia="Times New Roman" w:hAnsi="Times New Roman" w:cs="Times New Roman"/>
          <w:sz w:val="28"/>
          <w:szCs w:val="28"/>
        </w:rPr>
        <w:t xml:space="preserve">предусматривать разделительные поручни. Длину поручней </w:t>
      </w:r>
      <w:r w:rsidR="005935C5" w:rsidRPr="0042790C">
        <w:rPr>
          <w:rFonts w:ascii="Times New Roman" w:eastAsia="Times New Roman" w:hAnsi="Times New Roman" w:cs="Times New Roman"/>
          <w:sz w:val="28"/>
          <w:szCs w:val="28"/>
        </w:rPr>
        <w:t xml:space="preserve">рекомендуется </w:t>
      </w:r>
      <w:r w:rsidRPr="0042790C">
        <w:rPr>
          <w:rFonts w:ascii="Times New Roman" w:eastAsia="Times New Roman" w:hAnsi="Times New Roman" w:cs="Times New Roman"/>
          <w:sz w:val="28"/>
          <w:szCs w:val="28"/>
        </w:rPr>
        <w:t>устанавливать больше длины пандуса или лестницы с каждой стороны не менее чем на 0,3 м, с округленными и гладкими концами поручней. При проектировании рекомендуется предусматривать конструкции поручней, исключающие соприкосновение руки с металлом.</w:t>
      </w:r>
      <w:bookmarkStart w:id="5" w:name="_Toc472352446"/>
    </w:p>
    <w:p w:rsidR="00920B0A" w:rsidRPr="0042790C" w:rsidRDefault="003D3BA2" w:rsidP="00B37E91">
      <w:pPr>
        <w:numPr>
          <w:ilvl w:val="1"/>
          <w:numId w:val="5"/>
        </w:numPr>
        <w:spacing w:line="240" w:lineRule="auto"/>
        <w:ind w:left="0" w:firstLine="709"/>
        <w:contextualSpacing/>
        <w:jc w:val="both"/>
        <w:rPr>
          <w:rFonts w:ascii="Times New Roman" w:eastAsia="Times New Roman" w:hAnsi="Times New Roman" w:cs="Times New Roman"/>
          <w:sz w:val="28"/>
          <w:szCs w:val="28"/>
        </w:rPr>
      </w:pPr>
      <w:r w:rsidRPr="0042790C">
        <w:rPr>
          <w:rFonts w:ascii="Times New Roman" w:eastAsia="Times New Roman" w:hAnsi="Times New Roman" w:cs="Times New Roman"/>
          <w:sz w:val="28"/>
          <w:szCs w:val="28"/>
        </w:rPr>
        <w:t>Ограждения</w:t>
      </w:r>
      <w:bookmarkEnd w:id="5"/>
      <w:r w:rsidR="0042790C">
        <w:rPr>
          <w:rFonts w:ascii="Times New Roman" w:eastAsia="Times New Roman" w:hAnsi="Times New Roman" w:cs="Times New Roman"/>
          <w:sz w:val="28"/>
          <w:szCs w:val="28"/>
        </w:rPr>
        <w:t>.</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целях благоустройства на территории муниципального образования рекомендуется предусматривать применение различных видов ограждений</w:t>
      </w:r>
      <w:r w:rsidR="0042790C">
        <w:rPr>
          <w:rFonts w:ascii="Times New Roman" w:eastAsia="Times New Roman" w:hAnsi="Times New Roman" w:cs="Times New Roman"/>
          <w:sz w:val="28"/>
          <w:szCs w:val="28"/>
        </w:rPr>
        <w:t xml:space="preserve"> фасадов земельных участков</w:t>
      </w:r>
      <w:r>
        <w:rPr>
          <w:rFonts w:ascii="Times New Roman" w:eastAsia="Times New Roman" w:hAnsi="Times New Roman" w:cs="Times New Roman"/>
          <w:sz w:val="28"/>
          <w:szCs w:val="28"/>
        </w:rPr>
        <w:t>, которые различаются: по назначению (декоративные, защитные, их сочетание), высоте (низкие - 0,3 - 1,0 м, средние - 1,1 - 1,7 м, высокие - 1,8 - 3,0 м), виду материала (металлические, железобетонные и др.), степени проницаемости для взгляда (прозрачные, глухие), степени стационарности (постоянные, временные, передвижные).</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Проектирование ограждений </w:t>
      </w:r>
      <w:r w:rsidR="0042790C">
        <w:rPr>
          <w:rFonts w:ascii="Times New Roman" w:eastAsia="Times New Roman" w:hAnsi="Times New Roman" w:cs="Times New Roman"/>
          <w:sz w:val="28"/>
          <w:szCs w:val="28"/>
        </w:rPr>
        <w:t xml:space="preserve">фасадов участков и объектов </w:t>
      </w:r>
      <w:r>
        <w:rPr>
          <w:rFonts w:ascii="Times New Roman" w:eastAsia="Times New Roman" w:hAnsi="Times New Roman" w:cs="Times New Roman"/>
          <w:sz w:val="28"/>
          <w:szCs w:val="28"/>
        </w:rPr>
        <w:t>рекомендуется производить в зависимости от их местоположения и назначения.</w:t>
      </w:r>
    </w:p>
    <w:p w:rsidR="00920B0A" w:rsidRPr="005935C5"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Ограждения магистралей и транспортных сооружений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2790C">
        <w:rPr>
          <w:rFonts w:ascii="Times New Roman" w:eastAsia="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 рекомендуется проектировать согласно ГОСТ Р 52289, ГОСТ 2680</w:t>
      </w:r>
      <w:r w:rsidR="009C1BAA">
        <w:rPr>
          <w:rFonts w:ascii="Times New Roman" w:eastAsia="Times New Roman" w:hAnsi="Times New Roman" w:cs="Times New Roman"/>
          <w:sz w:val="28"/>
          <w:szCs w:val="28"/>
        </w:rPr>
        <w:t>4.</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Ограждение территорий памятников историко-культурного наследия рекомендуется выполнять в соответствии с регламентами, установленными для данных территорий.</w:t>
      </w:r>
    </w:p>
    <w:p w:rsidR="00920B0A"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территориях общественного, жилого, рекреационного назначения </w:t>
      </w:r>
      <w:r w:rsidR="0042790C">
        <w:rPr>
          <w:rFonts w:ascii="Times New Roman" w:eastAsia="Times New Roman" w:hAnsi="Times New Roman" w:cs="Times New Roman"/>
          <w:sz w:val="28"/>
          <w:szCs w:val="28"/>
        </w:rPr>
        <w:t>запрещено</w:t>
      </w:r>
      <w:r>
        <w:rPr>
          <w:rFonts w:ascii="Times New Roman" w:eastAsia="Times New Roman" w:hAnsi="Times New Roman" w:cs="Times New Roman"/>
          <w:sz w:val="28"/>
          <w:szCs w:val="28"/>
        </w:rPr>
        <w:t xml:space="preserve"> проектирование </w:t>
      </w:r>
      <w:r w:rsidR="003B61E0">
        <w:rPr>
          <w:rFonts w:ascii="Times New Roman" w:eastAsia="Times New Roman" w:hAnsi="Times New Roman" w:cs="Times New Roman"/>
          <w:sz w:val="28"/>
          <w:szCs w:val="28"/>
        </w:rPr>
        <w:t xml:space="preserve">и строительство </w:t>
      </w:r>
      <w:r>
        <w:rPr>
          <w:rFonts w:ascii="Times New Roman" w:eastAsia="Times New Roman" w:hAnsi="Times New Roman" w:cs="Times New Roman"/>
          <w:sz w:val="28"/>
          <w:szCs w:val="28"/>
        </w:rPr>
        <w:t xml:space="preserve">глухих и железобетонных ограждений. </w:t>
      </w:r>
      <w:r w:rsidR="0042790C">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применение декоративных ажурных металлических ограждений.</w:t>
      </w:r>
    </w:p>
    <w:p w:rsidR="00920B0A" w:rsidRDefault="0042790C"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 допускается с</w:t>
      </w:r>
      <w:r w:rsidR="003D3BA2">
        <w:rPr>
          <w:rFonts w:ascii="Times New Roman" w:eastAsia="Times New Roman" w:hAnsi="Times New Roman" w:cs="Times New Roman"/>
          <w:sz w:val="28"/>
          <w:szCs w:val="28"/>
        </w:rPr>
        <w:t>плошное ограждение многоквартирных домов</w:t>
      </w:r>
      <w:r w:rsidR="0054753A">
        <w:rPr>
          <w:rFonts w:ascii="Times New Roman" w:eastAsia="Times New Roman" w:hAnsi="Times New Roman" w:cs="Times New Roman"/>
          <w:sz w:val="28"/>
          <w:szCs w:val="28"/>
        </w:rPr>
        <w:t>.</w:t>
      </w:r>
    </w:p>
    <w:p w:rsidR="0042790C"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проектировании средних и высоких видов ограждений в местах пересечения с подземными сооружениями рекомендуется предусматривать конструкции ограждений, позволяющие производить ремонтные или строительные работы.</w:t>
      </w:r>
    </w:p>
    <w:p w:rsidR="00920B0A" w:rsidRPr="0042790C" w:rsidRDefault="003D3BA2"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42790C">
        <w:rPr>
          <w:rFonts w:ascii="Times New Roman" w:eastAsia="Times New Roman" w:hAnsi="Times New Roman" w:cs="Times New Roman"/>
          <w:sz w:val="28"/>
          <w:szCs w:val="28"/>
        </w:rPr>
        <w:t>В случае произрастания деревьев в зонах интенсивного пешеходного движения или в зонах производства строительных и реконструктивных работ при отсутствии иных видов защиты следует предусматривать защитные приствольные ограждения высотой 0,9 м и более, диаметром 0,8 м и более в зависимости от возраста, породы дерева и прочих характеристик.</w:t>
      </w:r>
    </w:p>
    <w:p w:rsidR="001F6AEA" w:rsidRPr="001F6AEA" w:rsidRDefault="001F6AEA" w:rsidP="00B37E91">
      <w:pPr>
        <w:numPr>
          <w:ilvl w:val="2"/>
          <w:numId w:val="5"/>
        </w:numPr>
        <w:spacing w:line="240" w:lineRule="auto"/>
        <w:ind w:left="0" w:firstLine="720"/>
        <w:contextualSpacing/>
        <w:jc w:val="both"/>
        <w:rPr>
          <w:rFonts w:ascii="Times New Roman" w:eastAsia="Times New Roman" w:hAnsi="Times New Roman" w:cs="Times New Roman"/>
          <w:sz w:val="28"/>
          <w:szCs w:val="28"/>
        </w:rPr>
      </w:pPr>
      <w:r w:rsidRPr="001F6AEA">
        <w:rPr>
          <w:rFonts w:ascii="Times New Roman" w:eastAsia="Times New Roman" w:hAnsi="Times New Roman" w:cs="Times New Roman"/>
          <w:sz w:val="28"/>
          <w:szCs w:val="28"/>
        </w:rPr>
        <w:tab/>
        <w:t xml:space="preserve">При проектировании ограждений </w:t>
      </w:r>
      <w:r w:rsidR="0054753A">
        <w:rPr>
          <w:rFonts w:ascii="Times New Roman" w:eastAsia="Times New Roman" w:hAnsi="Times New Roman" w:cs="Times New Roman"/>
          <w:sz w:val="28"/>
          <w:szCs w:val="28"/>
        </w:rPr>
        <w:t>рекомендуется</w:t>
      </w:r>
      <w:r w:rsidR="005E5936">
        <w:rPr>
          <w:rFonts w:ascii="Times New Roman" w:eastAsia="Times New Roman" w:hAnsi="Times New Roman" w:cs="Times New Roman"/>
          <w:sz w:val="28"/>
          <w:szCs w:val="28"/>
        </w:rPr>
        <w:t xml:space="preserve"> </w:t>
      </w:r>
      <w:r w:rsidRPr="001F6AEA">
        <w:rPr>
          <w:rFonts w:ascii="Times New Roman" w:eastAsia="Times New Roman" w:hAnsi="Times New Roman" w:cs="Times New Roman"/>
          <w:sz w:val="28"/>
          <w:szCs w:val="28"/>
        </w:rPr>
        <w:t>учитывать следующие требования:</w:t>
      </w:r>
    </w:p>
    <w:p w:rsidR="001F6AEA" w:rsidRPr="001F6AEA" w:rsidRDefault="003B61E0" w:rsidP="00CC515C">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w:t>
      </w:r>
      <w:r w:rsidR="001F6AEA" w:rsidRPr="001F6AEA">
        <w:rPr>
          <w:rFonts w:ascii="Times New Roman" w:eastAsia="Times New Roman" w:hAnsi="Times New Roman" w:cs="Times New Roman"/>
          <w:sz w:val="28"/>
          <w:szCs w:val="28"/>
        </w:rPr>
        <w:t xml:space="preserve">разграничить зеленую зону (газоны, клумбы, парки) с маршрутами пешеходов и транспорта; </w:t>
      </w:r>
    </w:p>
    <w:p w:rsidR="001F6AEA" w:rsidRPr="001F6AEA" w:rsidRDefault="003B61E0" w:rsidP="00CC515C">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F6AEA" w:rsidRPr="001F6AEA">
        <w:rPr>
          <w:rFonts w:ascii="Times New Roman" w:eastAsia="Times New Roman" w:hAnsi="Times New Roman" w:cs="Times New Roman"/>
          <w:sz w:val="28"/>
          <w:szCs w:val="28"/>
        </w:rPr>
        <w:t>выполнять проектирование дорожек и тротуаров с учетом потоков людей и маршрутов;</w:t>
      </w:r>
    </w:p>
    <w:p w:rsidR="001F6AEA" w:rsidRPr="001F6AEA" w:rsidRDefault="003B61E0" w:rsidP="00CC515C">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F6AEA" w:rsidRPr="001F6AEA">
        <w:rPr>
          <w:rFonts w:ascii="Times New Roman" w:eastAsia="Times New Roman" w:hAnsi="Times New Roman" w:cs="Times New Roman"/>
          <w:sz w:val="28"/>
          <w:szCs w:val="28"/>
        </w:rPr>
        <w:t xml:space="preserve">выполнять разграничение зеленых зон и транзитных путей с помощью деликатных приемов (например, разной высотой уровня или созданием зеленых кустовых ограждений); </w:t>
      </w:r>
    </w:p>
    <w:p w:rsidR="001F6AEA" w:rsidRPr="001F6AEA" w:rsidRDefault="003B61E0" w:rsidP="00CC515C">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F6AEA" w:rsidRPr="001F6AEA">
        <w:rPr>
          <w:rFonts w:ascii="Times New Roman" w:eastAsia="Times New Roman" w:hAnsi="Times New Roman" w:cs="Times New Roman"/>
          <w:sz w:val="28"/>
          <w:szCs w:val="28"/>
        </w:rPr>
        <w:t>проектировать изменение высоты и геометрии бордюрного камня с учетом сезонных снежных отвалов;</w:t>
      </w:r>
    </w:p>
    <w:p w:rsidR="001F6AEA" w:rsidRPr="001F6AEA" w:rsidRDefault="003B61E0" w:rsidP="00CC515C">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F6AEA" w:rsidRPr="001F6AEA">
        <w:rPr>
          <w:rFonts w:ascii="Times New Roman" w:eastAsia="Times New Roman" w:hAnsi="Times New Roman" w:cs="Times New Roman"/>
          <w:sz w:val="28"/>
          <w:szCs w:val="28"/>
        </w:rPr>
        <w:t>выполнять замену зеленых зон мощением в случаях, когда ограждение не имеет смысла ввиду небольшого объема зоны или архитектурных особенностей места;</w:t>
      </w:r>
    </w:p>
    <w:p w:rsidR="001F6AEA" w:rsidRPr="001F6AEA" w:rsidRDefault="003B61E0" w:rsidP="00CC515C">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F6AEA" w:rsidRPr="001F6AEA">
        <w:rPr>
          <w:rFonts w:ascii="Times New Roman" w:eastAsia="Times New Roman" w:hAnsi="Times New Roman" w:cs="Times New Roman"/>
          <w:sz w:val="28"/>
          <w:szCs w:val="28"/>
        </w:rPr>
        <w:t>использовать (в особенности на границах зеленых зон) многолетних всесезонных кустистых растений;</w:t>
      </w:r>
    </w:p>
    <w:p w:rsidR="001F6AEA" w:rsidRPr="001F6AEA" w:rsidRDefault="003B61E0" w:rsidP="00CC515C">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F6AEA" w:rsidRPr="001F6AEA">
        <w:rPr>
          <w:rFonts w:ascii="Times New Roman" w:eastAsia="Times New Roman" w:hAnsi="Times New Roman" w:cs="Times New Roman"/>
          <w:sz w:val="28"/>
          <w:szCs w:val="28"/>
        </w:rPr>
        <w:t xml:space="preserve">использовать светоотражающие фасадные конструкции для затененных участков газонов; </w:t>
      </w:r>
    </w:p>
    <w:p w:rsidR="001F6AEA" w:rsidRPr="001F6AEA" w:rsidRDefault="003B61E0" w:rsidP="00CC515C">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sidR="001F6AEA" w:rsidRPr="001F6AEA">
        <w:rPr>
          <w:rFonts w:ascii="Times New Roman" w:eastAsia="Times New Roman" w:hAnsi="Times New Roman" w:cs="Times New Roman"/>
          <w:sz w:val="28"/>
          <w:szCs w:val="28"/>
        </w:rPr>
        <w:t>цвето</w:t>
      </w:r>
      <w:proofErr w:type="spellEnd"/>
      <w:r w:rsidR="001F6AEA" w:rsidRPr="001F6AEA">
        <w:rPr>
          <w:rFonts w:ascii="Times New Roman" w:eastAsia="Times New Roman" w:hAnsi="Times New Roman" w:cs="Times New Roman"/>
          <w:sz w:val="28"/>
          <w:szCs w:val="28"/>
        </w:rPr>
        <w:t>-графическое оформление ограждений (как и остальных объектов</w:t>
      </w:r>
      <w:r w:rsidR="009C1BAA">
        <w:rPr>
          <w:rFonts w:ascii="Times New Roman" w:eastAsia="Times New Roman" w:hAnsi="Times New Roman" w:cs="Times New Roman"/>
          <w:sz w:val="28"/>
          <w:szCs w:val="28"/>
        </w:rPr>
        <w:t xml:space="preserve"> на территории поселения</w:t>
      </w:r>
      <w:r w:rsidR="001F6AEA" w:rsidRPr="001F6AEA">
        <w:rPr>
          <w:rFonts w:ascii="Times New Roman" w:eastAsia="Times New Roman" w:hAnsi="Times New Roman" w:cs="Times New Roman"/>
          <w:sz w:val="28"/>
          <w:szCs w:val="28"/>
        </w:rPr>
        <w:t>) должно быть максимально нейтрально к окружению. Допустимы натуральные цвета материалов (камень, металл, дерево и подобные), либо нейтральные цвета (черный, белый, серый, темные оттенки других цветов). Вокруг зеленой зоны рекомендуется черные ограждения или натуральных цветов материала. Внутри парков допустимы белые ограждения (в большинстве случаев деревянные). Серые оттенки окраски используются для объектов вне зеленой зоны.</w:t>
      </w:r>
    </w:p>
    <w:p w:rsidR="00920B0A" w:rsidRPr="003B61E0" w:rsidRDefault="003B61E0" w:rsidP="003B61E0">
      <w:pPr>
        <w:pStyle w:val="21"/>
        <w:ind w:firstLine="720"/>
        <w:jc w:val="both"/>
        <w:rPr>
          <w:rFonts w:ascii="Times New Roman" w:hAnsi="Times New Roman" w:cs="Times New Roman"/>
          <w:i w:val="0"/>
          <w:sz w:val="28"/>
          <w:szCs w:val="28"/>
        </w:rPr>
      </w:pPr>
      <w:bookmarkStart w:id="6" w:name="_Toc472352447"/>
      <w:r>
        <w:rPr>
          <w:rFonts w:ascii="Times New Roman" w:hAnsi="Times New Roman" w:cs="Times New Roman"/>
          <w:i w:val="0"/>
          <w:sz w:val="28"/>
          <w:szCs w:val="28"/>
        </w:rPr>
        <w:t xml:space="preserve">3.6. </w:t>
      </w:r>
      <w:r w:rsidR="003D3BA2" w:rsidRPr="003B61E0">
        <w:rPr>
          <w:rFonts w:ascii="Times New Roman" w:hAnsi="Times New Roman" w:cs="Times New Roman"/>
          <w:i w:val="0"/>
          <w:sz w:val="28"/>
          <w:szCs w:val="28"/>
        </w:rPr>
        <w:t>Водные устройства</w:t>
      </w:r>
      <w:bookmarkEnd w:id="6"/>
      <w:r w:rsidR="001D501C">
        <w:rPr>
          <w:rFonts w:ascii="Times New Roman" w:hAnsi="Times New Roman" w:cs="Times New Roman"/>
          <w:i w:val="0"/>
          <w:sz w:val="28"/>
          <w:szCs w:val="28"/>
        </w:rPr>
        <w:t>.</w:t>
      </w:r>
    </w:p>
    <w:p w:rsidR="00920B0A" w:rsidRPr="003B61E0" w:rsidRDefault="003B61E0" w:rsidP="003B61E0">
      <w:pPr>
        <w:pStyle w:val="21"/>
        <w:ind w:firstLine="720"/>
        <w:jc w:val="both"/>
        <w:rPr>
          <w:rFonts w:ascii="Times New Roman" w:hAnsi="Times New Roman" w:cs="Times New Roman"/>
          <w:i w:val="0"/>
          <w:sz w:val="28"/>
          <w:szCs w:val="28"/>
        </w:rPr>
      </w:pPr>
      <w:r>
        <w:rPr>
          <w:rFonts w:ascii="Times New Roman" w:hAnsi="Times New Roman" w:cs="Times New Roman"/>
          <w:i w:val="0"/>
          <w:sz w:val="28"/>
          <w:szCs w:val="28"/>
        </w:rPr>
        <w:t xml:space="preserve">3.6.1. </w:t>
      </w:r>
      <w:r w:rsidR="003D3BA2" w:rsidRPr="003B61E0">
        <w:rPr>
          <w:rFonts w:ascii="Times New Roman" w:hAnsi="Times New Roman" w:cs="Times New Roman"/>
          <w:i w:val="0"/>
          <w:sz w:val="28"/>
          <w:szCs w:val="28"/>
        </w:rPr>
        <w:t xml:space="preserve">К водным устройствам относятся фонтаны, питьевые фонтанчики, декоративные водоемы. Водные устройства выполняют декоративно-эстетическую и природоохранную функции, улучшают микроклимат, воздушную и акустическую среду. </w:t>
      </w:r>
    </w:p>
    <w:p w:rsidR="00920B0A" w:rsidRPr="003B61E0" w:rsidRDefault="003D3BA2" w:rsidP="003B61E0">
      <w:pPr>
        <w:pStyle w:val="21"/>
        <w:jc w:val="both"/>
        <w:rPr>
          <w:rFonts w:ascii="Times New Roman" w:hAnsi="Times New Roman" w:cs="Times New Roman"/>
          <w:i w:val="0"/>
          <w:sz w:val="28"/>
          <w:szCs w:val="28"/>
        </w:rPr>
      </w:pPr>
      <w:r w:rsidRPr="003B61E0">
        <w:rPr>
          <w:rFonts w:ascii="Times New Roman" w:hAnsi="Times New Roman" w:cs="Times New Roman"/>
          <w:i w:val="0"/>
          <w:sz w:val="28"/>
          <w:szCs w:val="28"/>
        </w:rPr>
        <w:t>Фонтаны рекомендуется проектировать на основании индивидуальных архитектурных проектных разработок.</w:t>
      </w:r>
    </w:p>
    <w:p w:rsidR="00920B0A" w:rsidRPr="003B61E0" w:rsidRDefault="003B61E0" w:rsidP="003B61E0">
      <w:pPr>
        <w:pStyle w:val="21"/>
        <w:ind w:firstLine="720"/>
        <w:jc w:val="both"/>
        <w:rPr>
          <w:rFonts w:ascii="Times New Roman" w:hAnsi="Times New Roman" w:cs="Times New Roman"/>
          <w:i w:val="0"/>
          <w:sz w:val="28"/>
          <w:szCs w:val="28"/>
        </w:rPr>
      </w:pPr>
      <w:r>
        <w:rPr>
          <w:rFonts w:ascii="Times New Roman" w:hAnsi="Times New Roman" w:cs="Times New Roman"/>
          <w:i w:val="0"/>
          <w:sz w:val="28"/>
          <w:szCs w:val="28"/>
        </w:rPr>
        <w:t xml:space="preserve">3.6.2. </w:t>
      </w:r>
      <w:r w:rsidR="003D3BA2" w:rsidRPr="003B61E0">
        <w:rPr>
          <w:rFonts w:ascii="Times New Roman" w:hAnsi="Times New Roman" w:cs="Times New Roman"/>
          <w:i w:val="0"/>
          <w:sz w:val="28"/>
          <w:szCs w:val="28"/>
        </w:rPr>
        <w:t>Питьевые фонтанчики могут быть как типовыми, так и выполненными по специально разработанному проекту, их следует размещать в зонах отдыха и рекомендуется - на спортивных площадках. Место размещения питьевого фонтанчика и подход к нему рекомендуется оборудовать твердым видом покрытия, высота должна составлять не более 90 см для взрослых и не более 70 см для детей.</w:t>
      </w:r>
    </w:p>
    <w:p w:rsidR="003B61E0" w:rsidRDefault="003B61E0" w:rsidP="003B61E0">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3.6.3. </w:t>
      </w:r>
      <w:r w:rsidR="003D3BA2">
        <w:rPr>
          <w:rFonts w:ascii="Times New Roman" w:eastAsia="Times New Roman" w:hAnsi="Times New Roman" w:cs="Times New Roman"/>
          <w:sz w:val="28"/>
          <w:szCs w:val="28"/>
        </w:rPr>
        <w:t xml:space="preserve">Декоративные водоемы рекомендуется сооружать с использованием рельефа или на ровной поверхности в сочетании с газоном, плиточным покрытием, цветниками, древесно-кустарниковыми посадками. Дно водоема </w:t>
      </w: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делать</w:t>
      </w:r>
      <w:r>
        <w:rPr>
          <w:rFonts w:ascii="Times New Roman" w:eastAsia="Times New Roman" w:hAnsi="Times New Roman" w:cs="Times New Roman"/>
          <w:sz w:val="28"/>
          <w:szCs w:val="28"/>
        </w:rPr>
        <w:t xml:space="preserve"> гладким, удобным для очистки. Необходимо </w:t>
      </w:r>
      <w:r w:rsidR="003D3BA2">
        <w:rPr>
          <w:rFonts w:ascii="Times New Roman" w:eastAsia="Times New Roman" w:hAnsi="Times New Roman" w:cs="Times New Roman"/>
          <w:sz w:val="28"/>
          <w:szCs w:val="28"/>
        </w:rPr>
        <w:t>использование приемов цветового и светового оформления.</w:t>
      </w:r>
      <w:bookmarkStart w:id="7" w:name="_Toc472352448"/>
    </w:p>
    <w:p w:rsidR="00920B0A" w:rsidRDefault="003B61E0" w:rsidP="003B61E0">
      <w:pPr>
        <w:spacing w:line="240" w:lineRule="auto"/>
        <w:ind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3.7. </w:t>
      </w:r>
      <w:r w:rsidR="003D3BA2">
        <w:rPr>
          <w:rFonts w:ascii="Times New Roman" w:eastAsia="Times New Roman" w:hAnsi="Times New Roman" w:cs="Times New Roman"/>
          <w:sz w:val="28"/>
          <w:szCs w:val="28"/>
        </w:rPr>
        <w:t>Мебель для территорий муниципального образования</w:t>
      </w:r>
      <w:bookmarkEnd w:id="7"/>
      <w:r w:rsidR="001D501C">
        <w:rPr>
          <w:rFonts w:ascii="Times New Roman" w:eastAsia="Times New Roman" w:hAnsi="Times New Roman" w:cs="Times New Roman"/>
          <w:sz w:val="28"/>
          <w:szCs w:val="28"/>
        </w:rPr>
        <w:t>.</w:t>
      </w:r>
    </w:p>
    <w:p w:rsidR="00920B0A" w:rsidRPr="00EB7E66" w:rsidRDefault="003D3BA2" w:rsidP="00B37E91">
      <w:pPr>
        <w:pStyle w:val="aa"/>
        <w:numPr>
          <w:ilvl w:val="2"/>
          <w:numId w:val="6"/>
        </w:numPr>
        <w:spacing w:line="240" w:lineRule="auto"/>
        <w:ind w:left="0" w:firstLine="709"/>
        <w:jc w:val="both"/>
        <w:rPr>
          <w:rFonts w:ascii="Times New Roman" w:eastAsia="Times New Roman" w:hAnsi="Times New Roman" w:cs="Times New Roman"/>
          <w:sz w:val="28"/>
          <w:szCs w:val="28"/>
        </w:rPr>
      </w:pPr>
      <w:r w:rsidRPr="00EB7E66">
        <w:rPr>
          <w:rFonts w:ascii="Times New Roman" w:eastAsia="Times New Roman" w:hAnsi="Times New Roman" w:cs="Times New Roman"/>
          <w:sz w:val="28"/>
          <w:szCs w:val="28"/>
        </w:rPr>
        <w:t xml:space="preserve">К мебели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B7609" w:rsidRPr="00EB7E66">
        <w:rPr>
          <w:rFonts w:ascii="Times New Roman" w:eastAsia="Times New Roman" w:hAnsi="Times New Roman" w:cs="Times New Roman"/>
          <w:sz w:val="28"/>
          <w:szCs w:val="28"/>
        </w:rPr>
        <w:t xml:space="preserve"> поселения Динского района </w:t>
      </w:r>
      <w:r w:rsidRPr="00EB7E66">
        <w:rPr>
          <w:rFonts w:ascii="Times New Roman" w:eastAsia="Times New Roman" w:hAnsi="Times New Roman" w:cs="Times New Roman"/>
          <w:sz w:val="28"/>
          <w:szCs w:val="28"/>
        </w:rPr>
        <w:t>относятся: различные виды скамей отдыха, размещаемые на территории общественных пространств, рекреаций и дворов; скамей и столов - на площадках для настольных игр, летних кафе и др.</w:t>
      </w:r>
    </w:p>
    <w:p w:rsidR="00920B0A" w:rsidRDefault="003D3BA2"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Установку скамей </w:t>
      </w:r>
      <w:r w:rsidR="00EB7E6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предусматривать на твердые виды покрытия или фундамент. В зонах отдыха, лесопарках, на детских площадках может допускаться установка скамей на мягкие виды покрытия. При наличии фундамента его части рекомендуется выполнять не выступающими над поверхностью земли. Высоту скамьи для отдыха взрослого человека от уровня покрытия до плоскости сидения рекомендуется принимать в пределах 420 - 480 мм. Поверхности скамьи для отдыха рекомендуется выполнять из дерева, с различными видами водоустойчивой обработки (предпочтительно - пропиткой).</w:t>
      </w:r>
    </w:p>
    <w:p w:rsidR="00920B0A" w:rsidRDefault="003D3BA2"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территории особо охраняемых природных территорий возможно выполнять скамьи и столы из древесных пней-срубов, бревен и плах, не имеющих сколов и острых углов.</w:t>
      </w:r>
    </w:p>
    <w:p w:rsidR="009D0671" w:rsidRDefault="003D3BA2" w:rsidP="009D067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Количество размещаемой мебели муниципального образования рекомендуется устанавливать в зависимости от функционального назначения территории и количества посетителей на этой территории.</w:t>
      </w:r>
      <w:bookmarkStart w:id="8" w:name="_Toc472352449"/>
    </w:p>
    <w:p w:rsidR="00920B0A" w:rsidRPr="009D0671" w:rsidRDefault="003D3BA2" w:rsidP="009D0671">
      <w:pPr>
        <w:pStyle w:val="aa"/>
        <w:numPr>
          <w:ilvl w:val="1"/>
          <w:numId w:val="6"/>
        </w:numPr>
        <w:spacing w:line="240" w:lineRule="auto"/>
        <w:ind w:left="0" w:firstLine="709"/>
        <w:jc w:val="both"/>
        <w:rPr>
          <w:rFonts w:ascii="Times New Roman" w:eastAsia="Times New Roman" w:hAnsi="Times New Roman" w:cs="Times New Roman"/>
          <w:sz w:val="28"/>
          <w:szCs w:val="28"/>
        </w:rPr>
      </w:pPr>
      <w:r w:rsidRPr="009D0671">
        <w:rPr>
          <w:rFonts w:ascii="Times New Roman" w:eastAsia="Times New Roman" w:hAnsi="Times New Roman" w:cs="Times New Roman"/>
          <w:sz w:val="28"/>
          <w:szCs w:val="28"/>
        </w:rPr>
        <w:t>Уличное коммунально-бытовое оборудование</w:t>
      </w:r>
      <w:bookmarkEnd w:id="8"/>
      <w:r w:rsidR="001D501C">
        <w:rPr>
          <w:rFonts w:ascii="Times New Roman" w:eastAsia="Times New Roman" w:hAnsi="Times New Roman" w:cs="Times New Roman"/>
          <w:sz w:val="28"/>
          <w:szCs w:val="28"/>
        </w:rPr>
        <w:t>.</w:t>
      </w:r>
    </w:p>
    <w:p w:rsidR="00920B0A" w:rsidRDefault="003D3BA2"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Улично-коммунальное оборудование, как правило, представлено различными видами мусоросборников - контейнеров и урн. Основными требованиями при выборе того или иного вида коммунально-бытового оборудования могут являться: обеспечение безопасности среды обитания для здоровья человека, экологической безопасности, экономическая целесообразность, технологическая безопасность, удобство пользования, эргономичность, эстетическая привлекательность, сочетание с механизмами, обеспечивающими удаление накопленного мусора.</w:t>
      </w:r>
    </w:p>
    <w:p w:rsidR="00920B0A" w:rsidRDefault="003D3BA2"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сбора бытового мусора на улицах, площадях, объектах рекреации </w:t>
      </w:r>
      <w:r w:rsidR="00C508B1">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применять контейнеры и (или) урны, устанавливая их у входов: в объекты торговли и общественного питания, другие учреждения общественного назначения, подземные переходы, жилые дома и</w:t>
      </w:r>
      <w:r w:rsidR="00C508B1">
        <w:rPr>
          <w:rFonts w:ascii="Times New Roman" w:eastAsia="Times New Roman" w:hAnsi="Times New Roman" w:cs="Times New Roman"/>
          <w:sz w:val="28"/>
          <w:szCs w:val="28"/>
        </w:rPr>
        <w:t xml:space="preserve"> сооружения транспорта (вокзалы</w:t>
      </w:r>
      <w:r>
        <w:rPr>
          <w:rFonts w:ascii="Times New Roman" w:eastAsia="Times New Roman" w:hAnsi="Times New Roman" w:cs="Times New Roman"/>
          <w:sz w:val="28"/>
          <w:szCs w:val="28"/>
        </w:rPr>
        <w:t xml:space="preserve">). Урны должны быть заметными, их </w:t>
      </w:r>
      <w:r w:rsidRPr="00CC515C">
        <w:rPr>
          <w:rFonts w:ascii="Times New Roman" w:eastAsia="Times New Roman" w:hAnsi="Times New Roman" w:cs="Times New Roman"/>
          <w:sz w:val="28"/>
          <w:szCs w:val="28"/>
        </w:rPr>
        <w:t>размер</w:t>
      </w:r>
      <w:r w:rsidR="00CC515C">
        <w:rPr>
          <w:rFonts w:ascii="Times New Roman" w:eastAsia="Times New Roman" w:hAnsi="Times New Roman" w:cs="Times New Roman"/>
          <w:sz w:val="28"/>
          <w:szCs w:val="28"/>
        </w:rPr>
        <w:t xml:space="preserve"> и количество</w:t>
      </w:r>
      <w:r>
        <w:rPr>
          <w:rFonts w:ascii="Times New Roman" w:eastAsia="Times New Roman" w:hAnsi="Times New Roman" w:cs="Times New Roman"/>
          <w:sz w:val="28"/>
          <w:szCs w:val="28"/>
        </w:rPr>
        <w:t xml:space="preserve"> определяется потоком людей на территории.  Интервал при расстановке малых контейнеров и урн (без учета обязательной расстановки у вышеперечисленных объектов) может составлять: на основных пешеходных коммуникациях - не более 60 м, </w:t>
      </w:r>
      <w:r w:rsidR="00C508B1">
        <w:rPr>
          <w:rFonts w:ascii="Times New Roman" w:eastAsia="Times New Roman" w:hAnsi="Times New Roman" w:cs="Times New Roman"/>
          <w:sz w:val="28"/>
          <w:szCs w:val="28"/>
        </w:rPr>
        <w:t xml:space="preserve">на </w:t>
      </w:r>
      <w:r>
        <w:rPr>
          <w:rFonts w:ascii="Times New Roman" w:eastAsia="Times New Roman" w:hAnsi="Times New Roman" w:cs="Times New Roman"/>
          <w:sz w:val="28"/>
          <w:szCs w:val="28"/>
        </w:rPr>
        <w:t>других территори</w:t>
      </w:r>
      <w:r w:rsidR="00C508B1">
        <w:rPr>
          <w:rFonts w:ascii="Times New Roman" w:eastAsia="Times New Roman" w:hAnsi="Times New Roman" w:cs="Times New Roman"/>
          <w:sz w:val="28"/>
          <w:szCs w:val="28"/>
        </w:rPr>
        <w:t>ях</w:t>
      </w:r>
      <w:r w:rsidR="005E5936">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B7609">
        <w:rPr>
          <w:rFonts w:ascii="Times New Roman" w:eastAsia="Times New Roman" w:hAnsi="Times New Roman" w:cs="Times New Roman"/>
          <w:sz w:val="28"/>
          <w:szCs w:val="28"/>
        </w:rPr>
        <w:t xml:space="preserve"> поселения Динского района </w:t>
      </w:r>
      <w:r>
        <w:rPr>
          <w:rFonts w:ascii="Times New Roman" w:eastAsia="Times New Roman" w:hAnsi="Times New Roman" w:cs="Times New Roman"/>
          <w:sz w:val="28"/>
          <w:szCs w:val="28"/>
        </w:rPr>
        <w:t xml:space="preserve">- не более 100 м. На территории объектов рекреации расстановку малых контейнеров и урн следует предусматривать у скамей, некапитальных нестационарных сооружений и уличного технического оборудования, ориентированных на продажу продуктов питания. Кроме того, урны следует устанавливать на остановках общественного транспорта. Во всех </w:t>
      </w:r>
      <w:r>
        <w:rPr>
          <w:rFonts w:ascii="Times New Roman" w:eastAsia="Times New Roman" w:hAnsi="Times New Roman" w:cs="Times New Roman"/>
          <w:sz w:val="28"/>
          <w:szCs w:val="28"/>
        </w:rPr>
        <w:lastRenderedPageBreak/>
        <w:t>случаях следует предусматривать расстановку, не мешающую передвижению пешеходов, проезду инвалидных и детских колясок.</w:t>
      </w:r>
    </w:p>
    <w:p w:rsidR="00C508B1" w:rsidRDefault="003D3BA2" w:rsidP="00C508B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Сбор бытового мусора может осуществляться в контейнеры различного вида и объема, определяемые исходя из наличия машин и механизмов, обеспечивающих удаление отходов. Предпочтительно использовать контейнеры закрытого способа хранения. Контейнеры должны соответствовать параметрам их санитарной очистки и обеззараживания, а также уровню шума. Контейнеры могут храниться на территории владельца или на специально оборудованной площадке.</w:t>
      </w:r>
      <w:bookmarkStart w:id="9" w:name="_Toc472352450"/>
    </w:p>
    <w:p w:rsidR="00920B0A" w:rsidRPr="00C508B1" w:rsidRDefault="003D3BA2" w:rsidP="00C508B1">
      <w:pPr>
        <w:pStyle w:val="aa"/>
        <w:numPr>
          <w:ilvl w:val="1"/>
          <w:numId w:val="6"/>
        </w:numPr>
        <w:spacing w:line="240" w:lineRule="auto"/>
        <w:ind w:left="0" w:firstLine="709"/>
        <w:jc w:val="both"/>
        <w:rPr>
          <w:rFonts w:ascii="Times New Roman" w:eastAsia="Times New Roman" w:hAnsi="Times New Roman" w:cs="Times New Roman"/>
          <w:sz w:val="28"/>
          <w:szCs w:val="28"/>
        </w:rPr>
      </w:pPr>
      <w:r w:rsidRPr="00C508B1">
        <w:rPr>
          <w:rFonts w:ascii="Times New Roman" w:eastAsia="Times New Roman" w:hAnsi="Times New Roman" w:cs="Times New Roman"/>
          <w:sz w:val="28"/>
          <w:szCs w:val="28"/>
        </w:rPr>
        <w:t>Уличное техническое оборудование</w:t>
      </w:r>
      <w:bookmarkEnd w:id="9"/>
      <w:r w:rsidR="001D501C">
        <w:rPr>
          <w:rFonts w:ascii="Times New Roman" w:eastAsia="Times New Roman" w:hAnsi="Times New Roman" w:cs="Times New Roman"/>
          <w:sz w:val="28"/>
          <w:szCs w:val="28"/>
        </w:rPr>
        <w:t>.</w:t>
      </w:r>
    </w:p>
    <w:p w:rsidR="00920B0A" w:rsidRDefault="003D3BA2"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 уличному техническому оборудованию относятся: почтовые ящики, автоматы по продаже воды и др., торговые палатки, элементы инженерного оборудования (подъемные площадки для инвалидных колясок, смотровые люки, решетки </w:t>
      </w:r>
      <w:proofErr w:type="spellStart"/>
      <w:r>
        <w:rPr>
          <w:rFonts w:ascii="Times New Roman" w:eastAsia="Times New Roman" w:hAnsi="Times New Roman" w:cs="Times New Roman"/>
          <w:sz w:val="28"/>
          <w:szCs w:val="28"/>
        </w:rPr>
        <w:t>дождеприемных</w:t>
      </w:r>
      <w:proofErr w:type="spellEnd"/>
      <w:r>
        <w:rPr>
          <w:rFonts w:ascii="Times New Roman" w:eastAsia="Times New Roman" w:hAnsi="Times New Roman" w:cs="Times New Roman"/>
          <w:sz w:val="28"/>
          <w:szCs w:val="28"/>
        </w:rPr>
        <w:t xml:space="preserve"> колодцев, вентиляционные шахты подземных коммуникаций, шкафы телефонной связи и т.п.).</w:t>
      </w:r>
    </w:p>
    <w:p w:rsidR="00920B0A" w:rsidRDefault="003D3BA2"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Установка уличного технического оборудования должна обеспечивать удобный подход к оборудованию и соответствовать разделу 3 СНиП 35-01.</w:t>
      </w:r>
    </w:p>
    <w:p w:rsidR="00920B0A" w:rsidRDefault="00C508B1"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w:t>
      </w:r>
      <w:r w:rsidR="003D3BA2">
        <w:rPr>
          <w:rFonts w:ascii="Times New Roman" w:eastAsia="Times New Roman" w:hAnsi="Times New Roman" w:cs="Times New Roman"/>
          <w:sz w:val="28"/>
          <w:szCs w:val="28"/>
        </w:rPr>
        <w:t xml:space="preserve">ровень приемного отверстия почтового ящика </w:t>
      </w: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располагать от уровня покрытия на высоте 1,3 м.</w:t>
      </w:r>
    </w:p>
    <w:p w:rsidR="00920B0A" w:rsidRDefault="003D3BA2" w:rsidP="00B37E91">
      <w:pPr>
        <w:numPr>
          <w:ilvl w:val="2"/>
          <w:numId w:val="6"/>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Рекомендуется выполнять оформление элементов инженерного оборудования, не нарушающей уровень благоустройства формируемой среды, ухудшающей условия передвижения, противоречащей техническим условиям, в том числе:</w:t>
      </w:r>
    </w:p>
    <w:p w:rsidR="00920B0A" w:rsidRDefault="003D3BA2">
      <w:pPr>
        <w:spacing w:line="240" w:lineRule="auto"/>
        <w:ind w:firstLine="720"/>
        <w:jc w:val="both"/>
      </w:pPr>
      <w:r>
        <w:rPr>
          <w:rFonts w:ascii="Times New Roman" w:eastAsia="Times New Roman" w:hAnsi="Times New Roman" w:cs="Times New Roman"/>
          <w:sz w:val="28"/>
          <w:szCs w:val="28"/>
        </w:rPr>
        <w:t xml:space="preserve">- крышки люков смотровых колодцев, расположенных на территории пешеходных коммуникаций (в </w:t>
      </w:r>
      <w:proofErr w:type="spellStart"/>
      <w:r>
        <w:rPr>
          <w:rFonts w:ascii="Times New Roman" w:eastAsia="Times New Roman" w:hAnsi="Times New Roman" w:cs="Times New Roman"/>
          <w:sz w:val="28"/>
          <w:szCs w:val="28"/>
        </w:rPr>
        <w:t>т.ч</w:t>
      </w:r>
      <w:proofErr w:type="spellEnd"/>
      <w:r>
        <w:rPr>
          <w:rFonts w:ascii="Times New Roman" w:eastAsia="Times New Roman" w:hAnsi="Times New Roman" w:cs="Times New Roman"/>
          <w:sz w:val="28"/>
          <w:szCs w:val="28"/>
        </w:rPr>
        <w:t>. уличных пер</w:t>
      </w:r>
      <w:r w:rsidR="00C508B1">
        <w:rPr>
          <w:rFonts w:ascii="Times New Roman" w:eastAsia="Times New Roman" w:hAnsi="Times New Roman" w:cs="Times New Roman"/>
          <w:sz w:val="28"/>
          <w:szCs w:val="28"/>
        </w:rPr>
        <w:t xml:space="preserve">еходов), следует проектировать и размещать </w:t>
      </w:r>
      <w:r>
        <w:rPr>
          <w:rFonts w:ascii="Times New Roman" w:eastAsia="Times New Roman" w:hAnsi="Times New Roman" w:cs="Times New Roman"/>
          <w:sz w:val="28"/>
          <w:szCs w:val="28"/>
        </w:rPr>
        <w:t>в одном уровне с покрытием прилегающей поверхности, в ином случае перепад отметок, не превышающий 20 мм, а зазоры между краем люка и покрытием тротуара - не более 15 мм;</w:t>
      </w:r>
    </w:p>
    <w:p w:rsidR="00C508B1" w:rsidRDefault="003D3BA2" w:rsidP="00C508B1">
      <w:pPr>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вентиляционные шахты оборудовать решетками.</w:t>
      </w:r>
      <w:bookmarkStart w:id="10" w:name="_Toc472352451"/>
    </w:p>
    <w:p w:rsidR="00920B0A" w:rsidRPr="00C508B1" w:rsidRDefault="00C508B1" w:rsidP="00C508B1">
      <w:pPr>
        <w:spacing w:line="240" w:lineRule="auto"/>
        <w:ind w:firstLine="720"/>
        <w:jc w:val="both"/>
      </w:pPr>
      <w:r>
        <w:rPr>
          <w:rFonts w:ascii="Times New Roman" w:eastAsia="Times New Roman" w:hAnsi="Times New Roman" w:cs="Times New Roman"/>
          <w:sz w:val="28"/>
          <w:szCs w:val="28"/>
        </w:rPr>
        <w:t xml:space="preserve">3.10. </w:t>
      </w:r>
      <w:r w:rsidR="003D3BA2">
        <w:rPr>
          <w:rFonts w:ascii="Times New Roman" w:eastAsia="Times New Roman" w:hAnsi="Times New Roman" w:cs="Times New Roman"/>
          <w:sz w:val="28"/>
          <w:szCs w:val="28"/>
        </w:rPr>
        <w:t>Игровое и спортивное оборудование</w:t>
      </w:r>
      <w:bookmarkEnd w:id="10"/>
    </w:p>
    <w:p w:rsidR="00920B0A" w:rsidRPr="00456601" w:rsidRDefault="003D3BA2" w:rsidP="00456601">
      <w:pPr>
        <w:pStyle w:val="aa"/>
        <w:numPr>
          <w:ilvl w:val="2"/>
          <w:numId w:val="7"/>
        </w:numPr>
        <w:spacing w:line="240" w:lineRule="auto"/>
        <w:ind w:left="0" w:firstLine="709"/>
        <w:jc w:val="both"/>
        <w:rPr>
          <w:rFonts w:ascii="Times New Roman" w:eastAsia="Times New Roman" w:hAnsi="Times New Roman" w:cs="Times New Roman"/>
          <w:sz w:val="28"/>
          <w:szCs w:val="28"/>
        </w:rPr>
      </w:pPr>
      <w:r w:rsidRPr="00456601">
        <w:rPr>
          <w:rFonts w:ascii="Times New Roman" w:eastAsia="Times New Roman" w:hAnsi="Times New Roman" w:cs="Times New Roman"/>
          <w:sz w:val="28"/>
          <w:szCs w:val="28"/>
        </w:rPr>
        <w:t xml:space="preserve">Игровое и спортивное оборудование 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B7609" w:rsidRPr="00456601">
        <w:rPr>
          <w:rFonts w:ascii="Times New Roman" w:eastAsia="Times New Roman" w:hAnsi="Times New Roman" w:cs="Times New Roman"/>
          <w:sz w:val="28"/>
          <w:szCs w:val="28"/>
        </w:rPr>
        <w:t xml:space="preserve"> поселения Динского района </w:t>
      </w:r>
      <w:r w:rsidRPr="00456601">
        <w:rPr>
          <w:rFonts w:ascii="Times New Roman" w:eastAsia="Times New Roman" w:hAnsi="Times New Roman" w:cs="Times New Roman"/>
          <w:sz w:val="28"/>
          <w:szCs w:val="28"/>
        </w:rPr>
        <w:t xml:space="preserve">представлено игровыми, физкультурно-оздоровительными устройствами, сооружениями и (или) их комплексами. При выборе состава игрового и спортивного оборудования для детей и подростков </w:t>
      </w:r>
      <w:r w:rsidR="0039267E">
        <w:rPr>
          <w:rFonts w:ascii="Times New Roman" w:eastAsia="Times New Roman" w:hAnsi="Times New Roman" w:cs="Times New Roman"/>
          <w:sz w:val="28"/>
          <w:szCs w:val="28"/>
        </w:rPr>
        <w:t>необходимо</w:t>
      </w:r>
      <w:r w:rsidRPr="00456601">
        <w:rPr>
          <w:rFonts w:ascii="Times New Roman" w:eastAsia="Times New Roman" w:hAnsi="Times New Roman" w:cs="Times New Roman"/>
          <w:sz w:val="28"/>
          <w:szCs w:val="28"/>
        </w:rPr>
        <w:t xml:space="preserve"> обеспечивать соответствие оборудования анатомо-физиологическим особенностям разных возрастных групп.</w:t>
      </w:r>
    </w:p>
    <w:p w:rsidR="00920B0A" w:rsidRDefault="003D3BA2" w:rsidP="00456601">
      <w:pPr>
        <w:numPr>
          <w:ilvl w:val="2"/>
          <w:numId w:val="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Игровое оборудование</w:t>
      </w:r>
    </w:p>
    <w:p w:rsidR="00920B0A" w:rsidRDefault="006B7609" w:rsidP="00456601">
      <w:pPr>
        <w:numPr>
          <w:ilvl w:val="3"/>
          <w:numId w:val="7"/>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w:t>
      </w:r>
      <w:r w:rsidR="003D3BA2">
        <w:rPr>
          <w:rFonts w:ascii="Times New Roman" w:eastAsia="Times New Roman" w:hAnsi="Times New Roman" w:cs="Times New Roman"/>
          <w:sz w:val="28"/>
          <w:szCs w:val="28"/>
        </w:rPr>
        <w:t>гровое оборудование должно соответствовать требованиям санитарно-гигиенических норм, охраны жизни и здоровья ребенка, быть удобным в технической эксплуатации, эстетически привлекательным. Рекомендуется применение модульного оборудования, обеспечивающего вариантность сочетаний элементов.</w:t>
      </w:r>
    </w:p>
    <w:p w:rsidR="00920B0A" w:rsidRDefault="007D25ED" w:rsidP="00456601">
      <w:pPr>
        <w:numPr>
          <w:ilvl w:val="3"/>
          <w:numId w:val="7"/>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Необходимо</w:t>
      </w:r>
      <w:r w:rsidR="003D3BA2">
        <w:rPr>
          <w:rFonts w:ascii="Times New Roman" w:eastAsia="Times New Roman" w:hAnsi="Times New Roman" w:cs="Times New Roman"/>
          <w:sz w:val="28"/>
          <w:szCs w:val="28"/>
        </w:rPr>
        <w:t xml:space="preserve"> предусматривать следующие требования к материалу игрового оборудования и условиям его обработки:</w:t>
      </w:r>
    </w:p>
    <w:p w:rsidR="00920B0A" w:rsidRDefault="003D3BA2">
      <w:pPr>
        <w:spacing w:line="240" w:lineRule="auto"/>
        <w:ind w:firstLine="720"/>
        <w:jc w:val="both"/>
      </w:pPr>
      <w:r>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деревянное оборудование</w:t>
      </w:r>
      <w:proofErr w:type="gramEnd"/>
      <w:r>
        <w:rPr>
          <w:rFonts w:ascii="Times New Roman" w:eastAsia="Times New Roman" w:hAnsi="Times New Roman" w:cs="Times New Roman"/>
          <w:sz w:val="28"/>
          <w:szCs w:val="28"/>
        </w:rPr>
        <w:t xml:space="preserve"> выполненное из твердых пород дерева со специальной обработкой, предотвращающей гниение, усыхание, возгорание, сколы; отполированное, острые углы закруглены;</w:t>
      </w:r>
    </w:p>
    <w:p w:rsidR="00920B0A" w:rsidRDefault="003D3BA2">
      <w:pPr>
        <w:spacing w:line="240" w:lineRule="auto"/>
        <w:ind w:firstLine="720"/>
        <w:jc w:val="both"/>
      </w:pPr>
      <w:r>
        <w:rPr>
          <w:rFonts w:ascii="Times New Roman" w:eastAsia="Times New Roman" w:hAnsi="Times New Roman" w:cs="Times New Roman"/>
          <w:sz w:val="28"/>
          <w:szCs w:val="28"/>
        </w:rPr>
        <w:t xml:space="preserve">- металл следует применять преимущественно для несущих конструкций оборудования, иметь надежные соединения и соответствующую обработку (влагостойкая покраска, антикоррозийное покрытие); рекомендуется применять </w:t>
      </w:r>
      <w:proofErr w:type="spellStart"/>
      <w:r>
        <w:rPr>
          <w:rFonts w:ascii="Times New Roman" w:eastAsia="Times New Roman" w:hAnsi="Times New Roman" w:cs="Times New Roman"/>
          <w:sz w:val="28"/>
          <w:szCs w:val="28"/>
        </w:rPr>
        <w:t>металлопластик</w:t>
      </w:r>
      <w:proofErr w:type="spellEnd"/>
      <w:r>
        <w:rPr>
          <w:rFonts w:ascii="Times New Roman" w:eastAsia="Times New Roman" w:hAnsi="Times New Roman" w:cs="Times New Roman"/>
          <w:sz w:val="28"/>
          <w:szCs w:val="28"/>
        </w:rPr>
        <w:t xml:space="preserve"> (не травмирует, не ржавеет, морозоустойчив);</w:t>
      </w:r>
    </w:p>
    <w:p w:rsidR="00920B0A" w:rsidRDefault="003D3BA2">
      <w:pPr>
        <w:spacing w:line="240" w:lineRule="auto"/>
        <w:ind w:firstLine="720"/>
        <w:jc w:val="both"/>
      </w:pPr>
      <w:r>
        <w:rPr>
          <w:rFonts w:ascii="Times New Roman" w:eastAsia="Times New Roman" w:hAnsi="Times New Roman" w:cs="Times New Roman"/>
          <w:sz w:val="28"/>
          <w:szCs w:val="28"/>
        </w:rPr>
        <w:t>- бетонные и железобетонные элементы оборудования следует выполнять из бетона марки не ниже 300, морозостойкостью не менее 150, иметь гладкие поверхности;</w:t>
      </w:r>
    </w:p>
    <w:p w:rsidR="00920B0A" w:rsidRDefault="003D3BA2">
      <w:pPr>
        <w:spacing w:line="240" w:lineRule="auto"/>
        <w:ind w:firstLine="720"/>
        <w:jc w:val="both"/>
      </w:pPr>
      <w:r>
        <w:rPr>
          <w:rFonts w:ascii="Times New Roman" w:eastAsia="Times New Roman" w:hAnsi="Times New Roman" w:cs="Times New Roman"/>
          <w:sz w:val="28"/>
          <w:szCs w:val="28"/>
        </w:rPr>
        <w:t>- оборудование из пластика и полимеров следует выполнять с гладкой поверхностью и яркой, чистой цветовой гаммой окраски, не выцветающей от воздействия климатических факторов.</w:t>
      </w:r>
    </w:p>
    <w:p w:rsidR="007D25ED" w:rsidRDefault="003D3BA2" w:rsidP="007D25ED">
      <w:pPr>
        <w:numPr>
          <w:ilvl w:val="3"/>
          <w:numId w:val="7"/>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требованиях к конструкциям игрового оборудования </w:t>
      </w:r>
      <w:r w:rsidR="007D25ED">
        <w:rPr>
          <w:rFonts w:ascii="Times New Roman" w:eastAsia="Times New Roman" w:hAnsi="Times New Roman" w:cs="Times New Roman"/>
          <w:sz w:val="28"/>
          <w:szCs w:val="28"/>
        </w:rPr>
        <w:t>исключить</w:t>
      </w:r>
      <w:r>
        <w:rPr>
          <w:rFonts w:ascii="Times New Roman" w:eastAsia="Times New Roman" w:hAnsi="Times New Roman" w:cs="Times New Roman"/>
          <w:sz w:val="28"/>
          <w:szCs w:val="28"/>
        </w:rPr>
        <w:t xml:space="preserve"> острые углы, </w:t>
      </w:r>
      <w:proofErr w:type="spellStart"/>
      <w:r>
        <w:rPr>
          <w:rFonts w:ascii="Times New Roman" w:eastAsia="Times New Roman" w:hAnsi="Times New Roman" w:cs="Times New Roman"/>
          <w:sz w:val="28"/>
          <w:szCs w:val="28"/>
        </w:rPr>
        <w:t>застревание</w:t>
      </w:r>
      <w:proofErr w:type="spellEnd"/>
      <w:r>
        <w:rPr>
          <w:rFonts w:ascii="Times New Roman" w:eastAsia="Times New Roman" w:hAnsi="Times New Roman" w:cs="Times New Roman"/>
          <w:sz w:val="28"/>
          <w:szCs w:val="28"/>
        </w:rPr>
        <w:t xml:space="preserve"> частей тела ребенка, их </w:t>
      </w:r>
      <w:r w:rsidRPr="00CC515C">
        <w:rPr>
          <w:rFonts w:ascii="Times New Roman" w:eastAsia="Times New Roman" w:hAnsi="Times New Roman" w:cs="Times New Roman"/>
          <w:sz w:val="28"/>
          <w:szCs w:val="28"/>
        </w:rPr>
        <w:t>попадание под элементы оборудования в состоянии движения; поручни оборудования должны полностью охватываться рукой ребенка; для оказания экстренной помощи детям в комплексы игрового оборудования при глубине внутреннего пространства более 2 м необходимо предусматривать возможность доступа внутрь в виде отверстий (не менее двух) диаметром не менее 500 мм.</w:t>
      </w:r>
    </w:p>
    <w:p w:rsidR="00920B0A" w:rsidRPr="007D25ED" w:rsidRDefault="003D3BA2" w:rsidP="007D25ED">
      <w:pPr>
        <w:numPr>
          <w:ilvl w:val="3"/>
          <w:numId w:val="7"/>
        </w:numPr>
        <w:spacing w:line="240" w:lineRule="auto"/>
        <w:ind w:left="0" w:firstLine="709"/>
        <w:contextualSpacing/>
        <w:jc w:val="both"/>
        <w:rPr>
          <w:rFonts w:ascii="Times New Roman" w:eastAsia="Times New Roman" w:hAnsi="Times New Roman" w:cs="Times New Roman"/>
          <w:sz w:val="28"/>
          <w:szCs w:val="28"/>
        </w:rPr>
      </w:pPr>
      <w:r w:rsidRPr="007D25ED">
        <w:rPr>
          <w:rFonts w:ascii="Times New Roman" w:eastAsia="Times New Roman" w:hAnsi="Times New Roman" w:cs="Times New Roman"/>
          <w:sz w:val="28"/>
          <w:szCs w:val="28"/>
        </w:rPr>
        <w:t xml:space="preserve">При размещении игрового оборудования на детских игровых площадках </w:t>
      </w:r>
      <w:r w:rsidR="007D25ED">
        <w:rPr>
          <w:rFonts w:ascii="Times New Roman" w:eastAsia="Times New Roman" w:hAnsi="Times New Roman" w:cs="Times New Roman"/>
          <w:sz w:val="28"/>
          <w:szCs w:val="28"/>
        </w:rPr>
        <w:t>необходимо</w:t>
      </w:r>
      <w:r w:rsidRPr="007D25ED">
        <w:rPr>
          <w:rFonts w:ascii="Times New Roman" w:eastAsia="Times New Roman" w:hAnsi="Times New Roman" w:cs="Times New Roman"/>
          <w:sz w:val="28"/>
          <w:szCs w:val="28"/>
        </w:rPr>
        <w:t xml:space="preserve"> соблюдать минимальные расстояния безопасности</w:t>
      </w:r>
      <w:r w:rsidR="005935C5" w:rsidRPr="007D25ED">
        <w:rPr>
          <w:rFonts w:ascii="Times New Roman" w:eastAsia="Times New Roman" w:hAnsi="Times New Roman" w:cs="Times New Roman"/>
          <w:sz w:val="28"/>
          <w:szCs w:val="28"/>
        </w:rPr>
        <w:t>, в</w:t>
      </w:r>
      <w:r w:rsidR="005E5936">
        <w:rPr>
          <w:rFonts w:ascii="Times New Roman" w:eastAsia="Times New Roman" w:hAnsi="Times New Roman" w:cs="Times New Roman"/>
          <w:sz w:val="28"/>
          <w:szCs w:val="28"/>
        </w:rPr>
        <w:t xml:space="preserve"> </w:t>
      </w:r>
      <w:r w:rsidRPr="007D25ED">
        <w:rPr>
          <w:rFonts w:ascii="Times New Roman" w:eastAsia="Times New Roman" w:hAnsi="Times New Roman" w:cs="Times New Roman"/>
          <w:sz w:val="28"/>
          <w:szCs w:val="28"/>
        </w:rPr>
        <w:t xml:space="preserve">соответствии с </w:t>
      </w:r>
      <w:r w:rsidRPr="008D6C85">
        <w:rPr>
          <w:rFonts w:ascii="Times New Roman" w:eastAsia="Times New Roman" w:hAnsi="Times New Roman" w:cs="Times New Roman"/>
          <w:sz w:val="28"/>
          <w:szCs w:val="28"/>
        </w:rPr>
        <w:t xml:space="preserve">таблицей </w:t>
      </w:r>
      <w:r w:rsidR="00CC515C" w:rsidRPr="008D6C85">
        <w:rPr>
          <w:rFonts w:ascii="Times New Roman" w:eastAsia="Times New Roman" w:hAnsi="Times New Roman" w:cs="Times New Roman"/>
          <w:sz w:val="28"/>
          <w:szCs w:val="28"/>
        </w:rPr>
        <w:t>2</w:t>
      </w:r>
      <w:r w:rsidR="006B7609" w:rsidRPr="008D6C85">
        <w:rPr>
          <w:rFonts w:ascii="Times New Roman" w:eastAsia="Times New Roman" w:hAnsi="Times New Roman" w:cs="Times New Roman"/>
          <w:sz w:val="28"/>
          <w:szCs w:val="28"/>
        </w:rPr>
        <w:t xml:space="preserve"> Приложения №</w:t>
      </w:r>
      <w:r w:rsidR="00CC515C" w:rsidRPr="008D6C85">
        <w:rPr>
          <w:rFonts w:ascii="Times New Roman" w:eastAsia="Times New Roman" w:hAnsi="Times New Roman" w:cs="Times New Roman"/>
          <w:sz w:val="28"/>
          <w:szCs w:val="28"/>
        </w:rPr>
        <w:t>1</w:t>
      </w:r>
      <w:r w:rsidRPr="007D25ED">
        <w:rPr>
          <w:rFonts w:ascii="Times New Roman" w:eastAsia="Times New Roman" w:hAnsi="Times New Roman" w:cs="Times New Roman"/>
          <w:sz w:val="28"/>
          <w:szCs w:val="28"/>
        </w:rPr>
        <w:t xml:space="preserve"> к настоящим</w:t>
      </w:r>
      <w:r w:rsidR="006B7609" w:rsidRPr="007D25ED">
        <w:rPr>
          <w:rFonts w:ascii="Times New Roman" w:eastAsia="Times New Roman" w:hAnsi="Times New Roman" w:cs="Times New Roman"/>
          <w:sz w:val="28"/>
          <w:szCs w:val="28"/>
        </w:rPr>
        <w:t xml:space="preserve"> правилам, </w:t>
      </w:r>
      <w:proofErr w:type="gramStart"/>
      <w:r w:rsidR="006B7609" w:rsidRPr="007D25ED">
        <w:rPr>
          <w:rFonts w:ascii="Times New Roman" w:eastAsia="Times New Roman" w:hAnsi="Times New Roman" w:cs="Times New Roman"/>
          <w:sz w:val="28"/>
          <w:szCs w:val="28"/>
        </w:rPr>
        <w:t xml:space="preserve">в </w:t>
      </w:r>
      <w:r w:rsidRPr="007D25ED">
        <w:rPr>
          <w:rFonts w:ascii="Times New Roman" w:eastAsia="Times New Roman" w:hAnsi="Times New Roman" w:cs="Times New Roman"/>
          <w:sz w:val="28"/>
          <w:szCs w:val="28"/>
        </w:rPr>
        <w:t xml:space="preserve"> пределах</w:t>
      </w:r>
      <w:proofErr w:type="gramEnd"/>
      <w:r w:rsidRPr="007D25ED">
        <w:rPr>
          <w:rFonts w:ascii="Times New Roman" w:eastAsia="Times New Roman" w:hAnsi="Times New Roman" w:cs="Times New Roman"/>
          <w:sz w:val="28"/>
          <w:szCs w:val="28"/>
        </w:rPr>
        <w:t xml:space="preserve"> </w:t>
      </w:r>
      <w:r w:rsidR="005935C5" w:rsidRPr="007D25ED">
        <w:rPr>
          <w:rFonts w:ascii="Times New Roman" w:eastAsia="Times New Roman" w:hAnsi="Times New Roman" w:cs="Times New Roman"/>
          <w:sz w:val="28"/>
          <w:szCs w:val="28"/>
        </w:rPr>
        <w:t>которых</w:t>
      </w:r>
      <w:r w:rsidRPr="007D25ED">
        <w:rPr>
          <w:rFonts w:ascii="Times New Roman" w:eastAsia="Times New Roman" w:hAnsi="Times New Roman" w:cs="Times New Roman"/>
          <w:sz w:val="28"/>
          <w:szCs w:val="28"/>
        </w:rPr>
        <w:t xml:space="preserve"> на участках территории площадки не допускается размещение других видов игрового оборудования, скамей, урн, бортовых камней и твердых видов покрытия, а также веток, стволов, корней деревьев. Требования к параметрам игрового оборудования и его отдельных частей рекомендуется принимать согласно </w:t>
      </w:r>
      <w:r w:rsidRPr="008D6C85">
        <w:rPr>
          <w:rFonts w:ascii="Times New Roman" w:eastAsia="Times New Roman" w:hAnsi="Times New Roman" w:cs="Times New Roman"/>
          <w:sz w:val="28"/>
          <w:szCs w:val="28"/>
        </w:rPr>
        <w:t xml:space="preserve">таблице </w:t>
      </w:r>
      <w:r w:rsidR="00CC515C" w:rsidRPr="008D6C85">
        <w:rPr>
          <w:rFonts w:ascii="Times New Roman" w:eastAsia="Times New Roman" w:hAnsi="Times New Roman" w:cs="Times New Roman"/>
          <w:sz w:val="28"/>
          <w:szCs w:val="28"/>
        </w:rPr>
        <w:t>3</w:t>
      </w:r>
      <w:r w:rsidR="006B7609" w:rsidRPr="008D6C85">
        <w:rPr>
          <w:rFonts w:ascii="Times New Roman" w:eastAsia="Times New Roman" w:hAnsi="Times New Roman" w:cs="Times New Roman"/>
          <w:sz w:val="28"/>
          <w:szCs w:val="28"/>
        </w:rPr>
        <w:t xml:space="preserve"> Приложения №</w:t>
      </w:r>
      <w:r w:rsidR="00CC515C" w:rsidRPr="008D6C85">
        <w:rPr>
          <w:rFonts w:ascii="Times New Roman" w:eastAsia="Times New Roman" w:hAnsi="Times New Roman" w:cs="Times New Roman"/>
          <w:sz w:val="28"/>
          <w:szCs w:val="28"/>
        </w:rPr>
        <w:t>1</w:t>
      </w:r>
      <w:r w:rsidRPr="007D25ED">
        <w:rPr>
          <w:rFonts w:ascii="Times New Roman" w:eastAsia="Times New Roman" w:hAnsi="Times New Roman" w:cs="Times New Roman"/>
          <w:sz w:val="28"/>
          <w:szCs w:val="28"/>
        </w:rPr>
        <w:t xml:space="preserve"> к настоящим</w:t>
      </w:r>
      <w:r w:rsidR="006B7609" w:rsidRPr="007D25ED">
        <w:rPr>
          <w:rFonts w:ascii="Times New Roman" w:eastAsia="Times New Roman" w:hAnsi="Times New Roman" w:cs="Times New Roman"/>
          <w:sz w:val="28"/>
          <w:szCs w:val="28"/>
        </w:rPr>
        <w:t xml:space="preserve"> правилам</w:t>
      </w:r>
      <w:r w:rsidRPr="007D25ED">
        <w:rPr>
          <w:rFonts w:ascii="Times New Roman" w:eastAsia="Times New Roman" w:hAnsi="Times New Roman" w:cs="Times New Roman"/>
          <w:sz w:val="28"/>
          <w:szCs w:val="28"/>
        </w:rPr>
        <w:t>.</w:t>
      </w:r>
    </w:p>
    <w:p w:rsidR="00920B0A" w:rsidRDefault="003D3BA2" w:rsidP="00456601">
      <w:pPr>
        <w:numPr>
          <w:ilvl w:val="2"/>
          <w:numId w:val="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Спортивное оборудование</w:t>
      </w:r>
    </w:p>
    <w:p w:rsidR="007D25ED" w:rsidRDefault="003D3BA2" w:rsidP="007D25ED">
      <w:pPr>
        <w:numPr>
          <w:ilvl w:val="3"/>
          <w:numId w:val="7"/>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Спортивное оборудование предназначено для всех возрастных групп населения, размещается на спортивных, физкультурных площадках, либо на специально оборудованных пешеходных коммуникациях (тропы здоровья) в составе рекреаций. Спортивное оборудование в виде специальных физкультурных снарядов и тренажеров </w:t>
      </w:r>
      <w:proofErr w:type="gramStart"/>
      <w:r>
        <w:rPr>
          <w:rFonts w:ascii="Times New Roman" w:eastAsia="Times New Roman" w:hAnsi="Times New Roman" w:cs="Times New Roman"/>
          <w:sz w:val="28"/>
          <w:szCs w:val="28"/>
        </w:rPr>
        <w:t>может быть</w:t>
      </w:r>
      <w:proofErr w:type="gramEnd"/>
      <w:r>
        <w:rPr>
          <w:rFonts w:ascii="Times New Roman" w:eastAsia="Times New Roman" w:hAnsi="Times New Roman" w:cs="Times New Roman"/>
          <w:sz w:val="28"/>
          <w:szCs w:val="28"/>
        </w:rPr>
        <w:t xml:space="preserve"> как заводского изготовления, так и выполненным из бревен и брусьев со специально обработанной поверхностью, исключающей получение травм (отсутствие трещин, сколов и т.п.). При размещении следует руководствоваться каталогами сертифицированного оборудования.</w:t>
      </w:r>
      <w:bookmarkStart w:id="11" w:name="_Toc472352452"/>
    </w:p>
    <w:p w:rsidR="00920B0A" w:rsidRPr="007D25ED" w:rsidRDefault="003D3BA2" w:rsidP="007D25ED">
      <w:pPr>
        <w:pStyle w:val="aa"/>
        <w:numPr>
          <w:ilvl w:val="1"/>
          <w:numId w:val="7"/>
        </w:numPr>
        <w:spacing w:line="240" w:lineRule="auto"/>
        <w:ind w:left="0" w:firstLine="709"/>
        <w:jc w:val="both"/>
        <w:rPr>
          <w:rFonts w:ascii="Times New Roman" w:eastAsia="Times New Roman" w:hAnsi="Times New Roman" w:cs="Times New Roman"/>
          <w:sz w:val="28"/>
          <w:szCs w:val="28"/>
        </w:rPr>
      </w:pPr>
      <w:r w:rsidRPr="007D25ED">
        <w:rPr>
          <w:rFonts w:ascii="Times New Roman" w:eastAsia="Times New Roman" w:hAnsi="Times New Roman" w:cs="Times New Roman"/>
          <w:sz w:val="28"/>
          <w:szCs w:val="28"/>
        </w:rPr>
        <w:t>Освещение и осветительное оборудование</w:t>
      </w:r>
      <w:bookmarkEnd w:id="11"/>
    </w:p>
    <w:p w:rsidR="00920B0A" w:rsidRDefault="003D3BA2" w:rsidP="00456601">
      <w:pPr>
        <w:numPr>
          <w:ilvl w:val="2"/>
          <w:numId w:val="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различных условиях рекомендуется предусматривать функциональное, архитектурное и информационное освещение с целью </w:t>
      </w:r>
      <w:r>
        <w:rPr>
          <w:rFonts w:ascii="Times New Roman" w:eastAsia="Times New Roman" w:hAnsi="Times New Roman" w:cs="Times New Roman"/>
          <w:sz w:val="28"/>
          <w:szCs w:val="28"/>
        </w:rPr>
        <w:lastRenderedPageBreak/>
        <w:t xml:space="preserve">решения утилитарных, </w:t>
      </w:r>
      <w:proofErr w:type="spellStart"/>
      <w:r>
        <w:rPr>
          <w:rFonts w:ascii="Times New Roman" w:eastAsia="Times New Roman" w:hAnsi="Times New Roman" w:cs="Times New Roman"/>
          <w:sz w:val="28"/>
          <w:szCs w:val="28"/>
        </w:rPr>
        <w:t>светопланировочных</w:t>
      </w:r>
      <w:proofErr w:type="spellEnd"/>
      <w:r>
        <w:rPr>
          <w:rFonts w:ascii="Times New Roman" w:eastAsia="Times New Roman" w:hAnsi="Times New Roman" w:cs="Times New Roman"/>
          <w:sz w:val="28"/>
          <w:szCs w:val="28"/>
        </w:rPr>
        <w:t xml:space="preserve"> и </w:t>
      </w:r>
      <w:proofErr w:type="spellStart"/>
      <w:r>
        <w:rPr>
          <w:rFonts w:ascii="Times New Roman" w:eastAsia="Times New Roman" w:hAnsi="Times New Roman" w:cs="Times New Roman"/>
          <w:sz w:val="28"/>
          <w:szCs w:val="28"/>
        </w:rPr>
        <w:t>светокомпозиционных</w:t>
      </w:r>
      <w:proofErr w:type="spellEnd"/>
      <w:r>
        <w:rPr>
          <w:rFonts w:ascii="Times New Roman" w:eastAsia="Times New Roman" w:hAnsi="Times New Roman" w:cs="Times New Roman"/>
          <w:sz w:val="28"/>
          <w:szCs w:val="28"/>
        </w:rPr>
        <w:t xml:space="preserve"> задач, в </w:t>
      </w:r>
      <w:proofErr w:type="spellStart"/>
      <w:r>
        <w:rPr>
          <w:rFonts w:ascii="Times New Roman" w:eastAsia="Times New Roman" w:hAnsi="Times New Roman" w:cs="Times New Roman"/>
          <w:sz w:val="28"/>
          <w:szCs w:val="28"/>
        </w:rPr>
        <w:t>т.ч</w:t>
      </w:r>
      <w:proofErr w:type="spellEnd"/>
      <w:r>
        <w:rPr>
          <w:rFonts w:ascii="Times New Roman" w:eastAsia="Times New Roman" w:hAnsi="Times New Roman" w:cs="Times New Roman"/>
          <w:sz w:val="28"/>
          <w:szCs w:val="28"/>
        </w:rPr>
        <w:t>. при необходимости светоцветового зонирования территорий</w:t>
      </w:r>
      <w:r w:rsidR="005E5936">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B7609">
        <w:rPr>
          <w:rFonts w:ascii="Times New Roman" w:eastAsia="Times New Roman" w:hAnsi="Times New Roman" w:cs="Times New Roman"/>
          <w:sz w:val="28"/>
          <w:szCs w:val="28"/>
        </w:rPr>
        <w:t xml:space="preserve"> поселения Динского района </w:t>
      </w:r>
      <w:r>
        <w:rPr>
          <w:rFonts w:ascii="Times New Roman" w:eastAsia="Times New Roman" w:hAnsi="Times New Roman" w:cs="Times New Roman"/>
          <w:sz w:val="28"/>
          <w:szCs w:val="28"/>
        </w:rPr>
        <w:t xml:space="preserve">и формирования системы </w:t>
      </w:r>
      <w:proofErr w:type="spellStart"/>
      <w:r>
        <w:rPr>
          <w:rFonts w:ascii="Times New Roman" w:eastAsia="Times New Roman" w:hAnsi="Times New Roman" w:cs="Times New Roman"/>
          <w:sz w:val="28"/>
          <w:szCs w:val="28"/>
        </w:rPr>
        <w:t>светопространственных</w:t>
      </w:r>
      <w:proofErr w:type="spellEnd"/>
      <w:r>
        <w:rPr>
          <w:rFonts w:ascii="Times New Roman" w:eastAsia="Times New Roman" w:hAnsi="Times New Roman" w:cs="Times New Roman"/>
          <w:sz w:val="28"/>
          <w:szCs w:val="28"/>
        </w:rPr>
        <w:t xml:space="preserve"> ансамблей.</w:t>
      </w:r>
    </w:p>
    <w:p w:rsidR="00920B0A" w:rsidRDefault="003D3BA2" w:rsidP="00B767DA">
      <w:pPr>
        <w:numPr>
          <w:ilvl w:val="2"/>
          <w:numId w:val="7"/>
        </w:numPr>
        <w:tabs>
          <w:tab w:val="left" w:pos="709"/>
        </w:tabs>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проектировании каждой из трех основных групп осветительных установок (функционального, архитектурного освещения, световой информации) </w:t>
      </w:r>
      <w:r w:rsidR="007D25ED">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обеспечивать:</w:t>
      </w:r>
    </w:p>
    <w:p w:rsidR="00920B0A" w:rsidRDefault="003D3BA2">
      <w:pPr>
        <w:spacing w:line="240" w:lineRule="auto"/>
        <w:ind w:firstLine="720"/>
        <w:jc w:val="both"/>
      </w:pPr>
      <w:r>
        <w:rPr>
          <w:rFonts w:ascii="Times New Roman" w:eastAsia="Times New Roman" w:hAnsi="Times New Roman" w:cs="Times New Roman"/>
          <w:sz w:val="28"/>
          <w:szCs w:val="28"/>
        </w:rPr>
        <w:t>- количественные и качественные показатели, предусмотренные действующими нормами искусственного освещения селитебных территорий и наружного архитектурного освещения (СНиП 23-05);</w:t>
      </w:r>
    </w:p>
    <w:p w:rsidR="00920B0A" w:rsidRDefault="003D3BA2">
      <w:pPr>
        <w:spacing w:line="240" w:lineRule="auto"/>
        <w:ind w:firstLine="720"/>
        <w:jc w:val="both"/>
      </w:pPr>
      <w:r>
        <w:rPr>
          <w:rFonts w:ascii="Times New Roman" w:eastAsia="Times New Roman" w:hAnsi="Times New Roman" w:cs="Times New Roman"/>
          <w:sz w:val="28"/>
          <w:szCs w:val="28"/>
        </w:rPr>
        <w:t>- надежность работы установок согласно Правилам устройства электроустановок (ПУЭ), безопасность населения, обслуживающего персонала и, в необходимых случаях, защищенность от вандализма;</w:t>
      </w:r>
    </w:p>
    <w:p w:rsidR="00920B0A" w:rsidRDefault="003D3BA2">
      <w:pPr>
        <w:spacing w:line="240" w:lineRule="auto"/>
        <w:ind w:firstLine="720"/>
        <w:jc w:val="both"/>
      </w:pPr>
      <w:r>
        <w:rPr>
          <w:rFonts w:ascii="Times New Roman" w:eastAsia="Times New Roman" w:hAnsi="Times New Roman" w:cs="Times New Roman"/>
          <w:sz w:val="28"/>
          <w:szCs w:val="28"/>
        </w:rPr>
        <w:t xml:space="preserve">- экономичность и </w:t>
      </w:r>
      <w:proofErr w:type="spellStart"/>
      <w:r>
        <w:rPr>
          <w:rFonts w:ascii="Times New Roman" w:eastAsia="Times New Roman" w:hAnsi="Times New Roman" w:cs="Times New Roman"/>
          <w:sz w:val="28"/>
          <w:szCs w:val="28"/>
        </w:rPr>
        <w:t>энергоэффективность</w:t>
      </w:r>
      <w:proofErr w:type="spellEnd"/>
      <w:r>
        <w:rPr>
          <w:rFonts w:ascii="Times New Roman" w:eastAsia="Times New Roman" w:hAnsi="Times New Roman" w:cs="Times New Roman"/>
          <w:sz w:val="28"/>
          <w:szCs w:val="28"/>
        </w:rPr>
        <w:t xml:space="preserve"> применяемых установок, рациональное распределение и использование электроэнергии;</w:t>
      </w:r>
    </w:p>
    <w:p w:rsidR="00920B0A" w:rsidRDefault="003D3BA2">
      <w:pPr>
        <w:spacing w:line="240" w:lineRule="auto"/>
        <w:ind w:firstLine="720"/>
        <w:jc w:val="both"/>
      </w:pPr>
      <w:r>
        <w:rPr>
          <w:rFonts w:ascii="Times New Roman" w:eastAsia="Times New Roman" w:hAnsi="Times New Roman" w:cs="Times New Roman"/>
          <w:sz w:val="28"/>
          <w:szCs w:val="28"/>
        </w:rPr>
        <w:t>- эстетика элементов осветительных установок, их дизайн, качество материалов и изделий с учетом восприятия в дневное и ночное время;</w:t>
      </w:r>
    </w:p>
    <w:p w:rsidR="00B767DA" w:rsidRDefault="003D3BA2" w:rsidP="00B767DA">
      <w:pPr>
        <w:spacing w:line="240" w:lineRule="auto"/>
        <w:ind w:firstLine="720"/>
        <w:jc w:val="both"/>
      </w:pPr>
      <w:r>
        <w:rPr>
          <w:rFonts w:ascii="Times New Roman" w:eastAsia="Times New Roman" w:hAnsi="Times New Roman" w:cs="Times New Roman"/>
          <w:sz w:val="28"/>
          <w:szCs w:val="28"/>
        </w:rPr>
        <w:t>- удобство обслуживания и управления при разных режимах работы установок.</w:t>
      </w:r>
    </w:p>
    <w:p w:rsidR="00920B0A" w:rsidRPr="00B767DA" w:rsidRDefault="00B767DA" w:rsidP="00B767DA">
      <w:pPr>
        <w:spacing w:line="240" w:lineRule="auto"/>
        <w:ind w:firstLine="709"/>
        <w:contextualSpacing/>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3.12. </w:t>
      </w:r>
      <w:r w:rsidR="003D3BA2">
        <w:rPr>
          <w:rFonts w:ascii="Times New Roman" w:eastAsia="Times New Roman" w:hAnsi="Times New Roman" w:cs="Times New Roman"/>
          <w:sz w:val="28"/>
          <w:szCs w:val="28"/>
        </w:rPr>
        <w:t>Функциональное освещение</w:t>
      </w:r>
    </w:p>
    <w:p w:rsidR="00B767DA" w:rsidRDefault="00B767DA" w:rsidP="00B767DA">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3.12.1. </w:t>
      </w:r>
      <w:r w:rsidR="003D3BA2">
        <w:rPr>
          <w:rFonts w:ascii="Times New Roman" w:eastAsia="Times New Roman" w:hAnsi="Times New Roman" w:cs="Times New Roman"/>
          <w:sz w:val="28"/>
          <w:szCs w:val="28"/>
        </w:rPr>
        <w:t xml:space="preserve">Функциональное освещение (ФО) осуществляется стационарными установками освещения дорожных покрытий и пространств в транспортных и пешеходных зонах. Установки ФО, как правило, подразделяют на обычные, </w:t>
      </w:r>
      <w:proofErr w:type="spellStart"/>
      <w:r w:rsidR="003D3BA2">
        <w:rPr>
          <w:rFonts w:ascii="Times New Roman" w:eastAsia="Times New Roman" w:hAnsi="Times New Roman" w:cs="Times New Roman"/>
          <w:sz w:val="28"/>
          <w:szCs w:val="28"/>
        </w:rPr>
        <w:t>высокомачтовые</w:t>
      </w:r>
      <w:proofErr w:type="spellEnd"/>
      <w:r w:rsidR="003D3BA2">
        <w:rPr>
          <w:rFonts w:ascii="Times New Roman" w:eastAsia="Times New Roman" w:hAnsi="Times New Roman" w:cs="Times New Roman"/>
          <w:sz w:val="28"/>
          <w:szCs w:val="28"/>
        </w:rPr>
        <w:t>, парапетные, газонные и встроенные.</w:t>
      </w:r>
    </w:p>
    <w:p w:rsidR="00920B0A" w:rsidRDefault="00B767DA" w:rsidP="00B767DA">
      <w:pPr>
        <w:spacing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3.12.2. </w:t>
      </w:r>
      <w:r w:rsidR="003D3BA2">
        <w:rPr>
          <w:rFonts w:ascii="Times New Roman" w:eastAsia="Times New Roman" w:hAnsi="Times New Roman" w:cs="Times New Roman"/>
          <w:sz w:val="28"/>
          <w:szCs w:val="28"/>
        </w:rPr>
        <w:t xml:space="preserve">В обычных установках светильники </w:t>
      </w: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располагать на опорах (венчающие, консольные), подвесах или фасадах (бра, плафоны) на высоте от 3 до 15 м. Их рекомендуется применять в транспортных и пешеходных зонах как наиболее традиционные.</w:t>
      </w:r>
    </w:p>
    <w:p w:rsidR="00B767DA" w:rsidRDefault="003D3BA2" w:rsidP="00B767DA">
      <w:pPr>
        <w:pStyle w:val="aa"/>
        <w:numPr>
          <w:ilvl w:val="2"/>
          <w:numId w:val="8"/>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В </w:t>
      </w:r>
      <w:proofErr w:type="spellStart"/>
      <w:r w:rsidRPr="00B767DA">
        <w:rPr>
          <w:rFonts w:ascii="Times New Roman" w:eastAsia="Times New Roman" w:hAnsi="Times New Roman" w:cs="Times New Roman"/>
          <w:sz w:val="28"/>
          <w:szCs w:val="28"/>
        </w:rPr>
        <w:t>высокомачтовых</w:t>
      </w:r>
      <w:proofErr w:type="spellEnd"/>
      <w:r w:rsidRPr="00B767DA">
        <w:rPr>
          <w:rFonts w:ascii="Times New Roman" w:eastAsia="Times New Roman" w:hAnsi="Times New Roman" w:cs="Times New Roman"/>
          <w:sz w:val="28"/>
          <w:szCs w:val="28"/>
        </w:rPr>
        <w:t xml:space="preserve"> установках осветительные приборы (прожекторы или светильники) </w:t>
      </w:r>
      <w:r w:rsidR="00B767DA">
        <w:rPr>
          <w:rFonts w:ascii="Times New Roman" w:eastAsia="Times New Roman" w:hAnsi="Times New Roman" w:cs="Times New Roman"/>
          <w:sz w:val="28"/>
          <w:szCs w:val="28"/>
        </w:rPr>
        <w:t>необходимо</w:t>
      </w:r>
      <w:r w:rsidRPr="00B767DA">
        <w:rPr>
          <w:rFonts w:ascii="Times New Roman" w:eastAsia="Times New Roman" w:hAnsi="Times New Roman" w:cs="Times New Roman"/>
          <w:sz w:val="28"/>
          <w:szCs w:val="28"/>
        </w:rPr>
        <w:t xml:space="preserve"> располагать на опорах на высоте 20 и более метров. Эти установки рекомендуется использовать для освещения обширных пространств, транспортных развязок и магистралей, открытых паркингов.</w:t>
      </w:r>
    </w:p>
    <w:p w:rsidR="00920B0A" w:rsidRPr="00B767DA" w:rsidRDefault="003D3BA2" w:rsidP="00B767DA">
      <w:pPr>
        <w:pStyle w:val="aa"/>
        <w:numPr>
          <w:ilvl w:val="2"/>
          <w:numId w:val="8"/>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В парапетных установках светильники </w:t>
      </w:r>
      <w:r w:rsidR="00B767DA">
        <w:rPr>
          <w:rFonts w:ascii="Times New Roman" w:eastAsia="Times New Roman" w:hAnsi="Times New Roman" w:cs="Times New Roman"/>
          <w:sz w:val="28"/>
          <w:szCs w:val="28"/>
        </w:rPr>
        <w:t>необходимо</w:t>
      </w:r>
      <w:r w:rsidRPr="00B767DA">
        <w:rPr>
          <w:rFonts w:ascii="Times New Roman" w:eastAsia="Times New Roman" w:hAnsi="Times New Roman" w:cs="Times New Roman"/>
          <w:sz w:val="28"/>
          <w:szCs w:val="28"/>
        </w:rPr>
        <w:t xml:space="preserve"> встраивать линией или пунктиром в парапет высотой до 1,2 метров, ограждающий проезжую часть путепроводов, мостов, эстакад, пандусов, развязок, а также тротуары и площадки. Их применение рекомендуется обосновать технико-экономическими и (или) художественными аргументами.</w:t>
      </w:r>
    </w:p>
    <w:p w:rsidR="00B767DA" w:rsidRDefault="003D3BA2" w:rsidP="00B767DA">
      <w:pPr>
        <w:pStyle w:val="aa"/>
        <w:numPr>
          <w:ilvl w:val="2"/>
          <w:numId w:val="8"/>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Газонные светильники обычно служат для освещения газонов, цветников, пешеходных дорожек и площадок. Они предусматрива</w:t>
      </w:r>
      <w:r w:rsidR="00B767DA">
        <w:rPr>
          <w:rFonts w:ascii="Times New Roman" w:eastAsia="Times New Roman" w:hAnsi="Times New Roman" w:cs="Times New Roman"/>
          <w:sz w:val="28"/>
          <w:szCs w:val="28"/>
        </w:rPr>
        <w:t>ю</w:t>
      </w:r>
      <w:r w:rsidRPr="00B767DA">
        <w:rPr>
          <w:rFonts w:ascii="Times New Roman" w:eastAsia="Times New Roman" w:hAnsi="Times New Roman" w:cs="Times New Roman"/>
          <w:sz w:val="28"/>
          <w:szCs w:val="28"/>
        </w:rPr>
        <w:t>тся на территориях общественных пространств и объектов рекреации в зонах минимального вандализма.</w:t>
      </w:r>
    </w:p>
    <w:p w:rsidR="00B767DA" w:rsidRDefault="003D3BA2" w:rsidP="00B767DA">
      <w:pPr>
        <w:pStyle w:val="aa"/>
        <w:numPr>
          <w:ilvl w:val="2"/>
          <w:numId w:val="8"/>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lastRenderedPageBreak/>
        <w:t xml:space="preserve">Светильники, встроенные в ступени, подпорные стенки, ограждения, цоколи зданий и сооружений, </w:t>
      </w:r>
      <w:r w:rsidR="0041129D" w:rsidRPr="00B767DA">
        <w:rPr>
          <w:rFonts w:ascii="Times New Roman" w:eastAsia="Times New Roman" w:hAnsi="Times New Roman" w:cs="Times New Roman"/>
          <w:sz w:val="28"/>
          <w:szCs w:val="28"/>
        </w:rPr>
        <w:t>малые архитектурные формы (далее – МАФ)</w:t>
      </w:r>
      <w:r w:rsidRPr="00B767DA">
        <w:rPr>
          <w:rFonts w:ascii="Times New Roman" w:eastAsia="Times New Roman" w:hAnsi="Times New Roman" w:cs="Times New Roman"/>
          <w:sz w:val="28"/>
          <w:szCs w:val="28"/>
        </w:rPr>
        <w:t xml:space="preserve">, </w:t>
      </w:r>
      <w:r w:rsidR="00B767DA">
        <w:rPr>
          <w:rFonts w:ascii="Times New Roman" w:eastAsia="Times New Roman" w:hAnsi="Times New Roman" w:cs="Times New Roman"/>
          <w:sz w:val="28"/>
          <w:szCs w:val="28"/>
        </w:rPr>
        <w:t>необходимо</w:t>
      </w:r>
      <w:r w:rsidRPr="00B767DA">
        <w:rPr>
          <w:rFonts w:ascii="Times New Roman" w:eastAsia="Times New Roman" w:hAnsi="Times New Roman" w:cs="Times New Roman"/>
          <w:sz w:val="28"/>
          <w:szCs w:val="28"/>
        </w:rPr>
        <w:t xml:space="preserve"> использовать для освещения пешеходных зон территорий общественного назначения.</w:t>
      </w:r>
    </w:p>
    <w:p w:rsidR="00920B0A" w:rsidRPr="00B767DA" w:rsidRDefault="003D3BA2" w:rsidP="00B767DA">
      <w:pPr>
        <w:pStyle w:val="aa"/>
        <w:numPr>
          <w:ilvl w:val="1"/>
          <w:numId w:val="8"/>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Архитектурное освещение</w:t>
      </w:r>
    </w:p>
    <w:p w:rsidR="00B767DA" w:rsidRDefault="003D3BA2" w:rsidP="00B767DA">
      <w:pPr>
        <w:pStyle w:val="aa"/>
        <w:numPr>
          <w:ilvl w:val="2"/>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Архитектурное освещение (АО) </w:t>
      </w:r>
      <w:r w:rsidR="00B767DA">
        <w:rPr>
          <w:rFonts w:ascii="Times New Roman" w:eastAsia="Times New Roman" w:hAnsi="Times New Roman" w:cs="Times New Roman"/>
          <w:sz w:val="28"/>
          <w:szCs w:val="28"/>
        </w:rPr>
        <w:t>применяется</w:t>
      </w:r>
      <w:r w:rsidRPr="00B767DA">
        <w:rPr>
          <w:rFonts w:ascii="Times New Roman" w:eastAsia="Times New Roman" w:hAnsi="Times New Roman" w:cs="Times New Roman"/>
          <w:sz w:val="28"/>
          <w:szCs w:val="28"/>
        </w:rPr>
        <w:t xml:space="preserve"> для формирования художественно выразительной визуальной среды в вечернем </w:t>
      </w:r>
      <w:r w:rsidR="008D6C85">
        <w:rPr>
          <w:rFonts w:ascii="Times New Roman" w:eastAsia="Times New Roman" w:hAnsi="Times New Roman" w:cs="Times New Roman"/>
          <w:sz w:val="28"/>
          <w:szCs w:val="28"/>
        </w:rPr>
        <w:t>поселении</w:t>
      </w:r>
      <w:r w:rsidRPr="00B767DA">
        <w:rPr>
          <w:rFonts w:ascii="Times New Roman" w:eastAsia="Times New Roman" w:hAnsi="Times New Roman" w:cs="Times New Roman"/>
          <w:sz w:val="28"/>
          <w:szCs w:val="28"/>
        </w:rPr>
        <w:t>, выявления из темноты и образной интерпретации памятников архитектуры, истории и культуры, инженерного и монументального искусства, МАФ, доминантных и достопримечательных объектов, ландшафтных композиций, создания световых ансамблей. Оно обычно осуществляется стационарными или временными установками освещения объектов, главным образом, наружного освещения их фасадных поверхностей.</w:t>
      </w:r>
    </w:p>
    <w:p w:rsidR="00B767DA" w:rsidRDefault="003D3BA2" w:rsidP="00B767DA">
      <w:pPr>
        <w:pStyle w:val="aa"/>
        <w:numPr>
          <w:ilvl w:val="2"/>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К временным установкам АО относится праздничная иллюминация: световые гирлянды, сетки, контурные обтяжки, </w:t>
      </w:r>
      <w:proofErr w:type="spellStart"/>
      <w:r w:rsidRPr="00B767DA">
        <w:rPr>
          <w:rFonts w:ascii="Times New Roman" w:eastAsia="Times New Roman" w:hAnsi="Times New Roman" w:cs="Times New Roman"/>
          <w:sz w:val="28"/>
          <w:szCs w:val="28"/>
        </w:rPr>
        <w:t>светографические</w:t>
      </w:r>
      <w:proofErr w:type="spellEnd"/>
      <w:r w:rsidRPr="00B767DA">
        <w:rPr>
          <w:rFonts w:ascii="Times New Roman" w:eastAsia="Times New Roman" w:hAnsi="Times New Roman" w:cs="Times New Roman"/>
          <w:sz w:val="28"/>
          <w:szCs w:val="28"/>
        </w:rPr>
        <w:t xml:space="preserve"> элементы, панно и объемные композиции из ламп накаливания, разрядных, светодиодов, </w:t>
      </w:r>
      <w:proofErr w:type="spellStart"/>
      <w:r w:rsidRPr="00B767DA">
        <w:rPr>
          <w:rFonts w:ascii="Times New Roman" w:eastAsia="Times New Roman" w:hAnsi="Times New Roman" w:cs="Times New Roman"/>
          <w:sz w:val="28"/>
          <w:szCs w:val="28"/>
        </w:rPr>
        <w:t>световодов</w:t>
      </w:r>
      <w:proofErr w:type="spellEnd"/>
      <w:r w:rsidRPr="00B767DA">
        <w:rPr>
          <w:rFonts w:ascii="Times New Roman" w:eastAsia="Times New Roman" w:hAnsi="Times New Roman" w:cs="Times New Roman"/>
          <w:sz w:val="28"/>
          <w:szCs w:val="28"/>
        </w:rPr>
        <w:t>, световые проекции, лазерные рисунки и т.п.</w:t>
      </w:r>
    </w:p>
    <w:p w:rsidR="00920B0A" w:rsidRPr="00B767DA" w:rsidRDefault="003D3BA2" w:rsidP="00B767DA">
      <w:pPr>
        <w:pStyle w:val="aa"/>
        <w:numPr>
          <w:ilvl w:val="2"/>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В целях архитектурного освещения могут использоваться также установки ФО - для монтажа прожекторов, нацеливаемых на фасады зданий, сооружений, зеленых насаждений, для иллюминации, световой информации и рекламы, элементы которых могут крепиться на опорах уличных светильников.</w:t>
      </w:r>
    </w:p>
    <w:p w:rsidR="00920B0A" w:rsidRDefault="00920B0A"/>
    <w:p w:rsidR="00B767DA" w:rsidRDefault="003D3BA2" w:rsidP="00B767DA">
      <w:pPr>
        <w:pStyle w:val="aa"/>
        <w:numPr>
          <w:ilvl w:val="1"/>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Световая информация</w:t>
      </w:r>
    </w:p>
    <w:p w:rsidR="00B767DA" w:rsidRDefault="003D3BA2" w:rsidP="00B767DA">
      <w:pPr>
        <w:pStyle w:val="aa"/>
        <w:numPr>
          <w:ilvl w:val="2"/>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Световая информация (СИ), в том числе, световая реклама, как правило, должна помогать ориентации пешеходов и водителей автотранспорта в </w:t>
      </w:r>
      <w:r w:rsidR="0086015D">
        <w:rPr>
          <w:rFonts w:ascii="Times New Roman" w:eastAsia="Times New Roman" w:hAnsi="Times New Roman" w:cs="Times New Roman"/>
          <w:sz w:val="28"/>
          <w:szCs w:val="28"/>
        </w:rPr>
        <w:t>сельском поселении</w:t>
      </w:r>
      <w:r w:rsidRPr="00B767DA">
        <w:rPr>
          <w:rFonts w:ascii="Times New Roman" w:eastAsia="Times New Roman" w:hAnsi="Times New Roman" w:cs="Times New Roman"/>
          <w:sz w:val="28"/>
          <w:szCs w:val="28"/>
        </w:rPr>
        <w:t xml:space="preserve"> и участвовать в решении </w:t>
      </w:r>
      <w:proofErr w:type="spellStart"/>
      <w:r w:rsidRPr="00B767DA">
        <w:rPr>
          <w:rFonts w:ascii="Times New Roman" w:eastAsia="Times New Roman" w:hAnsi="Times New Roman" w:cs="Times New Roman"/>
          <w:sz w:val="28"/>
          <w:szCs w:val="28"/>
        </w:rPr>
        <w:t>светокомпозиционных</w:t>
      </w:r>
      <w:proofErr w:type="spellEnd"/>
      <w:r w:rsidRPr="00B767DA">
        <w:rPr>
          <w:rFonts w:ascii="Times New Roman" w:eastAsia="Times New Roman" w:hAnsi="Times New Roman" w:cs="Times New Roman"/>
          <w:sz w:val="28"/>
          <w:szCs w:val="28"/>
        </w:rPr>
        <w:t xml:space="preserve"> задач. </w:t>
      </w:r>
      <w:r w:rsidR="00B767DA">
        <w:rPr>
          <w:rFonts w:ascii="Times New Roman" w:eastAsia="Times New Roman" w:hAnsi="Times New Roman" w:cs="Times New Roman"/>
          <w:sz w:val="28"/>
          <w:szCs w:val="28"/>
        </w:rPr>
        <w:t>Необходимо</w:t>
      </w:r>
      <w:r w:rsidRPr="00B767DA">
        <w:rPr>
          <w:rFonts w:ascii="Times New Roman" w:eastAsia="Times New Roman" w:hAnsi="Times New Roman" w:cs="Times New Roman"/>
          <w:sz w:val="28"/>
          <w:szCs w:val="28"/>
        </w:rPr>
        <w:t xml:space="preserve"> учитывать размещение, габариты, формы и светоцветовые параметры элементов такой информации, обеспечивающие четкость восприятия с расчетных расстояний и гармоничность светового ансамбля, не противоречащую действующим правилам дорожного движения, не нарушающую комфортность проживания населения.</w:t>
      </w:r>
    </w:p>
    <w:p w:rsidR="00B767DA" w:rsidRDefault="003D3BA2" w:rsidP="00B767DA">
      <w:pPr>
        <w:pStyle w:val="aa"/>
        <w:numPr>
          <w:ilvl w:val="1"/>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Источники света</w:t>
      </w:r>
    </w:p>
    <w:p w:rsidR="00920B0A" w:rsidRPr="00B767DA" w:rsidRDefault="003D3BA2" w:rsidP="00B767DA">
      <w:pPr>
        <w:pStyle w:val="aa"/>
        <w:numPr>
          <w:ilvl w:val="2"/>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В стационарных установках ФО и АО </w:t>
      </w:r>
      <w:r w:rsidR="00B767DA">
        <w:rPr>
          <w:rFonts w:ascii="Times New Roman" w:eastAsia="Times New Roman" w:hAnsi="Times New Roman" w:cs="Times New Roman"/>
          <w:sz w:val="28"/>
          <w:szCs w:val="28"/>
        </w:rPr>
        <w:t>необходимо</w:t>
      </w:r>
      <w:r w:rsidRPr="00B767DA">
        <w:rPr>
          <w:rFonts w:ascii="Times New Roman" w:eastAsia="Times New Roman" w:hAnsi="Times New Roman" w:cs="Times New Roman"/>
          <w:sz w:val="28"/>
          <w:szCs w:val="28"/>
        </w:rPr>
        <w:t xml:space="preserve"> применять </w:t>
      </w:r>
      <w:proofErr w:type="spellStart"/>
      <w:r w:rsidRPr="00B767DA">
        <w:rPr>
          <w:rFonts w:ascii="Times New Roman" w:eastAsia="Times New Roman" w:hAnsi="Times New Roman" w:cs="Times New Roman"/>
          <w:sz w:val="28"/>
          <w:szCs w:val="28"/>
        </w:rPr>
        <w:t>энергоэффективные</w:t>
      </w:r>
      <w:proofErr w:type="spellEnd"/>
      <w:r w:rsidRPr="00B767DA">
        <w:rPr>
          <w:rFonts w:ascii="Times New Roman" w:eastAsia="Times New Roman" w:hAnsi="Times New Roman" w:cs="Times New Roman"/>
          <w:sz w:val="28"/>
          <w:szCs w:val="28"/>
        </w:rPr>
        <w:t xml:space="preserve"> источники света, эффективные осветительные приборы и системы, качественные по дизайну и эксплуатационным характеристикам изделия и материалы: опоры, кронштейны, защитные решетки, экраны и конструктивные элементы, отвечающие требованиям действующих национальных стандартов.</w:t>
      </w:r>
    </w:p>
    <w:p w:rsidR="00B767DA" w:rsidRDefault="003D3BA2" w:rsidP="00B767DA">
      <w:pPr>
        <w:pStyle w:val="aa"/>
        <w:numPr>
          <w:ilvl w:val="2"/>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Источники света в установках ФО </w:t>
      </w:r>
      <w:r w:rsidR="00B767DA">
        <w:rPr>
          <w:rFonts w:ascii="Times New Roman" w:eastAsia="Times New Roman" w:hAnsi="Times New Roman" w:cs="Times New Roman"/>
          <w:sz w:val="28"/>
          <w:szCs w:val="28"/>
        </w:rPr>
        <w:t>необходимо</w:t>
      </w:r>
      <w:r w:rsidRPr="00B767DA">
        <w:rPr>
          <w:rFonts w:ascii="Times New Roman" w:eastAsia="Times New Roman" w:hAnsi="Times New Roman" w:cs="Times New Roman"/>
          <w:sz w:val="28"/>
          <w:szCs w:val="28"/>
        </w:rPr>
        <w:t xml:space="preserve"> выбирать с учетом требований, улучшения ориентации, формирования благоприятных </w:t>
      </w:r>
      <w:r w:rsidRPr="00B767DA">
        <w:rPr>
          <w:rFonts w:ascii="Times New Roman" w:eastAsia="Times New Roman" w:hAnsi="Times New Roman" w:cs="Times New Roman"/>
          <w:sz w:val="28"/>
          <w:szCs w:val="28"/>
        </w:rPr>
        <w:lastRenderedPageBreak/>
        <w:t>зрительных условий, а также, в случае необходимости, светоцветового зонирования.</w:t>
      </w:r>
    </w:p>
    <w:p w:rsidR="000027B4" w:rsidRDefault="003D3BA2" w:rsidP="000027B4">
      <w:pPr>
        <w:pStyle w:val="aa"/>
        <w:numPr>
          <w:ilvl w:val="2"/>
          <w:numId w:val="9"/>
        </w:numPr>
        <w:spacing w:line="240" w:lineRule="auto"/>
        <w:ind w:left="0" w:firstLine="709"/>
        <w:jc w:val="both"/>
        <w:rPr>
          <w:rFonts w:ascii="Times New Roman" w:eastAsia="Times New Roman" w:hAnsi="Times New Roman" w:cs="Times New Roman"/>
          <w:sz w:val="28"/>
          <w:szCs w:val="28"/>
        </w:rPr>
      </w:pPr>
      <w:r w:rsidRPr="00B767DA">
        <w:rPr>
          <w:rFonts w:ascii="Times New Roman" w:eastAsia="Times New Roman" w:hAnsi="Times New Roman" w:cs="Times New Roman"/>
          <w:sz w:val="28"/>
          <w:szCs w:val="28"/>
        </w:rPr>
        <w:t xml:space="preserve">В установках АО и СИ </w:t>
      </w:r>
      <w:r w:rsidR="008D6C85">
        <w:rPr>
          <w:rFonts w:ascii="Times New Roman" w:eastAsia="Times New Roman" w:hAnsi="Times New Roman" w:cs="Times New Roman"/>
          <w:sz w:val="28"/>
          <w:szCs w:val="28"/>
        </w:rPr>
        <w:t>возможно</w:t>
      </w:r>
      <w:r w:rsidR="000027B4">
        <w:rPr>
          <w:rFonts w:ascii="Times New Roman" w:eastAsia="Times New Roman" w:hAnsi="Times New Roman" w:cs="Times New Roman"/>
          <w:sz w:val="28"/>
          <w:szCs w:val="28"/>
        </w:rPr>
        <w:t xml:space="preserve"> использовать</w:t>
      </w:r>
      <w:r w:rsidRPr="00B767DA">
        <w:rPr>
          <w:rFonts w:ascii="Times New Roman" w:eastAsia="Times New Roman" w:hAnsi="Times New Roman" w:cs="Times New Roman"/>
          <w:sz w:val="28"/>
          <w:szCs w:val="28"/>
        </w:rPr>
        <w:t xml:space="preserve"> источники белого или цветного света</w:t>
      </w:r>
      <w:r w:rsidR="008D6C85">
        <w:rPr>
          <w:rFonts w:ascii="Times New Roman" w:eastAsia="Times New Roman" w:hAnsi="Times New Roman" w:cs="Times New Roman"/>
          <w:sz w:val="28"/>
          <w:szCs w:val="28"/>
        </w:rPr>
        <w:t>.</w:t>
      </w:r>
    </w:p>
    <w:p w:rsidR="000027B4" w:rsidRDefault="003D3BA2" w:rsidP="000027B4">
      <w:pPr>
        <w:pStyle w:val="aa"/>
        <w:numPr>
          <w:ilvl w:val="1"/>
          <w:numId w:val="9"/>
        </w:numPr>
        <w:spacing w:line="240" w:lineRule="auto"/>
        <w:ind w:left="0" w:firstLine="709"/>
        <w:jc w:val="both"/>
        <w:rPr>
          <w:rFonts w:ascii="Times New Roman" w:eastAsia="Times New Roman" w:hAnsi="Times New Roman" w:cs="Times New Roman"/>
          <w:sz w:val="28"/>
          <w:szCs w:val="28"/>
        </w:rPr>
      </w:pPr>
      <w:r w:rsidRPr="000027B4">
        <w:rPr>
          <w:rFonts w:ascii="Times New Roman" w:eastAsia="Times New Roman" w:hAnsi="Times New Roman" w:cs="Times New Roman"/>
          <w:sz w:val="28"/>
          <w:szCs w:val="28"/>
        </w:rPr>
        <w:t>Освещение транспортных и пешеходных зон</w:t>
      </w:r>
    </w:p>
    <w:p w:rsidR="00920B0A" w:rsidRPr="000027B4" w:rsidRDefault="003D3BA2" w:rsidP="000027B4">
      <w:pPr>
        <w:pStyle w:val="aa"/>
        <w:numPr>
          <w:ilvl w:val="2"/>
          <w:numId w:val="9"/>
        </w:numPr>
        <w:spacing w:line="240" w:lineRule="auto"/>
        <w:ind w:left="0" w:firstLine="709"/>
        <w:jc w:val="both"/>
        <w:rPr>
          <w:rFonts w:ascii="Times New Roman" w:eastAsia="Times New Roman" w:hAnsi="Times New Roman" w:cs="Times New Roman"/>
          <w:sz w:val="28"/>
          <w:szCs w:val="28"/>
        </w:rPr>
      </w:pPr>
      <w:r w:rsidRPr="000027B4">
        <w:rPr>
          <w:rFonts w:ascii="Times New Roman" w:eastAsia="Times New Roman" w:hAnsi="Times New Roman" w:cs="Times New Roman"/>
          <w:sz w:val="28"/>
          <w:szCs w:val="28"/>
        </w:rPr>
        <w:t xml:space="preserve">В установках ФО транспортных и пешеходных зон </w:t>
      </w:r>
      <w:r w:rsidR="000027B4">
        <w:rPr>
          <w:rFonts w:ascii="Times New Roman" w:eastAsia="Times New Roman" w:hAnsi="Times New Roman" w:cs="Times New Roman"/>
          <w:sz w:val="28"/>
          <w:szCs w:val="28"/>
        </w:rPr>
        <w:t>необходимо</w:t>
      </w:r>
      <w:r w:rsidRPr="000027B4">
        <w:rPr>
          <w:rFonts w:ascii="Times New Roman" w:eastAsia="Times New Roman" w:hAnsi="Times New Roman" w:cs="Times New Roman"/>
          <w:sz w:val="28"/>
          <w:szCs w:val="28"/>
        </w:rPr>
        <w:t xml:space="preserve"> применять осветительные приборы</w:t>
      </w:r>
      <w:r w:rsidR="008D6C85">
        <w:rPr>
          <w:rFonts w:ascii="Times New Roman" w:eastAsia="Times New Roman" w:hAnsi="Times New Roman" w:cs="Times New Roman"/>
          <w:sz w:val="28"/>
          <w:szCs w:val="28"/>
        </w:rPr>
        <w:t>,</w:t>
      </w:r>
      <w:r w:rsidRPr="000027B4">
        <w:rPr>
          <w:rFonts w:ascii="Times New Roman" w:eastAsia="Times New Roman" w:hAnsi="Times New Roman" w:cs="Times New Roman"/>
          <w:sz w:val="28"/>
          <w:szCs w:val="28"/>
        </w:rPr>
        <w:t xml:space="preserve"> направленного в нижнюю полусферу прямого, рассеянного или отраженного света. Применение светильников с неограниченным </w:t>
      </w:r>
      <w:proofErr w:type="spellStart"/>
      <w:r w:rsidRPr="000027B4">
        <w:rPr>
          <w:rFonts w:ascii="Times New Roman" w:eastAsia="Times New Roman" w:hAnsi="Times New Roman" w:cs="Times New Roman"/>
          <w:sz w:val="28"/>
          <w:szCs w:val="28"/>
        </w:rPr>
        <w:t>светораспределением</w:t>
      </w:r>
      <w:proofErr w:type="spellEnd"/>
      <w:r w:rsidRPr="000027B4">
        <w:rPr>
          <w:rFonts w:ascii="Times New Roman" w:eastAsia="Times New Roman" w:hAnsi="Times New Roman" w:cs="Times New Roman"/>
          <w:sz w:val="28"/>
          <w:szCs w:val="28"/>
        </w:rPr>
        <w:t xml:space="preserve"> (типа шаров из прозрачного или светорассеивающего материала) допускается в установках: газонных, на фасадах (типа бра и плафонов) и на опорах с венчающими и консольными приборами. Установка последних рекомендуется на озелененных территориях или на фоне освещенных фасадов зданий, сооружений, склонов рельефа.</w:t>
      </w:r>
    </w:p>
    <w:p w:rsidR="00920B0A" w:rsidRPr="000027B4" w:rsidRDefault="003D3BA2" w:rsidP="000027B4">
      <w:pPr>
        <w:pStyle w:val="aa"/>
        <w:numPr>
          <w:ilvl w:val="2"/>
          <w:numId w:val="9"/>
        </w:numPr>
        <w:spacing w:line="240" w:lineRule="auto"/>
        <w:ind w:left="0" w:firstLine="709"/>
        <w:jc w:val="both"/>
        <w:rPr>
          <w:rFonts w:ascii="Times New Roman" w:eastAsia="Times New Roman" w:hAnsi="Times New Roman" w:cs="Times New Roman"/>
          <w:sz w:val="28"/>
          <w:szCs w:val="28"/>
        </w:rPr>
      </w:pPr>
      <w:r w:rsidRPr="000027B4">
        <w:rPr>
          <w:rFonts w:ascii="Times New Roman" w:eastAsia="Times New Roman" w:hAnsi="Times New Roman" w:cs="Times New Roman"/>
          <w:sz w:val="28"/>
          <w:szCs w:val="28"/>
        </w:rPr>
        <w:t xml:space="preserve">Для освещения проезжей части улиц и сопутствующих им тротуаров </w:t>
      </w:r>
      <w:r w:rsidR="000027B4">
        <w:rPr>
          <w:rFonts w:ascii="Times New Roman" w:eastAsia="Times New Roman" w:hAnsi="Times New Roman" w:cs="Times New Roman"/>
          <w:sz w:val="28"/>
          <w:szCs w:val="28"/>
        </w:rPr>
        <w:t>необходимо</w:t>
      </w:r>
      <w:r w:rsidRPr="000027B4">
        <w:rPr>
          <w:rFonts w:ascii="Times New Roman" w:eastAsia="Times New Roman" w:hAnsi="Times New Roman" w:cs="Times New Roman"/>
          <w:sz w:val="28"/>
          <w:szCs w:val="28"/>
        </w:rPr>
        <w:t xml:space="preserve"> в зонах интенсивного пешеходного движения применять </w:t>
      </w:r>
      <w:proofErr w:type="spellStart"/>
      <w:r w:rsidRPr="000027B4">
        <w:rPr>
          <w:rFonts w:ascii="Times New Roman" w:eastAsia="Times New Roman" w:hAnsi="Times New Roman" w:cs="Times New Roman"/>
          <w:sz w:val="28"/>
          <w:szCs w:val="28"/>
        </w:rPr>
        <w:t>двухконсольные</w:t>
      </w:r>
      <w:proofErr w:type="spellEnd"/>
      <w:r w:rsidRPr="000027B4">
        <w:rPr>
          <w:rFonts w:ascii="Times New Roman" w:eastAsia="Times New Roman" w:hAnsi="Times New Roman" w:cs="Times New Roman"/>
          <w:sz w:val="28"/>
          <w:szCs w:val="28"/>
        </w:rPr>
        <w:t xml:space="preserve"> опоры со светильниками на разной высоте, снабженными </w:t>
      </w:r>
      <w:proofErr w:type="spellStart"/>
      <w:r w:rsidRPr="000027B4">
        <w:rPr>
          <w:rFonts w:ascii="Times New Roman" w:eastAsia="Times New Roman" w:hAnsi="Times New Roman" w:cs="Times New Roman"/>
          <w:sz w:val="28"/>
          <w:szCs w:val="28"/>
        </w:rPr>
        <w:t>разноспектральными</w:t>
      </w:r>
      <w:proofErr w:type="spellEnd"/>
      <w:r w:rsidRPr="000027B4">
        <w:rPr>
          <w:rFonts w:ascii="Times New Roman" w:eastAsia="Times New Roman" w:hAnsi="Times New Roman" w:cs="Times New Roman"/>
          <w:sz w:val="28"/>
          <w:szCs w:val="28"/>
        </w:rPr>
        <w:t xml:space="preserve"> источниками света.</w:t>
      </w:r>
    </w:p>
    <w:p w:rsidR="00920B0A" w:rsidRPr="000027B4" w:rsidRDefault="003D3BA2" w:rsidP="000027B4">
      <w:pPr>
        <w:pStyle w:val="aa"/>
        <w:numPr>
          <w:ilvl w:val="2"/>
          <w:numId w:val="9"/>
        </w:numPr>
        <w:spacing w:line="240" w:lineRule="auto"/>
        <w:ind w:left="0" w:firstLine="709"/>
        <w:jc w:val="both"/>
        <w:rPr>
          <w:rFonts w:ascii="Times New Roman" w:eastAsia="Times New Roman" w:hAnsi="Times New Roman" w:cs="Times New Roman"/>
          <w:sz w:val="28"/>
          <w:szCs w:val="28"/>
        </w:rPr>
      </w:pPr>
      <w:r w:rsidRPr="000027B4">
        <w:rPr>
          <w:rFonts w:ascii="Times New Roman" w:eastAsia="Times New Roman" w:hAnsi="Times New Roman" w:cs="Times New Roman"/>
          <w:sz w:val="28"/>
          <w:szCs w:val="28"/>
        </w:rPr>
        <w:t xml:space="preserve">Выбор типа, расположения и способа установки светильников ФО транспортных и пешеходных зон рекомендуется осуществлять с учетом формируемого масштаба </w:t>
      </w:r>
      <w:proofErr w:type="spellStart"/>
      <w:r w:rsidRPr="000027B4">
        <w:rPr>
          <w:rFonts w:ascii="Times New Roman" w:eastAsia="Times New Roman" w:hAnsi="Times New Roman" w:cs="Times New Roman"/>
          <w:sz w:val="28"/>
          <w:szCs w:val="28"/>
        </w:rPr>
        <w:t>светопространств</w:t>
      </w:r>
      <w:proofErr w:type="spellEnd"/>
      <w:r w:rsidRPr="000027B4">
        <w:rPr>
          <w:rFonts w:ascii="Times New Roman" w:eastAsia="Times New Roman" w:hAnsi="Times New Roman" w:cs="Times New Roman"/>
          <w:sz w:val="28"/>
          <w:szCs w:val="28"/>
        </w:rPr>
        <w:t>. Над проезжей частью улиц, дорог и площадей светильники на опорах рекомендуется устанавливать на высоте не менее 8 м. В пешеходных зонах высота установки светильников на опорах может приниматься, как правило, не менее 3,5 м и не более 5,5 м. Светильники (бра, плафоны) для освещения проездов, тротуаров и площадок, расположенных у зданий, рекомендуется устанавливать на высоте не менее 3 м.</w:t>
      </w:r>
    </w:p>
    <w:p w:rsidR="00920B0A" w:rsidRPr="000027B4" w:rsidRDefault="003D3BA2" w:rsidP="000027B4">
      <w:pPr>
        <w:pStyle w:val="aa"/>
        <w:numPr>
          <w:ilvl w:val="2"/>
          <w:numId w:val="9"/>
        </w:numPr>
        <w:spacing w:line="240" w:lineRule="auto"/>
        <w:ind w:left="0" w:firstLine="709"/>
        <w:jc w:val="both"/>
        <w:rPr>
          <w:rFonts w:ascii="Times New Roman" w:eastAsia="Times New Roman" w:hAnsi="Times New Roman" w:cs="Times New Roman"/>
          <w:sz w:val="28"/>
          <w:szCs w:val="28"/>
        </w:rPr>
      </w:pPr>
      <w:r w:rsidRPr="000027B4">
        <w:rPr>
          <w:rFonts w:ascii="Times New Roman" w:eastAsia="Times New Roman" w:hAnsi="Times New Roman" w:cs="Times New Roman"/>
          <w:sz w:val="28"/>
          <w:szCs w:val="28"/>
        </w:rPr>
        <w:t>Опоры уличных светильников для освещения проезжей части магистральных улиц могут располагаться на расстоянии не менее 0,6 м от лицевой грани бортового камня до цоколя опоры, на уличной сети местного значения это расстояние допускается уменьшать до 0,3 м при условии отсутствия автобусного движения, а также регулярного движения грузовых машин. Следует учитывать, что опора не должна находиться между пожарным гидрантом и проезжей частью улиц и дорог.</w:t>
      </w:r>
    </w:p>
    <w:p w:rsidR="000027B4" w:rsidRDefault="003D3BA2" w:rsidP="000027B4">
      <w:pPr>
        <w:pStyle w:val="aa"/>
        <w:numPr>
          <w:ilvl w:val="2"/>
          <w:numId w:val="9"/>
        </w:numPr>
        <w:spacing w:line="240" w:lineRule="auto"/>
        <w:ind w:left="0" w:firstLine="709"/>
        <w:jc w:val="both"/>
        <w:rPr>
          <w:rFonts w:ascii="Times New Roman" w:eastAsia="Times New Roman" w:hAnsi="Times New Roman" w:cs="Times New Roman"/>
          <w:sz w:val="28"/>
          <w:szCs w:val="28"/>
        </w:rPr>
      </w:pPr>
      <w:r w:rsidRPr="000027B4">
        <w:rPr>
          <w:rFonts w:ascii="Times New Roman" w:eastAsia="Times New Roman" w:hAnsi="Times New Roman" w:cs="Times New Roman"/>
          <w:sz w:val="28"/>
          <w:szCs w:val="28"/>
        </w:rPr>
        <w:t>Опоры на пересечениях магистральных улиц и дорог, как правило, устанавливаются до начала закругления тротуаров и не ближе 1,5 м от различного рода въездов, не нарушая единого строя линии их установки.</w:t>
      </w:r>
    </w:p>
    <w:p w:rsidR="000027B4" w:rsidRDefault="003D3BA2" w:rsidP="000027B4">
      <w:pPr>
        <w:pStyle w:val="aa"/>
        <w:numPr>
          <w:ilvl w:val="1"/>
          <w:numId w:val="9"/>
        </w:numPr>
        <w:spacing w:line="240" w:lineRule="auto"/>
        <w:ind w:left="0" w:firstLine="709"/>
        <w:jc w:val="both"/>
        <w:rPr>
          <w:rFonts w:ascii="Times New Roman" w:eastAsia="Times New Roman" w:hAnsi="Times New Roman" w:cs="Times New Roman"/>
          <w:sz w:val="28"/>
          <w:szCs w:val="28"/>
        </w:rPr>
      </w:pPr>
      <w:r w:rsidRPr="000027B4">
        <w:rPr>
          <w:rFonts w:ascii="Times New Roman" w:eastAsia="Times New Roman" w:hAnsi="Times New Roman" w:cs="Times New Roman"/>
          <w:sz w:val="28"/>
          <w:szCs w:val="28"/>
        </w:rPr>
        <w:t>Режимы работы осветительных установок</w:t>
      </w:r>
    </w:p>
    <w:p w:rsidR="00920B0A" w:rsidRPr="000027B4" w:rsidRDefault="003D3BA2" w:rsidP="000027B4">
      <w:pPr>
        <w:pStyle w:val="aa"/>
        <w:numPr>
          <w:ilvl w:val="2"/>
          <w:numId w:val="9"/>
        </w:numPr>
        <w:spacing w:line="240" w:lineRule="auto"/>
        <w:ind w:left="0" w:firstLine="709"/>
        <w:jc w:val="both"/>
        <w:rPr>
          <w:rFonts w:ascii="Times New Roman" w:eastAsia="Times New Roman" w:hAnsi="Times New Roman" w:cs="Times New Roman"/>
          <w:sz w:val="28"/>
          <w:szCs w:val="28"/>
        </w:rPr>
      </w:pPr>
      <w:r w:rsidRPr="000027B4">
        <w:rPr>
          <w:rFonts w:ascii="Times New Roman" w:eastAsia="Times New Roman" w:hAnsi="Times New Roman" w:cs="Times New Roman"/>
          <w:sz w:val="28"/>
          <w:szCs w:val="28"/>
        </w:rPr>
        <w:t xml:space="preserve">При проектировании всех трех групп осветительных установок (ФО, АО, СИ) в целях рационального использования электроэнергии и обеспечения визуального разнообразия среды </w:t>
      </w:r>
      <w:r w:rsidR="004E07A7" w:rsidRPr="000027B4">
        <w:rPr>
          <w:rFonts w:ascii="Times New Roman" w:eastAsia="Times New Roman" w:hAnsi="Times New Roman" w:cs="Times New Roman"/>
          <w:sz w:val="28"/>
          <w:szCs w:val="28"/>
        </w:rPr>
        <w:t xml:space="preserve">поселения </w:t>
      </w:r>
      <w:r w:rsidRPr="000027B4">
        <w:rPr>
          <w:rFonts w:ascii="Times New Roman" w:eastAsia="Times New Roman" w:hAnsi="Times New Roman" w:cs="Times New Roman"/>
          <w:sz w:val="28"/>
          <w:szCs w:val="28"/>
        </w:rPr>
        <w:t>в темное время суток предусматривать следующие режимы их работы:</w:t>
      </w:r>
    </w:p>
    <w:p w:rsidR="00920B0A" w:rsidRDefault="003D3BA2">
      <w:pPr>
        <w:spacing w:line="240" w:lineRule="auto"/>
        <w:ind w:firstLine="720"/>
        <w:jc w:val="both"/>
      </w:pPr>
      <w:r>
        <w:rPr>
          <w:rFonts w:ascii="Times New Roman" w:eastAsia="Times New Roman" w:hAnsi="Times New Roman" w:cs="Times New Roman"/>
          <w:sz w:val="28"/>
          <w:szCs w:val="28"/>
        </w:rPr>
        <w:t>- вечерний будничный режим, когда функционируют все стационарные установки ФО, АО и СИ, за исключением систем праздничного освещения;</w:t>
      </w:r>
    </w:p>
    <w:p w:rsidR="00920B0A" w:rsidRDefault="003D3BA2">
      <w:pPr>
        <w:spacing w:line="240" w:lineRule="auto"/>
        <w:ind w:firstLine="720"/>
        <w:jc w:val="both"/>
      </w:pPr>
      <w:r>
        <w:rPr>
          <w:rFonts w:ascii="Times New Roman" w:eastAsia="Times New Roman" w:hAnsi="Times New Roman" w:cs="Times New Roman"/>
          <w:sz w:val="28"/>
          <w:szCs w:val="28"/>
        </w:rPr>
        <w:lastRenderedPageBreak/>
        <w:t>- ночной дежурный режим, когда в установках ФО, АО и СИ может отключаться часть осветительных приборов, допускаемая нормами освещенности и распоряжениями администрации</w:t>
      </w:r>
      <w:r w:rsidR="008D6C85">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8D6C85">
        <w:rPr>
          <w:rFonts w:ascii="Times New Roman" w:eastAsia="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 xml:space="preserve">- праздничный режим, когда функционируют все стационарные и временные осветительные установки трех групп в часы суток и дни недели, определяемые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8D6C85">
        <w:rPr>
          <w:rFonts w:ascii="Times New Roman" w:eastAsia="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 сезонный режим, предусматриваемый главным образом в рекреационных зонах для стационарных и временных установок ФО и АО в определенные сроки (зимой, осенью).</w:t>
      </w:r>
    </w:p>
    <w:p w:rsidR="00920B0A" w:rsidRPr="00E6451B" w:rsidRDefault="003D3BA2" w:rsidP="00E6451B">
      <w:pPr>
        <w:pStyle w:val="aa"/>
        <w:numPr>
          <w:ilvl w:val="2"/>
          <w:numId w:val="9"/>
        </w:numPr>
        <w:spacing w:line="240" w:lineRule="auto"/>
        <w:ind w:left="0" w:firstLine="709"/>
        <w:jc w:val="both"/>
        <w:rPr>
          <w:rFonts w:ascii="Times New Roman" w:eastAsia="Times New Roman" w:hAnsi="Times New Roman" w:cs="Times New Roman"/>
          <w:sz w:val="28"/>
          <w:szCs w:val="28"/>
        </w:rPr>
      </w:pPr>
      <w:r w:rsidRPr="00E6451B">
        <w:rPr>
          <w:rFonts w:ascii="Times New Roman" w:eastAsia="Times New Roman" w:hAnsi="Times New Roman" w:cs="Times New Roman"/>
          <w:sz w:val="28"/>
          <w:szCs w:val="28"/>
        </w:rPr>
        <w:t xml:space="preserve">Включение всех групп осветительных установок независимо от их ведомственной принадлежности может производиться вечером при снижении уровня естественной освещенности до 20 </w:t>
      </w:r>
      <w:proofErr w:type="spellStart"/>
      <w:r w:rsidRPr="00E6451B">
        <w:rPr>
          <w:rFonts w:ascii="Times New Roman" w:eastAsia="Times New Roman" w:hAnsi="Times New Roman" w:cs="Times New Roman"/>
          <w:sz w:val="28"/>
          <w:szCs w:val="28"/>
        </w:rPr>
        <w:t>лк</w:t>
      </w:r>
      <w:proofErr w:type="spellEnd"/>
      <w:r w:rsidRPr="00E6451B">
        <w:rPr>
          <w:rFonts w:ascii="Times New Roman" w:eastAsia="Times New Roman" w:hAnsi="Times New Roman" w:cs="Times New Roman"/>
          <w:sz w:val="28"/>
          <w:szCs w:val="28"/>
        </w:rPr>
        <w:t>. Отключение рекомендуется производить:</w:t>
      </w:r>
    </w:p>
    <w:p w:rsidR="00920B0A" w:rsidRDefault="003D3BA2">
      <w:pPr>
        <w:spacing w:line="240" w:lineRule="auto"/>
        <w:ind w:firstLine="720"/>
        <w:jc w:val="both"/>
      </w:pPr>
      <w:r>
        <w:rPr>
          <w:rFonts w:ascii="Times New Roman" w:eastAsia="Times New Roman" w:hAnsi="Times New Roman" w:cs="Times New Roman"/>
          <w:sz w:val="28"/>
          <w:szCs w:val="28"/>
        </w:rPr>
        <w:t xml:space="preserve">- установок ФО - утром при повышении освещенности до 10 </w:t>
      </w:r>
      <w:proofErr w:type="spellStart"/>
      <w:r>
        <w:rPr>
          <w:rFonts w:ascii="Times New Roman" w:eastAsia="Times New Roman" w:hAnsi="Times New Roman" w:cs="Times New Roman"/>
          <w:sz w:val="28"/>
          <w:szCs w:val="28"/>
        </w:rPr>
        <w:t>лк</w:t>
      </w:r>
      <w:proofErr w:type="spellEnd"/>
      <w:r>
        <w:rPr>
          <w:rFonts w:ascii="Times New Roman" w:eastAsia="Times New Roman" w:hAnsi="Times New Roman" w:cs="Times New Roman"/>
          <w:sz w:val="28"/>
          <w:szCs w:val="28"/>
        </w:rPr>
        <w:t xml:space="preserve">; время возможного отключения части уличных светильников при переходе с вечернего на ночной режим устанавливается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E07A7">
        <w:rPr>
          <w:rFonts w:ascii="Times New Roman" w:eastAsia="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переключение освещения пешеходных тоннелей с дневного на вечерний и ночной режим, а также с ночного на дневной следует производить одновременно с включением и отключением уличного освещения;</w:t>
      </w:r>
    </w:p>
    <w:p w:rsidR="00920B0A" w:rsidRDefault="003D3BA2">
      <w:pPr>
        <w:spacing w:line="240" w:lineRule="auto"/>
        <w:ind w:firstLine="720"/>
        <w:jc w:val="both"/>
      </w:pPr>
      <w:r>
        <w:rPr>
          <w:rFonts w:ascii="Times New Roman" w:eastAsia="Times New Roman" w:hAnsi="Times New Roman" w:cs="Times New Roman"/>
          <w:sz w:val="28"/>
          <w:szCs w:val="28"/>
        </w:rPr>
        <w:t>- установок АО - в соответствии с решением</w:t>
      </w:r>
      <w:r w:rsidR="004E07A7">
        <w:rPr>
          <w:rFonts w:ascii="Times New Roman" w:eastAsia="Times New Roman" w:hAnsi="Times New Roman" w:cs="Times New Roman"/>
          <w:sz w:val="28"/>
          <w:szCs w:val="28"/>
        </w:rPr>
        <w:t xml:space="preserve"> администрации</w:t>
      </w:r>
      <w:r w:rsidR="005E5936">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E07A7">
        <w:rPr>
          <w:rFonts w:ascii="Times New Roman" w:eastAsia="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которая для большинства освещаемых объектов назначает вечерний режим в зимнее и летнее полугодие до полуночи и до часу ночи соответственно, а на ряде объектов (вокзалы, градостроительные доминанты, въезды в город и т.п.) установки АО могут функционировать от заката до рассвета;</w:t>
      </w:r>
    </w:p>
    <w:p w:rsidR="00E6451B" w:rsidRDefault="003D3BA2" w:rsidP="00E6451B">
      <w:pPr>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установок СИ - по решению соответствующих ведомств или владельцев.</w:t>
      </w:r>
      <w:bookmarkStart w:id="12" w:name="_Toc472352453"/>
    </w:p>
    <w:p w:rsidR="00571B45" w:rsidRPr="00E6451B" w:rsidRDefault="00E6451B" w:rsidP="00E6451B">
      <w:pPr>
        <w:spacing w:line="240" w:lineRule="auto"/>
        <w:ind w:firstLine="720"/>
        <w:jc w:val="both"/>
      </w:pPr>
      <w:r>
        <w:rPr>
          <w:rFonts w:ascii="Times New Roman" w:eastAsia="Times New Roman" w:hAnsi="Times New Roman" w:cs="Times New Roman"/>
          <w:sz w:val="28"/>
          <w:szCs w:val="28"/>
        </w:rPr>
        <w:t xml:space="preserve">3.18. </w:t>
      </w:r>
      <w:r w:rsidR="00571B45">
        <w:rPr>
          <w:rFonts w:ascii="Times New Roman" w:eastAsia="Times New Roman" w:hAnsi="Times New Roman" w:cs="Times New Roman"/>
          <w:sz w:val="28"/>
          <w:szCs w:val="28"/>
        </w:rPr>
        <w:t>МАФ и характерные требования к ним</w:t>
      </w:r>
      <w:bookmarkEnd w:id="12"/>
    </w:p>
    <w:p w:rsidR="00571B45" w:rsidRPr="00E6451B" w:rsidRDefault="00571B45" w:rsidP="00E6451B">
      <w:pPr>
        <w:pStyle w:val="aa"/>
        <w:numPr>
          <w:ilvl w:val="2"/>
          <w:numId w:val="10"/>
        </w:numPr>
        <w:spacing w:line="240" w:lineRule="auto"/>
        <w:ind w:left="0" w:firstLine="709"/>
        <w:jc w:val="both"/>
        <w:rPr>
          <w:rFonts w:ascii="Times New Roman" w:eastAsia="Times New Roman" w:hAnsi="Times New Roman" w:cs="Times New Roman"/>
          <w:sz w:val="28"/>
          <w:szCs w:val="28"/>
        </w:rPr>
      </w:pPr>
      <w:r w:rsidRPr="00E6451B">
        <w:rPr>
          <w:rFonts w:ascii="Times New Roman" w:eastAsia="Times New Roman" w:hAnsi="Times New Roman" w:cs="Times New Roman"/>
          <w:sz w:val="28"/>
          <w:szCs w:val="28"/>
        </w:rPr>
        <w:t xml:space="preserve">Для каждого элемента </w:t>
      </w:r>
      <w:proofErr w:type="spellStart"/>
      <w:r w:rsidRPr="00E6451B">
        <w:rPr>
          <w:rFonts w:ascii="Times New Roman" w:eastAsia="Times New Roman" w:hAnsi="Times New Roman" w:cs="Times New Roman"/>
          <w:sz w:val="28"/>
          <w:szCs w:val="28"/>
        </w:rPr>
        <w:t>планировочнои</w:t>
      </w:r>
      <w:proofErr w:type="spellEnd"/>
      <w:r w:rsidRPr="00E6451B">
        <w:rPr>
          <w:rFonts w:ascii="Times New Roman" w:eastAsia="Times New Roman" w:hAnsi="Times New Roman" w:cs="Times New Roman"/>
          <w:sz w:val="28"/>
          <w:szCs w:val="28"/>
        </w:rPr>
        <w:t xml:space="preserve">̆ структуры существуют характерные требования, которые основываются на частоте и продолжительности ее использования, </w:t>
      </w:r>
      <w:proofErr w:type="spellStart"/>
      <w:r w:rsidRPr="00E6451B">
        <w:rPr>
          <w:rFonts w:ascii="Times New Roman" w:eastAsia="Times New Roman" w:hAnsi="Times New Roman" w:cs="Times New Roman"/>
          <w:sz w:val="28"/>
          <w:szCs w:val="28"/>
        </w:rPr>
        <w:t>потенциальнои</w:t>
      </w:r>
      <w:proofErr w:type="spellEnd"/>
      <w:r w:rsidRPr="00E6451B">
        <w:rPr>
          <w:rFonts w:ascii="Times New Roman" w:eastAsia="Times New Roman" w:hAnsi="Times New Roman" w:cs="Times New Roman"/>
          <w:sz w:val="28"/>
          <w:szCs w:val="28"/>
        </w:rPr>
        <w:t>̆ аудитории, наличии свободного пространства, интенсивности пешеходного и автомобильного движения, близости транспортных узлов. Выбор МАФ</w:t>
      </w:r>
      <w:r w:rsidR="005E5936">
        <w:rPr>
          <w:rFonts w:ascii="Times New Roman" w:eastAsia="Times New Roman" w:hAnsi="Times New Roman" w:cs="Times New Roman"/>
          <w:sz w:val="28"/>
          <w:szCs w:val="28"/>
        </w:rPr>
        <w:t xml:space="preserve"> </w:t>
      </w:r>
      <w:r w:rsidRPr="00E6451B">
        <w:rPr>
          <w:rFonts w:ascii="Times New Roman" w:eastAsia="Times New Roman" w:hAnsi="Times New Roman" w:cs="Times New Roman"/>
          <w:sz w:val="28"/>
          <w:szCs w:val="28"/>
        </w:rPr>
        <w:t xml:space="preserve">зависит от количества </w:t>
      </w:r>
      <w:proofErr w:type="spellStart"/>
      <w:r w:rsidRPr="00E6451B">
        <w:rPr>
          <w:rFonts w:ascii="Times New Roman" w:eastAsia="Times New Roman" w:hAnsi="Times New Roman" w:cs="Times New Roman"/>
          <w:sz w:val="28"/>
          <w:szCs w:val="28"/>
        </w:rPr>
        <w:t>людеи</w:t>
      </w:r>
      <w:proofErr w:type="spellEnd"/>
      <w:r w:rsidRPr="00E6451B">
        <w:rPr>
          <w:rFonts w:ascii="Times New Roman" w:eastAsia="Times New Roman" w:hAnsi="Times New Roman" w:cs="Times New Roman"/>
          <w:sz w:val="28"/>
          <w:szCs w:val="28"/>
        </w:rPr>
        <w:t>̆, е</w:t>
      </w:r>
      <w:r w:rsidR="00E6451B">
        <w:rPr>
          <w:rFonts w:ascii="Times New Roman" w:eastAsia="Times New Roman" w:hAnsi="Times New Roman" w:cs="Times New Roman"/>
          <w:sz w:val="28"/>
          <w:szCs w:val="28"/>
        </w:rPr>
        <w:t xml:space="preserve">жедневно посещающих территорию. </w:t>
      </w:r>
      <w:r w:rsidRPr="00E6451B">
        <w:rPr>
          <w:rFonts w:ascii="Times New Roman" w:eastAsia="Times New Roman" w:hAnsi="Times New Roman" w:cs="Times New Roman"/>
          <w:sz w:val="28"/>
          <w:szCs w:val="28"/>
        </w:rPr>
        <w:t xml:space="preserve">В некоторых местах </w:t>
      </w:r>
      <w:proofErr w:type="gramStart"/>
      <w:r w:rsidRPr="00E6451B">
        <w:rPr>
          <w:rFonts w:ascii="Times New Roman" w:eastAsia="Times New Roman" w:hAnsi="Times New Roman" w:cs="Times New Roman"/>
          <w:sz w:val="28"/>
          <w:szCs w:val="28"/>
        </w:rPr>
        <w:t xml:space="preserve">мебель </w:t>
      </w:r>
      <w:r w:rsidR="004E07A7" w:rsidRPr="00E6451B">
        <w:rPr>
          <w:rFonts w:ascii="Times New Roman" w:eastAsia="Times New Roman" w:hAnsi="Times New Roman" w:cs="Times New Roman"/>
          <w:sz w:val="28"/>
          <w:szCs w:val="28"/>
        </w:rPr>
        <w:t xml:space="preserve"> поселения</w:t>
      </w:r>
      <w:proofErr w:type="gramEnd"/>
      <w:r w:rsidR="004E07A7" w:rsidRPr="00E6451B">
        <w:rPr>
          <w:rFonts w:ascii="Times New Roman" w:eastAsia="Times New Roman" w:hAnsi="Times New Roman" w:cs="Times New Roman"/>
          <w:sz w:val="28"/>
          <w:szCs w:val="28"/>
        </w:rPr>
        <w:t xml:space="preserve"> </w:t>
      </w:r>
      <w:r w:rsidRPr="00E6451B">
        <w:rPr>
          <w:rFonts w:ascii="Times New Roman" w:eastAsia="Times New Roman" w:hAnsi="Times New Roman" w:cs="Times New Roman"/>
          <w:sz w:val="28"/>
          <w:szCs w:val="28"/>
        </w:rPr>
        <w:t xml:space="preserve">необходимо фиксировать, чтобы ее невозможно было переместить и помешать тем самым потоку пешеходов или </w:t>
      </w:r>
      <w:proofErr w:type="spellStart"/>
      <w:r w:rsidRPr="00E6451B">
        <w:rPr>
          <w:rFonts w:ascii="Times New Roman" w:eastAsia="Times New Roman" w:hAnsi="Times New Roman" w:cs="Times New Roman"/>
          <w:sz w:val="28"/>
          <w:szCs w:val="28"/>
        </w:rPr>
        <w:t>автомобилеи</w:t>
      </w:r>
      <w:proofErr w:type="spellEnd"/>
      <w:r w:rsidRPr="00E6451B">
        <w:rPr>
          <w:rFonts w:ascii="Times New Roman" w:eastAsia="Times New Roman" w:hAnsi="Times New Roman" w:cs="Times New Roman"/>
          <w:sz w:val="28"/>
          <w:szCs w:val="28"/>
        </w:rPr>
        <w:t xml:space="preserve">̆. Стоит подбирать материалы и </w:t>
      </w:r>
      <w:proofErr w:type="spellStart"/>
      <w:r w:rsidRPr="00E6451B">
        <w:rPr>
          <w:rFonts w:ascii="Times New Roman" w:eastAsia="Times New Roman" w:hAnsi="Times New Roman" w:cs="Times New Roman"/>
          <w:sz w:val="28"/>
          <w:szCs w:val="28"/>
        </w:rPr>
        <w:t>дизайн</w:t>
      </w:r>
      <w:proofErr w:type="spellEnd"/>
      <w:r w:rsidRPr="00E6451B">
        <w:rPr>
          <w:rFonts w:ascii="Times New Roman" w:eastAsia="Times New Roman" w:hAnsi="Times New Roman" w:cs="Times New Roman"/>
          <w:sz w:val="28"/>
          <w:szCs w:val="28"/>
        </w:rPr>
        <w:t xml:space="preserve"> объектов с учетом всех условий, тогда мебель прослужит дольше, будет более удобна и эффективна в использовании и гармонично впишется в окружающую среду.</w:t>
      </w:r>
    </w:p>
    <w:p w:rsidR="00571B45" w:rsidRPr="00EE615F"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При проектировании, выборе </w:t>
      </w:r>
      <w:r w:rsidR="00E6451B">
        <w:rPr>
          <w:rFonts w:ascii="Times New Roman" w:eastAsia="Times New Roman" w:hAnsi="Times New Roman" w:cs="Times New Roman"/>
          <w:sz w:val="28"/>
          <w:szCs w:val="28"/>
        </w:rPr>
        <w:t xml:space="preserve">и установке </w:t>
      </w:r>
      <w:r w:rsidRPr="00EE615F">
        <w:rPr>
          <w:rFonts w:ascii="Times New Roman" w:eastAsia="Times New Roman" w:hAnsi="Times New Roman" w:cs="Times New Roman"/>
          <w:sz w:val="28"/>
          <w:szCs w:val="28"/>
        </w:rPr>
        <w:t xml:space="preserve">МАФ </w:t>
      </w:r>
      <w:r w:rsidR="00E6451B">
        <w:rPr>
          <w:rFonts w:ascii="Times New Roman" w:eastAsia="Times New Roman" w:hAnsi="Times New Roman" w:cs="Times New Roman"/>
          <w:sz w:val="28"/>
          <w:szCs w:val="28"/>
        </w:rPr>
        <w:t>необходимо учитывать и</w:t>
      </w:r>
      <w:r w:rsidRPr="00EE615F">
        <w:rPr>
          <w:rFonts w:ascii="Times New Roman" w:eastAsia="Times New Roman" w:hAnsi="Times New Roman" w:cs="Times New Roman"/>
          <w:sz w:val="28"/>
          <w:szCs w:val="28"/>
        </w:rPr>
        <w:t xml:space="preserve"> использовать:</w:t>
      </w:r>
    </w:p>
    <w:p w:rsidR="00571B45" w:rsidRPr="00EE615F" w:rsidRDefault="00571B45" w:rsidP="00E6451B">
      <w:pPr>
        <w:pStyle w:val="ad"/>
        <w:spacing w:before="0" w:beforeAutospacing="0" w:after="0" w:afterAutospacing="0"/>
        <w:ind w:firstLine="720"/>
        <w:jc w:val="both"/>
        <w:rPr>
          <w:sz w:val="32"/>
        </w:rPr>
      </w:pPr>
      <w:r>
        <w:rPr>
          <w:color w:val="000000"/>
          <w:sz w:val="28"/>
          <w:szCs w:val="22"/>
        </w:rPr>
        <w:lastRenderedPageBreak/>
        <w:t>а)</w:t>
      </w:r>
      <w:r w:rsidRPr="00EE615F">
        <w:rPr>
          <w:color w:val="000000"/>
          <w:sz w:val="28"/>
          <w:szCs w:val="22"/>
        </w:rPr>
        <w:t xml:space="preserve"> материалы, подходящие для климата и соответствующие конструкции и назначению МАФ. Предпочтительнее использование натуральных материалов;</w:t>
      </w:r>
    </w:p>
    <w:p w:rsidR="00571B45" w:rsidRPr="00EE615F" w:rsidRDefault="00571B45" w:rsidP="00E6451B">
      <w:pPr>
        <w:pStyle w:val="ad"/>
        <w:spacing w:before="0" w:beforeAutospacing="0" w:after="0" w:afterAutospacing="0"/>
        <w:ind w:firstLine="720"/>
        <w:jc w:val="both"/>
        <w:rPr>
          <w:sz w:val="32"/>
        </w:rPr>
      </w:pPr>
      <w:r>
        <w:rPr>
          <w:color w:val="000000"/>
          <w:sz w:val="28"/>
          <w:szCs w:val="22"/>
        </w:rPr>
        <w:t>б)</w:t>
      </w:r>
      <w:r w:rsidRPr="00EE615F">
        <w:rPr>
          <w:color w:val="000000"/>
          <w:sz w:val="28"/>
          <w:szCs w:val="22"/>
        </w:rPr>
        <w:t xml:space="preserve"> антивандальную защищенность ― от разрушения, </w:t>
      </w:r>
      <w:proofErr w:type="spellStart"/>
      <w:r w:rsidRPr="00EE615F">
        <w:rPr>
          <w:color w:val="000000"/>
          <w:sz w:val="28"/>
          <w:szCs w:val="22"/>
        </w:rPr>
        <w:t>оклейки</w:t>
      </w:r>
      <w:proofErr w:type="spellEnd"/>
      <w:r w:rsidRPr="00EE615F">
        <w:rPr>
          <w:color w:val="000000"/>
          <w:sz w:val="28"/>
          <w:szCs w:val="22"/>
        </w:rPr>
        <w:t xml:space="preserve">, нанесения </w:t>
      </w:r>
      <w:proofErr w:type="spellStart"/>
      <w:r w:rsidRPr="00EE615F">
        <w:rPr>
          <w:color w:val="000000"/>
          <w:sz w:val="28"/>
          <w:szCs w:val="22"/>
        </w:rPr>
        <w:t>надписеи</w:t>
      </w:r>
      <w:proofErr w:type="spellEnd"/>
      <w:r w:rsidRPr="00EE615F">
        <w:rPr>
          <w:color w:val="000000"/>
          <w:sz w:val="28"/>
          <w:szCs w:val="22"/>
        </w:rPr>
        <w:t>̆ и изображений;</w:t>
      </w:r>
    </w:p>
    <w:p w:rsidR="00571B45" w:rsidRPr="00EE615F" w:rsidRDefault="00571B45" w:rsidP="00E6451B">
      <w:pPr>
        <w:pStyle w:val="ad"/>
        <w:spacing w:before="0" w:beforeAutospacing="0" w:after="0" w:afterAutospacing="0"/>
        <w:ind w:firstLine="720"/>
        <w:jc w:val="both"/>
        <w:rPr>
          <w:sz w:val="32"/>
        </w:rPr>
      </w:pPr>
      <w:proofErr w:type="gramStart"/>
      <w:r>
        <w:rPr>
          <w:color w:val="000000"/>
          <w:sz w:val="28"/>
          <w:szCs w:val="22"/>
        </w:rPr>
        <w:t>в)</w:t>
      </w:r>
      <w:r w:rsidRPr="00EE615F">
        <w:rPr>
          <w:color w:val="000000"/>
          <w:sz w:val="28"/>
          <w:szCs w:val="22"/>
        </w:rPr>
        <w:t xml:space="preserve">  возможность</w:t>
      </w:r>
      <w:proofErr w:type="gramEnd"/>
      <w:r w:rsidRPr="00EE615F">
        <w:rPr>
          <w:color w:val="000000"/>
          <w:sz w:val="28"/>
          <w:szCs w:val="22"/>
        </w:rPr>
        <w:t xml:space="preserve"> ремонта или замены </w:t>
      </w:r>
      <w:proofErr w:type="spellStart"/>
      <w:r w:rsidRPr="00EE615F">
        <w:rPr>
          <w:color w:val="000000"/>
          <w:sz w:val="28"/>
          <w:szCs w:val="22"/>
        </w:rPr>
        <w:t>деталеи</w:t>
      </w:r>
      <w:proofErr w:type="spellEnd"/>
      <w:r w:rsidRPr="00EE615F">
        <w:rPr>
          <w:color w:val="000000"/>
          <w:sz w:val="28"/>
          <w:szCs w:val="22"/>
        </w:rPr>
        <w:t>̆ МАФ;</w:t>
      </w:r>
    </w:p>
    <w:p w:rsidR="00571B45" w:rsidRPr="00EE615F" w:rsidRDefault="00571B45" w:rsidP="00E6451B">
      <w:pPr>
        <w:pStyle w:val="ad"/>
        <w:spacing w:before="0" w:beforeAutospacing="0" w:after="0" w:afterAutospacing="0"/>
        <w:ind w:firstLine="720"/>
        <w:jc w:val="both"/>
        <w:rPr>
          <w:sz w:val="32"/>
        </w:rPr>
      </w:pPr>
      <w:proofErr w:type="gramStart"/>
      <w:r>
        <w:rPr>
          <w:color w:val="000000"/>
          <w:sz w:val="28"/>
          <w:szCs w:val="22"/>
        </w:rPr>
        <w:t>г)</w:t>
      </w:r>
      <w:r w:rsidRPr="00EE615F">
        <w:rPr>
          <w:color w:val="000000"/>
          <w:sz w:val="28"/>
          <w:szCs w:val="22"/>
        </w:rPr>
        <w:t xml:space="preserve">  защиту</w:t>
      </w:r>
      <w:proofErr w:type="gramEnd"/>
      <w:r w:rsidRPr="00EE615F">
        <w:rPr>
          <w:color w:val="000000"/>
          <w:sz w:val="28"/>
          <w:szCs w:val="22"/>
        </w:rPr>
        <w:t xml:space="preserve"> от образования наледи и снежных заносов, обеспечение стока воды;</w:t>
      </w:r>
    </w:p>
    <w:p w:rsidR="00571B45" w:rsidRPr="00EE615F" w:rsidRDefault="00571B45" w:rsidP="00E6451B">
      <w:pPr>
        <w:pStyle w:val="ad"/>
        <w:spacing w:before="0" w:beforeAutospacing="0" w:after="0" w:afterAutospacing="0"/>
        <w:ind w:firstLine="720"/>
        <w:jc w:val="both"/>
        <w:rPr>
          <w:sz w:val="32"/>
        </w:rPr>
      </w:pPr>
      <w:r>
        <w:rPr>
          <w:color w:val="000000"/>
          <w:sz w:val="28"/>
          <w:szCs w:val="22"/>
        </w:rPr>
        <w:t>д)</w:t>
      </w:r>
      <w:r w:rsidRPr="00EE615F">
        <w:rPr>
          <w:color w:val="000000"/>
          <w:sz w:val="28"/>
          <w:szCs w:val="22"/>
        </w:rPr>
        <w:t xml:space="preserve"> удобство обслуживания, а также </w:t>
      </w:r>
      <w:proofErr w:type="spellStart"/>
      <w:r w:rsidRPr="00EE615F">
        <w:rPr>
          <w:color w:val="000000"/>
          <w:sz w:val="28"/>
          <w:szCs w:val="22"/>
        </w:rPr>
        <w:t>механизированнои</w:t>
      </w:r>
      <w:proofErr w:type="spellEnd"/>
      <w:r w:rsidRPr="00EE615F">
        <w:rPr>
          <w:color w:val="000000"/>
          <w:sz w:val="28"/>
          <w:szCs w:val="22"/>
        </w:rPr>
        <w:t xml:space="preserve">̆ и </w:t>
      </w:r>
      <w:proofErr w:type="spellStart"/>
      <w:r w:rsidRPr="00EE615F">
        <w:rPr>
          <w:color w:val="000000"/>
          <w:sz w:val="28"/>
          <w:szCs w:val="22"/>
        </w:rPr>
        <w:t>ручнои</w:t>
      </w:r>
      <w:proofErr w:type="spellEnd"/>
      <w:r w:rsidRPr="00EE615F">
        <w:rPr>
          <w:color w:val="000000"/>
          <w:sz w:val="28"/>
          <w:szCs w:val="22"/>
        </w:rPr>
        <w:t xml:space="preserve">̆ очистки территории рядом с МАФ и под </w:t>
      </w:r>
      <w:proofErr w:type="spellStart"/>
      <w:r w:rsidRPr="00EE615F">
        <w:rPr>
          <w:color w:val="000000"/>
          <w:sz w:val="28"/>
          <w:szCs w:val="22"/>
        </w:rPr>
        <w:t>конструкциеи</w:t>
      </w:r>
      <w:proofErr w:type="spellEnd"/>
      <w:r w:rsidRPr="00EE615F">
        <w:rPr>
          <w:color w:val="000000"/>
          <w:sz w:val="28"/>
          <w:szCs w:val="22"/>
        </w:rPr>
        <w:t>̆;</w:t>
      </w:r>
    </w:p>
    <w:p w:rsidR="00571B45" w:rsidRPr="00EE615F" w:rsidRDefault="00571B45" w:rsidP="00E6451B">
      <w:pPr>
        <w:pStyle w:val="ad"/>
        <w:spacing w:before="0" w:beforeAutospacing="0" w:after="0" w:afterAutospacing="0"/>
        <w:ind w:firstLine="720"/>
        <w:jc w:val="both"/>
        <w:rPr>
          <w:sz w:val="32"/>
        </w:rPr>
      </w:pPr>
      <w:proofErr w:type="gramStart"/>
      <w:r>
        <w:rPr>
          <w:color w:val="000000"/>
          <w:sz w:val="28"/>
          <w:szCs w:val="22"/>
        </w:rPr>
        <w:t>е)</w:t>
      </w:r>
      <w:r w:rsidRPr="00EE615F">
        <w:rPr>
          <w:color w:val="000000"/>
          <w:sz w:val="28"/>
          <w:szCs w:val="22"/>
        </w:rPr>
        <w:t xml:space="preserve">  эргономичность</w:t>
      </w:r>
      <w:proofErr w:type="gramEnd"/>
      <w:r w:rsidRPr="00EE615F">
        <w:rPr>
          <w:color w:val="000000"/>
          <w:sz w:val="28"/>
          <w:szCs w:val="22"/>
        </w:rPr>
        <w:t xml:space="preserve"> конструкций (высоту и наклон спинки, высоту урн и прочее);</w:t>
      </w:r>
    </w:p>
    <w:p w:rsidR="00571B45" w:rsidRPr="00EE615F" w:rsidRDefault="00571B45" w:rsidP="00E6451B">
      <w:pPr>
        <w:pStyle w:val="ad"/>
        <w:spacing w:before="0" w:beforeAutospacing="0" w:after="0" w:afterAutospacing="0"/>
        <w:ind w:firstLine="720"/>
        <w:jc w:val="both"/>
        <w:rPr>
          <w:sz w:val="32"/>
        </w:rPr>
      </w:pPr>
      <w:proofErr w:type="gramStart"/>
      <w:r>
        <w:rPr>
          <w:color w:val="000000"/>
          <w:sz w:val="28"/>
          <w:szCs w:val="22"/>
        </w:rPr>
        <w:t>ж)</w:t>
      </w:r>
      <w:r w:rsidRPr="00EE615F">
        <w:rPr>
          <w:color w:val="000000"/>
          <w:sz w:val="28"/>
          <w:szCs w:val="22"/>
        </w:rPr>
        <w:t xml:space="preserve">  расцветку</w:t>
      </w:r>
      <w:proofErr w:type="gramEnd"/>
      <w:r w:rsidRPr="00EE615F">
        <w:rPr>
          <w:color w:val="000000"/>
          <w:sz w:val="28"/>
          <w:szCs w:val="22"/>
        </w:rPr>
        <w:t>, не вносящую визуальный шум;</w:t>
      </w:r>
    </w:p>
    <w:p w:rsidR="00571B45" w:rsidRPr="00EE615F" w:rsidRDefault="00571B45" w:rsidP="00E6451B">
      <w:pPr>
        <w:pStyle w:val="ad"/>
        <w:spacing w:before="0" w:beforeAutospacing="0" w:after="0" w:afterAutospacing="0"/>
        <w:ind w:firstLine="720"/>
        <w:jc w:val="both"/>
        <w:rPr>
          <w:sz w:val="32"/>
        </w:rPr>
      </w:pPr>
      <w:proofErr w:type="gramStart"/>
      <w:r>
        <w:rPr>
          <w:color w:val="000000"/>
          <w:sz w:val="28"/>
          <w:szCs w:val="22"/>
        </w:rPr>
        <w:t>з)</w:t>
      </w:r>
      <w:r w:rsidRPr="00EE615F">
        <w:rPr>
          <w:color w:val="000000"/>
          <w:sz w:val="28"/>
          <w:szCs w:val="22"/>
        </w:rPr>
        <w:t xml:space="preserve">  безопасность</w:t>
      </w:r>
      <w:proofErr w:type="gramEnd"/>
      <w:r w:rsidRPr="00EE615F">
        <w:rPr>
          <w:color w:val="000000"/>
          <w:sz w:val="28"/>
          <w:szCs w:val="22"/>
        </w:rPr>
        <w:t xml:space="preserve"> для </w:t>
      </w:r>
      <w:proofErr w:type="spellStart"/>
      <w:r w:rsidRPr="00EE615F">
        <w:rPr>
          <w:color w:val="000000"/>
          <w:sz w:val="28"/>
          <w:szCs w:val="22"/>
        </w:rPr>
        <w:t>потенциальныхпользователеи</w:t>
      </w:r>
      <w:proofErr w:type="spellEnd"/>
      <w:r w:rsidRPr="00EE615F">
        <w:rPr>
          <w:color w:val="000000"/>
          <w:sz w:val="28"/>
          <w:szCs w:val="22"/>
        </w:rPr>
        <w:t>̆;</w:t>
      </w:r>
    </w:p>
    <w:p w:rsidR="00571B45" w:rsidRPr="00EE615F" w:rsidRDefault="00571B45" w:rsidP="00E6451B">
      <w:pPr>
        <w:pStyle w:val="ad"/>
        <w:spacing w:before="0" w:beforeAutospacing="0" w:after="0" w:afterAutospacing="0"/>
        <w:ind w:firstLine="720"/>
        <w:jc w:val="both"/>
        <w:rPr>
          <w:sz w:val="32"/>
        </w:rPr>
      </w:pPr>
      <w:proofErr w:type="gramStart"/>
      <w:r>
        <w:rPr>
          <w:color w:val="000000"/>
          <w:sz w:val="28"/>
          <w:szCs w:val="22"/>
        </w:rPr>
        <w:t>и)</w:t>
      </w:r>
      <w:r w:rsidRPr="00EE615F">
        <w:rPr>
          <w:color w:val="000000"/>
          <w:sz w:val="28"/>
          <w:szCs w:val="22"/>
        </w:rPr>
        <w:t xml:space="preserve">  стилистическое</w:t>
      </w:r>
      <w:proofErr w:type="gramEnd"/>
      <w:r w:rsidRPr="00EE615F">
        <w:rPr>
          <w:color w:val="000000"/>
          <w:sz w:val="28"/>
          <w:szCs w:val="22"/>
        </w:rPr>
        <w:t xml:space="preserve"> сочетание с другими МАФ и </w:t>
      </w:r>
      <w:proofErr w:type="spellStart"/>
      <w:r w:rsidRPr="00EE615F">
        <w:rPr>
          <w:color w:val="000000"/>
          <w:sz w:val="28"/>
          <w:szCs w:val="22"/>
        </w:rPr>
        <w:t>окружающеи</w:t>
      </w:r>
      <w:proofErr w:type="spellEnd"/>
      <w:r w:rsidRPr="00EE615F">
        <w:rPr>
          <w:color w:val="000000"/>
          <w:sz w:val="28"/>
          <w:szCs w:val="22"/>
        </w:rPr>
        <w:t xml:space="preserve">̆ </w:t>
      </w:r>
      <w:proofErr w:type="spellStart"/>
      <w:r w:rsidRPr="00EE615F">
        <w:rPr>
          <w:color w:val="000000"/>
          <w:sz w:val="28"/>
          <w:szCs w:val="22"/>
        </w:rPr>
        <w:t>архитектурои</w:t>
      </w:r>
      <w:proofErr w:type="spellEnd"/>
      <w:r w:rsidRPr="00EE615F">
        <w:rPr>
          <w:color w:val="000000"/>
          <w:sz w:val="28"/>
          <w:szCs w:val="22"/>
        </w:rPr>
        <w:t>̆;</w:t>
      </w:r>
    </w:p>
    <w:p w:rsidR="00571B45" w:rsidRPr="00EE615F" w:rsidRDefault="00571B45" w:rsidP="00E6451B">
      <w:pPr>
        <w:pStyle w:val="ad"/>
        <w:spacing w:before="0" w:beforeAutospacing="0" w:after="0" w:afterAutospacing="0"/>
        <w:ind w:firstLine="720"/>
        <w:jc w:val="both"/>
        <w:rPr>
          <w:sz w:val="32"/>
        </w:rPr>
      </w:pPr>
      <w:proofErr w:type="gramStart"/>
      <w:r>
        <w:rPr>
          <w:color w:val="000000"/>
          <w:sz w:val="28"/>
          <w:szCs w:val="22"/>
        </w:rPr>
        <w:t xml:space="preserve">к) </w:t>
      </w:r>
      <w:r w:rsidRPr="00EE615F">
        <w:rPr>
          <w:color w:val="000000"/>
          <w:sz w:val="28"/>
          <w:szCs w:val="22"/>
        </w:rPr>
        <w:t> соответствие</w:t>
      </w:r>
      <w:proofErr w:type="gramEnd"/>
      <w:r w:rsidRPr="00EE615F">
        <w:rPr>
          <w:color w:val="000000"/>
          <w:sz w:val="28"/>
          <w:szCs w:val="22"/>
        </w:rPr>
        <w:t xml:space="preserve"> характеристикам зоны расположения: </w:t>
      </w:r>
      <w:proofErr w:type="spellStart"/>
      <w:r w:rsidRPr="00EE615F">
        <w:rPr>
          <w:color w:val="000000"/>
          <w:sz w:val="28"/>
          <w:szCs w:val="22"/>
        </w:rPr>
        <w:t>сдержанныи</w:t>
      </w:r>
      <w:proofErr w:type="spellEnd"/>
      <w:r w:rsidRPr="00EE615F">
        <w:rPr>
          <w:color w:val="000000"/>
          <w:sz w:val="28"/>
          <w:szCs w:val="22"/>
        </w:rPr>
        <w:t xml:space="preserve">̆ </w:t>
      </w:r>
      <w:proofErr w:type="spellStart"/>
      <w:r w:rsidRPr="00EE615F">
        <w:rPr>
          <w:color w:val="000000"/>
          <w:sz w:val="28"/>
          <w:szCs w:val="22"/>
        </w:rPr>
        <w:t>дизайн</w:t>
      </w:r>
      <w:proofErr w:type="spellEnd"/>
      <w:r w:rsidRPr="00EE615F">
        <w:rPr>
          <w:color w:val="000000"/>
          <w:sz w:val="28"/>
          <w:szCs w:val="22"/>
        </w:rPr>
        <w:t xml:space="preserve"> для тротуаров дорог, более </w:t>
      </w:r>
      <w:proofErr w:type="spellStart"/>
      <w:r w:rsidRPr="00EE615F">
        <w:rPr>
          <w:color w:val="000000"/>
          <w:sz w:val="28"/>
          <w:szCs w:val="22"/>
        </w:rPr>
        <w:t>изящныи</w:t>
      </w:r>
      <w:proofErr w:type="spellEnd"/>
      <w:r w:rsidRPr="00EE615F">
        <w:rPr>
          <w:color w:val="000000"/>
          <w:sz w:val="28"/>
          <w:szCs w:val="22"/>
        </w:rPr>
        <w:t xml:space="preserve">̆ </w:t>
      </w:r>
      <w:r>
        <w:rPr>
          <w:color w:val="000000"/>
          <w:sz w:val="28"/>
          <w:szCs w:val="22"/>
        </w:rPr>
        <w:t>-</w:t>
      </w:r>
      <w:r w:rsidRPr="00EE615F">
        <w:rPr>
          <w:color w:val="000000"/>
          <w:sz w:val="28"/>
          <w:szCs w:val="22"/>
        </w:rPr>
        <w:t xml:space="preserve"> для рекреационных зон и дворов</w:t>
      </w:r>
      <w:r>
        <w:rPr>
          <w:color w:val="000000"/>
          <w:sz w:val="28"/>
          <w:szCs w:val="22"/>
        </w:rPr>
        <w:t>.</w:t>
      </w:r>
    </w:p>
    <w:p w:rsidR="00571B45" w:rsidRPr="00EE615F"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Общие требования к установке</w:t>
      </w:r>
      <w:r>
        <w:rPr>
          <w:rFonts w:ascii="Times New Roman" w:eastAsia="Times New Roman" w:hAnsi="Times New Roman" w:cs="Times New Roman"/>
          <w:sz w:val="28"/>
          <w:szCs w:val="28"/>
        </w:rPr>
        <w:t xml:space="preserve"> МАФ</w:t>
      </w:r>
      <w:r w:rsidRPr="00EE615F">
        <w:rPr>
          <w:rFonts w:ascii="Times New Roman" w:eastAsia="Times New Roman" w:hAnsi="Times New Roman" w:cs="Times New Roman"/>
          <w:sz w:val="28"/>
          <w:szCs w:val="28"/>
        </w:rPr>
        <w:t>:</w:t>
      </w:r>
    </w:p>
    <w:p w:rsidR="00571B45" w:rsidRPr="00EE615F" w:rsidRDefault="00571B45" w:rsidP="00E6451B">
      <w:pPr>
        <w:pStyle w:val="ad"/>
        <w:spacing w:before="0" w:beforeAutospacing="0" w:after="0" w:afterAutospacing="0"/>
        <w:ind w:firstLine="720"/>
        <w:jc w:val="both"/>
        <w:rPr>
          <w:color w:val="000000"/>
          <w:sz w:val="28"/>
          <w:szCs w:val="22"/>
        </w:rPr>
      </w:pPr>
      <w:proofErr w:type="gramStart"/>
      <w:r>
        <w:rPr>
          <w:color w:val="000000"/>
          <w:sz w:val="28"/>
          <w:szCs w:val="22"/>
        </w:rPr>
        <w:t>а)</w:t>
      </w:r>
      <w:r w:rsidRPr="00EE615F">
        <w:rPr>
          <w:color w:val="000000"/>
          <w:sz w:val="28"/>
          <w:szCs w:val="22"/>
        </w:rPr>
        <w:t xml:space="preserve">  расположение</w:t>
      </w:r>
      <w:proofErr w:type="gramEnd"/>
      <w:r w:rsidRPr="00EE615F">
        <w:rPr>
          <w:color w:val="000000"/>
          <w:sz w:val="28"/>
          <w:szCs w:val="22"/>
        </w:rPr>
        <w:t>, не создающее препятствий для пешеходов;</w:t>
      </w:r>
    </w:p>
    <w:p w:rsidR="00571B45" w:rsidRPr="00EE615F" w:rsidRDefault="00571B45" w:rsidP="00E6451B">
      <w:pPr>
        <w:pStyle w:val="ad"/>
        <w:spacing w:before="0" w:beforeAutospacing="0" w:after="0" w:afterAutospacing="0"/>
        <w:ind w:firstLine="720"/>
        <w:jc w:val="both"/>
        <w:rPr>
          <w:color w:val="000000"/>
          <w:sz w:val="28"/>
          <w:szCs w:val="22"/>
        </w:rPr>
      </w:pPr>
      <w:proofErr w:type="gramStart"/>
      <w:r>
        <w:rPr>
          <w:color w:val="000000"/>
          <w:sz w:val="28"/>
          <w:szCs w:val="22"/>
        </w:rPr>
        <w:t>б)</w:t>
      </w:r>
      <w:r w:rsidRPr="00EE615F">
        <w:rPr>
          <w:color w:val="000000"/>
          <w:sz w:val="28"/>
          <w:szCs w:val="22"/>
        </w:rPr>
        <w:t xml:space="preserve">  плотная</w:t>
      </w:r>
      <w:proofErr w:type="gramEnd"/>
      <w:r w:rsidRPr="00EE615F">
        <w:rPr>
          <w:color w:val="000000"/>
          <w:sz w:val="28"/>
          <w:szCs w:val="22"/>
        </w:rPr>
        <w:t xml:space="preserve"> установка на </w:t>
      </w:r>
      <w:proofErr w:type="spellStart"/>
      <w:r w:rsidRPr="00EE615F">
        <w:rPr>
          <w:color w:val="000000"/>
          <w:sz w:val="28"/>
          <w:szCs w:val="22"/>
        </w:rPr>
        <w:t>минимальнои</w:t>
      </w:r>
      <w:proofErr w:type="spellEnd"/>
      <w:r w:rsidRPr="00EE615F">
        <w:rPr>
          <w:color w:val="000000"/>
          <w:sz w:val="28"/>
          <w:szCs w:val="22"/>
        </w:rPr>
        <w:t xml:space="preserve">̆ площади в местах большого скопления </w:t>
      </w:r>
      <w:proofErr w:type="spellStart"/>
      <w:r w:rsidRPr="00EE615F">
        <w:rPr>
          <w:color w:val="000000"/>
          <w:sz w:val="28"/>
          <w:szCs w:val="22"/>
        </w:rPr>
        <w:t>людеи</w:t>
      </w:r>
      <w:proofErr w:type="spellEnd"/>
      <w:r w:rsidRPr="00EE615F">
        <w:rPr>
          <w:color w:val="000000"/>
          <w:sz w:val="28"/>
          <w:szCs w:val="22"/>
        </w:rPr>
        <w:t>̆;</w:t>
      </w:r>
    </w:p>
    <w:p w:rsidR="00571B45" w:rsidRPr="00EE615F" w:rsidRDefault="00571B45" w:rsidP="00E6451B">
      <w:pPr>
        <w:pStyle w:val="ad"/>
        <w:spacing w:before="0" w:beforeAutospacing="0" w:after="0" w:afterAutospacing="0"/>
        <w:ind w:firstLine="720"/>
        <w:jc w:val="both"/>
        <w:rPr>
          <w:color w:val="000000"/>
          <w:sz w:val="28"/>
          <w:szCs w:val="22"/>
        </w:rPr>
      </w:pPr>
      <w:proofErr w:type="gramStart"/>
      <w:r>
        <w:rPr>
          <w:color w:val="000000"/>
          <w:sz w:val="28"/>
          <w:szCs w:val="22"/>
        </w:rPr>
        <w:t>в)</w:t>
      </w:r>
      <w:r w:rsidRPr="00EE615F">
        <w:rPr>
          <w:color w:val="000000"/>
          <w:sz w:val="28"/>
          <w:szCs w:val="22"/>
        </w:rPr>
        <w:t xml:space="preserve">  устойчивость</w:t>
      </w:r>
      <w:proofErr w:type="gramEnd"/>
      <w:r w:rsidRPr="00EE615F">
        <w:rPr>
          <w:color w:val="000000"/>
          <w:sz w:val="28"/>
          <w:szCs w:val="22"/>
        </w:rPr>
        <w:t xml:space="preserve"> конструкции;</w:t>
      </w:r>
    </w:p>
    <w:p w:rsidR="00571B45" w:rsidRPr="00EE615F" w:rsidRDefault="00571B45" w:rsidP="00E6451B">
      <w:pPr>
        <w:pStyle w:val="ad"/>
        <w:spacing w:before="0" w:beforeAutospacing="0" w:after="0" w:afterAutospacing="0"/>
        <w:ind w:firstLine="720"/>
        <w:jc w:val="both"/>
        <w:rPr>
          <w:color w:val="000000"/>
          <w:sz w:val="28"/>
          <w:szCs w:val="22"/>
        </w:rPr>
      </w:pPr>
      <w:proofErr w:type="gramStart"/>
      <w:r>
        <w:rPr>
          <w:color w:val="000000"/>
          <w:sz w:val="28"/>
          <w:szCs w:val="22"/>
        </w:rPr>
        <w:t>г)</w:t>
      </w:r>
      <w:r w:rsidRPr="00EE615F">
        <w:rPr>
          <w:color w:val="000000"/>
          <w:sz w:val="28"/>
          <w:szCs w:val="22"/>
        </w:rPr>
        <w:t xml:space="preserve">  надежная</w:t>
      </w:r>
      <w:proofErr w:type="gramEnd"/>
      <w:r w:rsidRPr="00EE615F">
        <w:rPr>
          <w:color w:val="000000"/>
          <w:sz w:val="28"/>
          <w:szCs w:val="22"/>
        </w:rPr>
        <w:t xml:space="preserve"> фиксация или обеспечение возможности перемещения в зависимости от</w:t>
      </w:r>
      <w:r w:rsidR="005E5936">
        <w:rPr>
          <w:color w:val="000000"/>
          <w:sz w:val="28"/>
          <w:szCs w:val="22"/>
        </w:rPr>
        <w:t xml:space="preserve"> </w:t>
      </w:r>
      <w:r w:rsidRPr="00EE615F">
        <w:rPr>
          <w:color w:val="000000"/>
          <w:sz w:val="28"/>
          <w:szCs w:val="22"/>
        </w:rPr>
        <w:t>условий расположения;</w:t>
      </w:r>
    </w:p>
    <w:p w:rsidR="00571B45" w:rsidRPr="00EE615F" w:rsidRDefault="00571B45" w:rsidP="00E6451B">
      <w:pPr>
        <w:pStyle w:val="ad"/>
        <w:spacing w:before="0" w:beforeAutospacing="0" w:after="0" w:afterAutospacing="0"/>
        <w:ind w:firstLine="720"/>
        <w:jc w:val="both"/>
        <w:rPr>
          <w:color w:val="000000"/>
          <w:sz w:val="28"/>
          <w:szCs w:val="22"/>
        </w:rPr>
      </w:pPr>
      <w:proofErr w:type="gramStart"/>
      <w:r>
        <w:rPr>
          <w:color w:val="000000"/>
          <w:sz w:val="28"/>
          <w:szCs w:val="22"/>
        </w:rPr>
        <w:t>д)</w:t>
      </w:r>
      <w:r w:rsidRPr="00EE615F">
        <w:rPr>
          <w:color w:val="000000"/>
          <w:sz w:val="28"/>
          <w:szCs w:val="22"/>
        </w:rPr>
        <w:t xml:space="preserve">  достаточное</w:t>
      </w:r>
      <w:proofErr w:type="gramEnd"/>
      <w:r w:rsidRPr="00EE615F">
        <w:rPr>
          <w:color w:val="000000"/>
          <w:sz w:val="28"/>
          <w:szCs w:val="22"/>
        </w:rPr>
        <w:t xml:space="preserve"> количество МАФ определенных типов в </w:t>
      </w:r>
      <w:proofErr w:type="spellStart"/>
      <w:r w:rsidRPr="00EE615F">
        <w:rPr>
          <w:color w:val="000000"/>
          <w:sz w:val="28"/>
          <w:szCs w:val="22"/>
        </w:rPr>
        <w:t>каждои</w:t>
      </w:r>
      <w:proofErr w:type="spellEnd"/>
      <w:r w:rsidRPr="00EE615F">
        <w:rPr>
          <w:color w:val="000000"/>
          <w:sz w:val="28"/>
          <w:szCs w:val="22"/>
        </w:rPr>
        <w:t xml:space="preserve">̆ </w:t>
      </w:r>
      <w:proofErr w:type="spellStart"/>
      <w:r w:rsidRPr="00EE615F">
        <w:rPr>
          <w:color w:val="000000"/>
          <w:sz w:val="28"/>
          <w:szCs w:val="22"/>
        </w:rPr>
        <w:t>конкретнои</w:t>
      </w:r>
      <w:proofErr w:type="spellEnd"/>
      <w:r w:rsidRPr="00EE615F">
        <w:rPr>
          <w:color w:val="000000"/>
          <w:sz w:val="28"/>
          <w:szCs w:val="22"/>
        </w:rPr>
        <w:t>̆ зоне;</w:t>
      </w:r>
    </w:p>
    <w:p w:rsidR="00571B45" w:rsidRPr="00EE615F"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Частные требования к </w:t>
      </w:r>
      <w:proofErr w:type="spellStart"/>
      <w:r w:rsidRPr="00EE615F">
        <w:rPr>
          <w:rFonts w:ascii="Times New Roman" w:eastAsia="Times New Roman" w:hAnsi="Times New Roman" w:cs="Times New Roman"/>
          <w:sz w:val="28"/>
          <w:szCs w:val="28"/>
        </w:rPr>
        <w:t>скамейкам</w:t>
      </w:r>
      <w:proofErr w:type="spellEnd"/>
      <w:r w:rsidRPr="00EE615F">
        <w:rPr>
          <w:rFonts w:ascii="Times New Roman" w:eastAsia="Times New Roman" w:hAnsi="Times New Roman" w:cs="Times New Roman"/>
          <w:sz w:val="28"/>
          <w:szCs w:val="28"/>
        </w:rPr>
        <w:t>:</w:t>
      </w:r>
    </w:p>
    <w:p w:rsidR="00571B45" w:rsidRPr="00EE615F" w:rsidRDefault="00571B45" w:rsidP="00571B45">
      <w:pPr>
        <w:pStyle w:val="ad"/>
        <w:spacing w:before="0" w:beforeAutospacing="0" w:after="0" w:afterAutospacing="0"/>
        <w:ind w:firstLine="720"/>
        <w:rPr>
          <w:color w:val="000000"/>
          <w:sz w:val="28"/>
          <w:szCs w:val="22"/>
        </w:rPr>
      </w:pPr>
      <w:r w:rsidRPr="00EE615F">
        <w:rPr>
          <w:color w:val="000000"/>
          <w:sz w:val="28"/>
          <w:szCs w:val="22"/>
        </w:rPr>
        <w:t>- наличие спинок для скамеек рекреационных зон;</w:t>
      </w:r>
    </w:p>
    <w:p w:rsidR="00571B45" w:rsidRPr="00EE615F" w:rsidRDefault="00571B45" w:rsidP="00571B45">
      <w:pPr>
        <w:pStyle w:val="ad"/>
        <w:spacing w:before="0" w:beforeAutospacing="0" w:after="0" w:afterAutospacing="0"/>
        <w:ind w:firstLine="720"/>
        <w:rPr>
          <w:color w:val="000000"/>
          <w:sz w:val="28"/>
          <w:szCs w:val="22"/>
        </w:rPr>
      </w:pPr>
      <w:r w:rsidRPr="00EE615F">
        <w:rPr>
          <w:color w:val="000000"/>
          <w:sz w:val="28"/>
          <w:szCs w:val="22"/>
        </w:rPr>
        <w:t xml:space="preserve">- наличие спинок и </w:t>
      </w:r>
      <w:proofErr w:type="spellStart"/>
      <w:r w:rsidRPr="00EE615F">
        <w:rPr>
          <w:color w:val="000000"/>
          <w:sz w:val="28"/>
          <w:szCs w:val="22"/>
        </w:rPr>
        <w:t>поручнеи</w:t>
      </w:r>
      <w:proofErr w:type="spellEnd"/>
      <w:r w:rsidRPr="00EE615F">
        <w:rPr>
          <w:color w:val="000000"/>
          <w:sz w:val="28"/>
          <w:szCs w:val="22"/>
        </w:rPr>
        <w:t>̆ для скамеек дворовых зон;</w:t>
      </w:r>
    </w:p>
    <w:p w:rsidR="00571B45" w:rsidRPr="00EE615F" w:rsidRDefault="00571B45" w:rsidP="00571B45">
      <w:pPr>
        <w:pStyle w:val="ad"/>
        <w:spacing w:before="0" w:beforeAutospacing="0" w:after="0" w:afterAutospacing="0"/>
        <w:ind w:firstLine="720"/>
        <w:rPr>
          <w:color w:val="000000"/>
          <w:sz w:val="28"/>
          <w:szCs w:val="22"/>
        </w:rPr>
      </w:pPr>
      <w:r w:rsidRPr="00EE615F">
        <w:rPr>
          <w:color w:val="000000"/>
          <w:sz w:val="28"/>
          <w:szCs w:val="22"/>
        </w:rPr>
        <w:t xml:space="preserve">- отсутствие спинок и </w:t>
      </w:r>
      <w:proofErr w:type="spellStart"/>
      <w:r w:rsidRPr="00EE615F">
        <w:rPr>
          <w:color w:val="000000"/>
          <w:sz w:val="28"/>
          <w:szCs w:val="22"/>
        </w:rPr>
        <w:t>поручнеи</w:t>
      </w:r>
      <w:proofErr w:type="spellEnd"/>
      <w:r w:rsidRPr="00EE615F">
        <w:rPr>
          <w:color w:val="000000"/>
          <w:sz w:val="28"/>
          <w:szCs w:val="22"/>
        </w:rPr>
        <w:t>̆ для скамеек транзитных зон;</w:t>
      </w:r>
    </w:p>
    <w:p w:rsidR="00571B45" w:rsidRPr="00E6451B" w:rsidRDefault="00571B45" w:rsidP="00E6451B">
      <w:pPr>
        <w:pStyle w:val="aa"/>
        <w:numPr>
          <w:ilvl w:val="2"/>
          <w:numId w:val="10"/>
        </w:numPr>
        <w:spacing w:line="240" w:lineRule="auto"/>
        <w:ind w:left="0" w:firstLine="709"/>
        <w:jc w:val="both"/>
        <w:rPr>
          <w:rFonts w:ascii="Times New Roman" w:eastAsia="Times New Roman" w:hAnsi="Times New Roman" w:cs="Times New Roman"/>
          <w:sz w:val="28"/>
          <w:szCs w:val="28"/>
        </w:rPr>
      </w:pPr>
      <w:r w:rsidRPr="00E6451B">
        <w:rPr>
          <w:rFonts w:ascii="Times New Roman" w:eastAsia="Times New Roman" w:hAnsi="Times New Roman" w:cs="Times New Roman"/>
          <w:sz w:val="28"/>
          <w:szCs w:val="28"/>
        </w:rPr>
        <w:t>Частные требования к урнам:</w:t>
      </w:r>
    </w:p>
    <w:p w:rsidR="00571B45" w:rsidRPr="00EE615F" w:rsidRDefault="00571B45" w:rsidP="00571B45">
      <w:pPr>
        <w:pStyle w:val="ad"/>
        <w:spacing w:before="0" w:beforeAutospacing="0" w:after="0" w:afterAutospacing="0"/>
        <w:ind w:firstLine="720"/>
        <w:rPr>
          <w:color w:val="000000"/>
          <w:sz w:val="28"/>
          <w:szCs w:val="22"/>
        </w:rPr>
      </w:pPr>
      <w:r w:rsidRPr="00EE615F">
        <w:rPr>
          <w:color w:val="000000"/>
          <w:sz w:val="28"/>
          <w:szCs w:val="22"/>
        </w:rPr>
        <w:t>- наличие пепельниц, предохраняющих мусор от возгорания;</w:t>
      </w:r>
    </w:p>
    <w:p w:rsidR="00571B45" w:rsidRPr="00EE615F" w:rsidRDefault="00571B45" w:rsidP="00571B45">
      <w:pPr>
        <w:pStyle w:val="ad"/>
        <w:spacing w:before="0" w:beforeAutospacing="0" w:after="0" w:afterAutospacing="0"/>
        <w:ind w:firstLine="720"/>
        <w:rPr>
          <w:color w:val="000000"/>
          <w:sz w:val="28"/>
          <w:szCs w:val="22"/>
        </w:rPr>
      </w:pPr>
      <w:r w:rsidRPr="00EE615F">
        <w:rPr>
          <w:color w:val="000000"/>
          <w:sz w:val="28"/>
          <w:szCs w:val="22"/>
        </w:rPr>
        <w:t>- достаточная высота (минимальная около 100 см) и объем;</w:t>
      </w:r>
    </w:p>
    <w:p w:rsidR="00571B45" w:rsidRPr="00EE615F" w:rsidRDefault="00571B45" w:rsidP="00571B45">
      <w:pPr>
        <w:pStyle w:val="ad"/>
        <w:spacing w:before="0" w:beforeAutospacing="0" w:after="0" w:afterAutospacing="0"/>
        <w:ind w:firstLine="720"/>
        <w:rPr>
          <w:color w:val="000000"/>
          <w:sz w:val="28"/>
          <w:szCs w:val="22"/>
        </w:rPr>
      </w:pPr>
      <w:r w:rsidRPr="00EE615F">
        <w:rPr>
          <w:color w:val="000000"/>
          <w:sz w:val="28"/>
          <w:szCs w:val="22"/>
        </w:rPr>
        <w:t xml:space="preserve">- наличие рельефного </w:t>
      </w:r>
      <w:proofErr w:type="spellStart"/>
      <w:r w:rsidRPr="00EE615F">
        <w:rPr>
          <w:color w:val="000000"/>
          <w:sz w:val="28"/>
          <w:szCs w:val="22"/>
        </w:rPr>
        <w:t>текстурирования</w:t>
      </w:r>
      <w:proofErr w:type="spellEnd"/>
      <w:r w:rsidRPr="00EE615F">
        <w:rPr>
          <w:color w:val="000000"/>
          <w:sz w:val="28"/>
          <w:szCs w:val="22"/>
        </w:rPr>
        <w:t xml:space="preserve"> или перфорирования для защиты от графического вандализма;</w:t>
      </w:r>
    </w:p>
    <w:p w:rsidR="00571B45" w:rsidRPr="00EE615F" w:rsidRDefault="00571B45" w:rsidP="00571B45">
      <w:pPr>
        <w:pStyle w:val="ad"/>
        <w:spacing w:before="0" w:beforeAutospacing="0" w:after="0" w:afterAutospacing="0"/>
        <w:ind w:firstLine="720"/>
        <w:rPr>
          <w:color w:val="000000"/>
          <w:sz w:val="28"/>
          <w:szCs w:val="22"/>
        </w:rPr>
      </w:pPr>
      <w:r w:rsidRPr="00EE615F">
        <w:rPr>
          <w:color w:val="000000"/>
          <w:sz w:val="28"/>
          <w:szCs w:val="22"/>
        </w:rPr>
        <w:t>- защита от дождя и снега;</w:t>
      </w:r>
    </w:p>
    <w:p w:rsidR="00571B45" w:rsidRPr="00EE615F" w:rsidRDefault="00571B45" w:rsidP="00571B45">
      <w:pPr>
        <w:pStyle w:val="ad"/>
        <w:spacing w:before="0" w:beforeAutospacing="0" w:after="0" w:afterAutospacing="0"/>
        <w:ind w:firstLine="720"/>
        <w:rPr>
          <w:color w:val="000000"/>
          <w:sz w:val="28"/>
          <w:szCs w:val="22"/>
        </w:rPr>
      </w:pPr>
      <w:r w:rsidRPr="00EE615F">
        <w:rPr>
          <w:color w:val="000000"/>
          <w:sz w:val="28"/>
          <w:szCs w:val="22"/>
        </w:rPr>
        <w:t>- использование и аккуратное расположение вставных ведер и мусорных мешков</w:t>
      </w:r>
    </w:p>
    <w:p w:rsidR="00571B45" w:rsidRPr="00EE615F"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Частные требования к цветочницам (вазонам), в том числе к навесным:</w:t>
      </w:r>
    </w:p>
    <w:p w:rsidR="00571B45" w:rsidRPr="00EE615F" w:rsidRDefault="00571B45" w:rsidP="00571B45">
      <w:pPr>
        <w:pStyle w:val="ad"/>
        <w:spacing w:before="0" w:beforeAutospacing="0" w:after="0" w:afterAutospacing="0"/>
        <w:ind w:firstLine="720"/>
        <w:rPr>
          <w:color w:val="000000"/>
          <w:sz w:val="28"/>
          <w:szCs w:val="22"/>
        </w:rPr>
      </w:pPr>
      <w:r>
        <w:rPr>
          <w:color w:val="000000"/>
          <w:sz w:val="28"/>
          <w:szCs w:val="22"/>
        </w:rPr>
        <w:t>-</w:t>
      </w:r>
      <w:r w:rsidRPr="00EE615F">
        <w:rPr>
          <w:color w:val="000000"/>
          <w:sz w:val="28"/>
          <w:szCs w:val="22"/>
        </w:rPr>
        <w:t xml:space="preserve">  </w:t>
      </w:r>
      <w:r>
        <w:rPr>
          <w:color w:val="000000"/>
          <w:sz w:val="28"/>
          <w:szCs w:val="22"/>
        </w:rPr>
        <w:t>к</w:t>
      </w:r>
      <w:r w:rsidRPr="00EE615F">
        <w:rPr>
          <w:color w:val="000000"/>
          <w:sz w:val="28"/>
          <w:szCs w:val="22"/>
        </w:rPr>
        <w:t>ашпо следует выставлять только на существующих объектах</w:t>
      </w:r>
    </w:p>
    <w:p w:rsidR="00571B45" w:rsidRPr="00EE615F" w:rsidRDefault="00571B45" w:rsidP="00571B45">
      <w:pPr>
        <w:pStyle w:val="ad"/>
        <w:spacing w:before="0" w:beforeAutospacing="0" w:after="0" w:afterAutospacing="0"/>
        <w:ind w:firstLine="720"/>
        <w:rPr>
          <w:color w:val="000000"/>
          <w:sz w:val="28"/>
          <w:szCs w:val="22"/>
        </w:rPr>
      </w:pPr>
      <w:r>
        <w:rPr>
          <w:color w:val="000000"/>
          <w:sz w:val="28"/>
          <w:szCs w:val="22"/>
        </w:rPr>
        <w:t>-</w:t>
      </w:r>
      <w:r w:rsidRPr="00EE615F">
        <w:rPr>
          <w:color w:val="000000"/>
          <w:sz w:val="28"/>
          <w:szCs w:val="22"/>
        </w:rPr>
        <w:t xml:space="preserve">  </w:t>
      </w:r>
      <w:r>
        <w:rPr>
          <w:color w:val="000000"/>
          <w:sz w:val="28"/>
          <w:szCs w:val="22"/>
        </w:rPr>
        <w:t>ц</w:t>
      </w:r>
      <w:r w:rsidRPr="00EE615F">
        <w:rPr>
          <w:color w:val="000000"/>
          <w:sz w:val="28"/>
          <w:szCs w:val="22"/>
        </w:rPr>
        <w:t xml:space="preserve">веточницы (вазоны) должны иметь достаточную высоту ― для предотвращения </w:t>
      </w:r>
      <w:proofErr w:type="spellStart"/>
      <w:r w:rsidRPr="00EE615F">
        <w:rPr>
          <w:color w:val="000000"/>
          <w:sz w:val="28"/>
          <w:szCs w:val="22"/>
        </w:rPr>
        <w:t>случайного</w:t>
      </w:r>
      <w:proofErr w:type="spellEnd"/>
      <w:r w:rsidRPr="00EE615F">
        <w:rPr>
          <w:color w:val="000000"/>
          <w:sz w:val="28"/>
          <w:szCs w:val="22"/>
        </w:rPr>
        <w:t xml:space="preserve"> наезда </w:t>
      </w:r>
      <w:proofErr w:type="spellStart"/>
      <w:r w:rsidRPr="00EE615F">
        <w:rPr>
          <w:color w:val="000000"/>
          <w:sz w:val="28"/>
          <w:szCs w:val="22"/>
        </w:rPr>
        <w:t>автомобилеи</w:t>
      </w:r>
      <w:proofErr w:type="spellEnd"/>
      <w:r w:rsidRPr="00EE615F">
        <w:rPr>
          <w:color w:val="000000"/>
          <w:sz w:val="28"/>
          <w:szCs w:val="22"/>
        </w:rPr>
        <w:t>̆ и попадания мусора</w:t>
      </w:r>
    </w:p>
    <w:p w:rsidR="00571B45" w:rsidRPr="00EE615F" w:rsidRDefault="00571B45" w:rsidP="00571B45">
      <w:pPr>
        <w:pStyle w:val="ad"/>
        <w:spacing w:before="0" w:beforeAutospacing="0" w:after="0" w:afterAutospacing="0"/>
        <w:ind w:firstLine="720"/>
        <w:rPr>
          <w:color w:val="000000"/>
          <w:sz w:val="28"/>
          <w:szCs w:val="22"/>
        </w:rPr>
      </w:pPr>
      <w:r>
        <w:rPr>
          <w:color w:val="000000"/>
          <w:sz w:val="28"/>
          <w:szCs w:val="22"/>
        </w:rPr>
        <w:lastRenderedPageBreak/>
        <w:t>-</w:t>
      </w:r>
      <w:r w:rsidRPr="00EE615F">
        <w:rPr>
          <w:color w:val="000000"/>
          <w:sz w:val="28"/>
          <w:szCs w:val="22"/>
        </w:rPr>
        <w:t xml:space="preserve">  </w:t>
      </w:r>
      <w:proofErr w:type="spellStart"/>
      <w:r>
        <w:rPr>
          <w:color w:val="000000"/>
          <w:sz w:val="28"/>
          <w:szCs w:val="22"/>
        </w:rPr>
        <w:t>д</w:t>
      </w:r>
      <w:r w:rsidRPr="00EE615F">
        <w:rPr>
          <w:color w:val="000000"/>
          <w:sz w:val="28"/>
          <w:szCs w:val="22"/>
        </w:rPr>
        <w:t>изайн</w:t>
      </w:r>
      <w:proofErr w:type="spellEnd"/>
      <w:r w:rsidRPr="00EE615F">
        <w:rPr>
          <w:color w:val="000000"/>
          <w:sz w:val="28"/>
          <w:szCs w:val="22"/>
        </w:rPr>
        <w:t xml:space="preserve"> (цвет, форма) цветочниц (вазонов) не должен отвлекать внимание от растений</w:t>
      </w:r>
    </w:p>
    <w:p w:rsidR="00571B45" w:rsidRPr="00EE615F" w:rsidRDefault="00571B45" w:rsidP="00571B45">
      <w:pPr>
        <w:pStyle w:val="ad"/>
        <w:spacing w:before="0" w:beforeAutospacing="0" w:after="0" w:afterAutospacing="0"/>
        <w:ind w:firstLine="720"/>
        <w:rPr>
          <w:color w:val="000000"/>
          <w:sz w:val="28"/>
          <w:szCs w:val="22"/>
        </w:rPr>
      </w:pPr>
      <w:r>
        <w:rPr>
          <w:color w:val="000000"/>
          <w:sz w:val="28"/>
          <w:szCs w:val="22"/>
        </w:rPr>
        <w:t>-</w:t>
      </w:r>
      <w:r w:rsidRPr="00EE615F">
        <w:rPr>
          <w:color w:val="000000"/>
          <w:sz w:val="28"/>
          <w:szCs w:val="22"/>
        </w:rPr>
        <w:t xml:space="preserve">  </w:t>
      </w:r>
      <w:r>
        <w:rPr>
          <w:color w:val="000000"/>
          <w:sz w:val="28"/>
          <w:szCs w:val="22"/>
        </w:rPr>
        <w:t>ц</w:t>
      </w:r>
      <w:r w:rsidRPr="00EE615F">
        <w:rPr>
          <w:color w:val="000000"/>
          <w:sz w:val="28"/>
          <w:szCs w:val="22"/>
        </w:rPr>
        <w:t xml:space="preserve">веточницы и кашпо </w:t>
      </w:r>
      <w:proofErr w:type="spellStart"/>
      <w:r w:rsidRPr="00EE615F">
        <w:rPr>
          <w:color w:val="000000"/>
          <w:sz w:val="28"/>
          <w:szCs w:val="22"/>
        </w:rPr>
        <w:t>зимои</w:t>
      </w:r>
      <w:proofErr w:type="spellEnd"/>
      <w:r w:rsidRPr="00EE615F">
        <w:rPr>
          <w:color w:val="000000"/>
          <w:sz w:val="28"/>
          <w:szCs w:val="22"/>
        </w:rPr>
        <w:t xml:space="preserve">̆ необходимо хранить в помещении или заменять в них цветы </w:t>
      </w:r>
      <w:proofErr w:type="spellStart"/>
      <w:r w:rsidRPr="00EE615F">
        <w:rPr>
          <w:color w:val="000000"/>
          <w:sz w:val="28"/>
          <w:szCs w:val="22"/>
        </w:rPr>
        <w:t>хвойными</w:t>
      </w:r>
      <w:proofErr w:type="spellEnd"/>
      <w:r w:rsidRPr="00EE615F">
        <w:rPr>
          <w:color w:val="000000"/>
          <w:sz w:val="28"/>
          <w:szCs w:val="22"/>
        </w:rPr>
        <w:t xml:space="preserve"> растениями или иными растительными декорациями</w:t>
      </w:r>
    </w:p>
    <w:p w:rsidR="00571B45" w:rsidRPr="00EE615F"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Частные требования к ограждениям:</w:t>
      </w:r>
    </w:p>
    <w:p w:rsidR="00571B45" w:rsidRPr="00EE615F" w:rsidRDefault="00571B45" w:rsidP="00571B45">
      <w:pPr>
        <w:pStyle w:val="ad"/>
        <w:spacing w:before="0" w:beforeAutospacing="0" w:after="0" w:afterAutospacing="0"/>
        <w:ind w:firstLine="720"/>
        <w:rPr>
          <w:color w:val="000000"/>
          <w:sz w:val="28"/>
          <w:szCs w:val="22"/>
        </w:rPr>
      </w:pPr>
      <w:r>
        <w:rPr>
          <w:color w:val="000000"/>
          <w:sz w:val="28"/>
          <w:szCs w:val="22"/>
        </w:rPr>
        <w:t>-</w:t>
      </w:r>
      <w:r w:rsidRPr="00EE615F">
        <w:rPr>
          <w:color w:val="000000"/>
          <w:sz w:val="28"/>
          <w:szCs w:val="22"/>
        </w:rPr>
        <w:t xml:space="preserve">  </w:t>
      </w:r>
      <w:r>
        <w:rPr>
          <w:color w:val="000000"/>
          <w:sz w:val="28"/>
          <w:szCs w:val="22"/>
        </w:rPr>
        <w:t>д</w:t>
      </w:r>
      <w:r w:rsidRPr="00EE615F">
        <w:rPr>
          <w:color w:val="000000"/>
          <w:sz w:val="28"/>
          <w:szCs w:val="22"/>
        </w:rPr>
        <w:t xml:space="preserve">остаточная прочность для защиты пешеходов от наезда </w:t>
      </w:r>
      <w:proofErr w:type="spellStart"/>
      <w:r w:rsidRPr="00EE615F">
        <w:rPr>
          <w:color w:val="000000"/>
          <w:sz w:val="28"/>
          <w:szCs w:val="22"/>
        </w:rPr>
        <w:t>автомобилеи</w:t>
      </w:r>
      <w:proofErr w:type="spellEnd"/>
      <w:r w:rsidRPr="00EE615F">
        <w:rPr>
          <w:color w:val="000000"/>
          <w:sz w:val="28"/>
          <w:szCs w:val="22"/>
        </w:rPr>
        <w:t>̆</w:t>
      </w:r>
    </w:p>
    <w:p w:rsidR="00571B45" w:rsidRPr="00EE615F" w:rsidRDefault="00571B45" w:rsidP="00571B45">
      <w:pPr>
        <w:pStyle w:val="ad"/>
        <w:spacing w:before="0" w:beforeAutospacing="0" w:after="0" w:afterAutospacing="0"/>
        <w:ind w:firstLine="720"/>
        <w:rPr>
          <w:color w:val="000000"/>
          <w:sz w:val="28"/>
          <w:szCs w:val="22"/>
        </w:rPr>
      </w:pPr>
      <w:r>
        <w:rPr>
          <w:color w:val="000000"/>
          <w:sz w:val="28"/>
          <w:szCs w:val="22"/>
        </w:rPr>
        <w:t>-</w:t>
      </w:r>
      <w:r w:rsidRPr="00EE615F">
        <w:rPr>
          <w:color w:val="000000"/>
          <w:sz w:val="28"/>
          <w:szCs w:val="22"/>
        </w:rPr>
        <w:t xml:space="preserve">  </w:t>
      </w:r>
      <w:r>
        <w:rPr>
          <w:color w:val="000000"/>
          <w:sz w:val="28"/>
          <w:szCs w:val="22"/>
        </w:rPr>
        <w:t>м</w:t>
      </w:r>
      <w:r w:rsidRPr="00EE615F">
        <w:rPr>
          <w:color w:val="000000"/>
          <w:sz w:val="28"/>
          <w:szCs w:val="22"/>
        </w:rPr>
        <w:t xml:space="preserve">одульность, возможность создания конструкции </w:t>
      </w:r>
      <w:proofErr w:type="spellStart"/>
      <w:r w:rsidRPr="00EE615F">
        <w:rPr>
          <w:color w:val="000000"/>
          <w:sz w:val="28"/>
          <w:szCs w:val="22"/>
        </w:rPr>
        <w:t>любои</w:t>
      </w:r>
      <w:proofErr w:type="spellEnd"/>
      <w:r w:rsidRPr="00EE615F">
        <w:rPr>
          <w:color w:val="000000"/>
          <w:sz w:val="28"/>
          <w:szCs w:val="22"/>
        </w:rPr>
        <w:t>̆ формы</w:t>
      </w:r>
    </w:p>
    <w:p w:rsidR="00571B45" w:rsidRPr="00EE615F" w:rsidRDefault="00571B45" w:rsidP="00571B45">
      <w:pPr>
        <w:pStyle w:val="ad"/>
        <w:spacing w:before="0" w:beforeAutospacing="0" w:after="0" w:afterAutospacing="0"/>
        <w:ind w:firstLine="720"/>
        <w:rPr>
          <w:color w:val="000000"/>
          <w:sz w:val="28"/>
          <w:szCs w:val="22"/>
        </w:rPr>
      </w:pPr>
      <w:r>
        <w:rPr>
          <w:color w:val="000000"/>
          <w:sz w:val="28"/>
          <w:szCs w:val="22"/>
        </w:rPr>
        <w:t>-</w:t>
      </w:r>
      <w:r w:rsidRPr="00EE615F">
        <w:rPr>
          <w:color w:val="000000"/>
          <w:sz w:val="28"/>
          <w:szCs w:val="22"/>
        </w:rPr>
        <w:t xml:space="preserve">  </w:t>
      </w:r>
      <w:r>
        <w:rPr>
          <w:color w:val="000000"/>
          <w:sz w:val="28"/>
          <w:szCs w:val="22"/>
        </w:rPr>
        <w:t>с</w:t>
      </w:r>
      <w:r w:rsidRPr="00EE615F">
        <w:rPr>
          <w:color w:val="000000"/>
          <w:sz w:val="28"/>
          <w:szCs w:val="22"/>
        </w:rPr>
        <w:t xml:space="preserve">ветоотражающие элементы там, где возможен </w:t>
      </w:r>
      <w:proofErr w:type="spellStart"/>
      <w:r w:rsidRPr="00EE615F">
        <w:rPr>
          <w:color w:val="000000"/>
          <w:sz w:val="28"/>
          <w:szCs w:val="22"/>
        </w:rPr>
        <w:t>случайныи</w:t>
      </w:r>
      <w:proofErr w:type="spellEnd"/>
      <w:r w:rsidRPr="00EE615F">
        <w:rPr>
          <w:color w:val="000000"/>
          <w:sz w:val="28"/>
          <w:szCs w:val="22"/>
        </w:rPr>
        <w:t>̆ наезд автомобиля</w:t>
      </w:r>
    </w:p>
    <w:p w:rsidR="00571B45" w:rsidRPr="00EE615F" w:rsidRDefault="00571B45" w:rsidP="00571B45">
      <w:pPr>
        <w:pStyle w:val="ad"/>
        <w:spacing w:before="0" w:beforeAutospacing="0" w:after="0" w:afterAutospacing="0"/>
        <w:ind w:firstLine="720"/>
        <w:rPr>
          <w:color w:val="000000"/>
          <w:sz w:val="28"/>
          <w:szCs w:val="22"/>
        </w:rPr>
      </w:pPr>
      <w:r>
        <w:rPr>
          <w:color w:val="000000"/>
          <w:sz w:val="28"/>
          <w:szCs w:val="22"/>
        </w:rPr>
        <w:t>-</w:t>
      </w:r>
      <w:r w:rsidRPr="00EE615F">
        <w:rPr>
          <w:color w:val="000000"/>
          <w:sz w:val="28"/>
          <w:szCs w:val="22"/>
        </w:rPr>
        <w:t xml:space="preserve">  </w:t>
      </w:r>
      <w:r>
        <w:rPr>
          <w:color w:val="000000"/>
          <w:sz w:val="28"/>
          <w:szCs w:val="22"/>
        </w:rPr>
        <w:t>н</w:t>
      </w:r>
      <w:r w:rsidRPr="00EE615F">
        <w:rPr>
          <w:color w:val="000000"/>
          <w:sz w:val="28"/>
          <w:szCs w:val="22"/>
        </w:rPr>
        <w:t>едопустимо располагать ограды далее 10 см от края газона</w:t>
      </w:r>
    </w:p>
    <w:p w:rsidR="00571B45" w:rsidRDefault="00571B45" w:rsidP="00571B45">
      <w:pPr>
        <w:pStyle w:val="ad"/>
        <w:spacing w:before="0" w:beforeAutospacing="0" w:after="0" w:afterAutospacing="0"/>
        <w:ind w:firstLine="720"/>
        <w:rPr>
          <w:color w:val="000000"/>
          <w:sz w:val="28"/>
          <w:szCs w:val="22"/>
        </w:rPr>
      </w:pPr>
      <w:r>
        <w:rPr>
          <w:color w:val="000000"/>
          <w:sz w:val="28"/>
          <w:szCs w:val="22"/>
        </w:rPr>
        <w:t>-н</w:t>
      </w:r>
      <w:r w:rsidRPr="00EE615F">
        <w:rPr>
          <w:color w:val="000000"/>
          <w:sz w:val="28"/>
          <w:szCs w:val="22"/>
        </w:rPr>
        <w:t>ейтральный цвет (черный для ограждения зеленых насаждений, серый или серебряный для ограждений транспортных потоков, белый и черный для ограждений в парковых зонах) или натуральный цвет материала</w:t>
      </w:r>
    </w:p>
    <w:p w:rsidR="00571B45"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Характерные МАФ тротуаров автомобильных дорог:</w:t>
      </w:r>
    </w:p>
    <w:p w:rsidR="00571B45" w:rsidRDefault="00571B45" w:rsidP="00571B45">
      <w:pPr>
        <w:ind w:firstLine="720"/>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скамейки</w:t>
      </w:r>
      <w:proofErr w:type="spellEnd"/>
      <w:r>
        <w:rPr>
          <w:rFonts w:ascii="Times New Roman" w:eastAsia="Times New Roman" w:hAnsi="Times New Roman" w:cs="Times New Roman"/>
          <w:sz w:val="28"/>
          <w:szCs w:val="28"/>
        </w:rPr>
        <w:t xml:space="preserve"> без спинки с достаточным местом для сумок;</w:t>
      </w:r>
    </w:p>
    <w:p w:rsidR="00571B45" w:rsidRDefault="00571B45" w:rsidP="00571B45">
      <w:pPr>
        <w:ind w:firstLine="720"/>
      </w:pPr>
      <w:r>
        <w:rPr>
          <w:rFonts w:ascii="Times New Roman" w:eastAsia="Times New Roman" w:hAnsi="Times New Roman" w:cs="Times New Roman"/>
          <w:sz w:val="28"/>
          <w:szCs w:val="28"/>
        </w:rPr>
        <w:t xml:space="preserve">-  опоры у скамеек для </w:t>
      </w:r>
      <w:proofErr w:type="spellStart"/>
      <w:r>
        <w:rPr>
          <w:rFonts w:ascii="Times New Roman" w:eastAsia="Times New Roman" w:hAnsi="Times New Roman" w:cs="Times New Roman"/>
          <w:sz w:val="28"/>
          <w:szCs w:val="28"/>
        </w:rPr>
        <w:t>людеи</w:t>
      </w:r>
      <w:proofErr w:type="spellEnd"/>
      <w:r>
        <w:rPr>
          <w:rFonts w:ascii="Times New Roman" w:eastAsia="Times New Roman" w:hAnsi="Times New Roman" w:cs="Times New Roman"/>
          <w:sz w:val="28"/>
          <w:szCs w:val="28"/>
        </w:rPr>
        <w:t xml:space="preserve">̆ с ограниченными возможностями; </w:t>
      </w:r>
    </w:p>
    <w:p w:rsidR="00571B45" w:rsidRDefault="00571B45" w:rsidP="00571B45">
      <w:pPr>
        <w:ind w:firstLine="720"/>
      </w:pPr>
      <w:r>
        <w:rPr>
          <w:rFonts w:ascii="Times New Roman" w:eastAsia="Times New Roman" w:hAnsi="Times New Roman" w:cs="Times New Roman"/>
          <w:sz w:val="28"/>
          <w:szCs w:val="28"/>
        </w:rPr>
        <w:t xml:space="preserve">- мощные заграждения от </w:t>
      </w:r>
      <w:proofErr w:type="spellStart"/>
      <w:r>
        <w:rPr>
          <w:rFonts w:ascii="Times New Roman" w:eastAsia="Times New Roman" w:hAnsi="Times New Roman" w:cs="Times New Roman"/>
          <w:sz w:val="28"/>
          <w:szCs w:val="28"/>
        </w:rPr>
        <w:t>автомобилеи</w:t>
      </w:r>
      <w:proofErr w:type="spellEnd"/>
      <w:r>
        <w:rPr>
          <w:rFonts w:ascii="Times New Roman" w:eastAsia="Times New Roman" w:hAnsi="Times New Roman" w:cs="Times New Roman"/>
          <w:sz w:val="28"/>
          <w:szCs w:val="28"/>
        </w:rPr>
        <w:t>̆;</w:t>
      </w:r>
    </w:p>
    <w:p w:rsidR="00571B45" w:rsidRDefault="00571B45" w:rsidP="00571B45">
      <w:pPr>
        <w:ind w:firstLine="720"/>
      </w:pPr>
      <w:r>
        <w:rPr>
          <w:rFonts w:ascii="Times New Roman" w:eastAsia="Times New Roman" w:hAnsi="Times New Roman" w:cs="Times New Roman"/>
          <w:sz w:val="28"/>
          <w:szCs w:val="28"/>
        </w:rPr>
        <w:t>- высокие безопасные заборы;</w:t>
      </w:r>
    </w:p>
    <w:p w:rsidR="00571B45" w:rsidRDefault="00571B45" w:rsidP="00571B45">
      <w:pPr>
        <w:ind w:firstLine="720"/>
      </w:pPr>
      <w:r>
        <w:rPr>
          <w:rFonts w:ascii="Times New Roman" w:eastAsia="Times New Roman" w:hAnsi="Times New Roman" w:cs="Times New Roman"/>
          <w:sz w:val="28"/>
          <w:szCs w:val="28"/>
        </w:rPr>
        <w:t xml:space="preserve">- навесные </w:t>
      </w:r>
      <w:proofErr w:type="gramStart"/>
      <w:r>
        <w:rPr>
          <w:rFonts w:ascii="Times New Roman" w:eastAsia="Times New Roman" w:hAnsi="Times New Roman" w:cs="Times New Roman"/>
          <w:sz w:val="28"/>
          <w:szCs w:val="28"/>
        </w:rPr>
        <w:t>кашпо  навесные</w:t>
      </w:r>
      <w:proofErr w:type="gramEnd"/>
      <w:r>
        <w:rPr>
          <w:rFonts w:ascii="Times New Roman" w:eastAsia="Times New Roman" w:hAnsi="Times New Roman" w:cs="Times New Roman"/>
          <w:sz w:val="28"/>
          <w:szCs w:val="28"/>
        </w:rPr>
        <w:t xml:space="preserve"> цветочницы и вазоны;</w:t>
      </w:r>
    </w:p>
    <w:p w:rsidR="00571B45" w:rsidRDefault="00571B45" w:rsidP="00571B45">
      <w:pPr>
        <w:ind w:firstLine="720"/>
      </w:pPr>
      <w:r>
        <w:rPr>
          <w:rFonts w:ascii="Times New Roman" w:eastAsia="Times New Roman" w:hAnsi="Times New Roman" w:cs="Times New Roman"/>
          <w:sz w:val="28"/>
          <w:szCs w:val="28"/>
        </w:rPr>
        <w:t>- высокие цветочницы(вазоны) и урны;</w:t>
      </w:r>
    </w:p>
    <w:p w:rsidR="00571B45" w:rsidRDefault="00571B45" w:rsidP="00571B45">
      <w:pPr>
        <w:ind w:firstLine="720"/>
      </w:pPr>
      <w:r>
        <w:rPr>
          <w:rFonts w:ascii="Times New Roman" w:eastAsia="Times New Roman" w:hAnsi="Times New Roman" w:cs="Times New Roman"/>
          <w:sz w:val="28"/>
          <w:szCs w:val="28"/>
        </w:rPr>
        <w:t>- пепельницы — встроенные в урны или отдельные;</w:t>
      </w:r>
    </w:p>
    <w:p w:rsidR="00571B45" w:rsidRDefault="00571B45" w:rsidP="00571B45">
      <w:pPr>
        <w:ind w:firstLine="720"/>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велоинфраструктура</w:t>
      </w:r>
      <w:proofErr w:type="spellEnd"/>
      <w:r>
        <w:rPr>
          <w:rFonts w:ascii="Times New Roman" w:eastAsia="Times New Roman" w:hAnsi="Times New Roman" w:cs="Times New Roman"/>
          <w:sz w:val="28"/>
          <w:szCs w:val="28"/>
        </w:rPr>
        <w:t>.</w:t>
      </w:r>
    </w:p>
    <w:p w:rsidR="00571B45"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Характерные МАФ пешеходных зон:</w:t>
      </w:r>
    </w:p>
    <w:p w:rsidR="00571B45" w:rsidRDefault="00571B45" w:rsidP="00571B45">
      <w:pPr>
        <w:ind w:firstLine="720"/>
      </w:pPr>
      <w:r>
        <w:rPr>
          <w:rFonts w:ascii="Times New Roman" w:eastAsia="Times New Roman" w:hAnsi="Times New Roman" w:cs="Times New Roman"/>
          <w:sz w:val="28"/>
          <w:szCs w:val="28"/>
        </w:rPr>
        <w:t>- относительно небольшие уличные фонари;</w:t>
      </w:r>
    </w:p>
    <w:p w:rsidR="00571B45" w:rsidRDefault="00571B45" w:rsidP="00571B45">
      <w:pPr>
        <w:ind w:firstLine="720"/>
      </w:pPr>
      <w:r>
        <w:rPr>
          <w:rFonts w:ascii="Times New Roman" w:eastAsia="Times New Roman" w:hAnsi="Times New Roman" w:cs="Times New Roman"/>
          <w:sz w:val="28"/>
          <w:szCs w:val="28"/>
        </w:rPr>
        <w:t>- комфортные диваны;</w:t>
      </w:r>
    </w:p>
    <w:p w:rsidR="00571B45" w:rsidRDefault="00571B45" w:rsidP="00571B45">
      <w:pPr>
        <w:ind w:firstLine="720"/>
      </w:pPr>
      <w:r>
        <w:rPr>
          <w:rFonts w:ascii="Times New Roman" w:eastAsia="Times New Roman" w:hAnsi="Times New Roman" w:cs="Times New Roman"/>
          <w:sz w:val="28"/>
          <w:szCs w:val="28"/>
        </w:rPr>
        <w:t>- объемные урны;</w:t>
      </w:r>
    </w:p>
    <w:p w:rsidR="00571B45" w:rsidRDefault="00571B45" w:rsidP="00571B45">
      <w:pPr>
        <w:ind w:firstLine="720"/>
      </w:pPr>
      <w:r>
        <w:rPr>
          <w:rFonts w:ascii="Times New Roman" w:eastAsia="Times New Roman" w:hAnsi="Times New Roman" w:cs="Times New Roman"/>
          <w:sz w:val="28"/>
          <w:szCs w:val="28"/>
        </w:rPr>
        <w:t>- цветочницы и кашпо (вазоны);</w:t>
      </w:r>
    </w:p>
    <w:p w:rsidR="00571B45" w:rsidRDefault="00571B45" w:rsidP="00571B45">
      <w:pPr>
        <w:ind w:firstLine="720"/>
      </w:pPr>
      <w:r>
        <w:rPr>
          <w:rFonts w:ascii="Times New Roman" w:eastAsia="Times New Roman" w:hAnsi="Times New Roman" w:cs="Times New Roman"/>
          <w:sz w:val="28"/>
          <w:szCs w:val="28"/>
        </w:rPr>
        <w:t>- информационные стенды;</w:t>
      </w:r>
    </w:p>
    <w:p w:rsidR="00571B45" w:rsidRDefault="00571B45" w:rsidP="00571B45">
      <w:pPr>
        <w:ind w:firstLine="720"/>
      </w:pPr>
      <w:r>
        <w:rPr>
          <w:rFonts w:ascii="Times New Roman" w:eastAsia="Times New Roman" w:hAnsi="Times New Roman" w:cs="Times New Roman"/>
          <w:sz w:val="28"/>
          <w:szCs w:val="28"/>
        </w:rPr>
        <w:t>- защитные ограждения;</w:t>
      </w:r>
    </w:p>
    <w:p w:rsidR="00571B45" w:rsidRDefault="00571B45" w:rsidP="00571B45">
      <w:pPr>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 столы для игр.</w:t>
      </w:r>
    </w:p>
    <w:p w:rsidR="00571B45" w:rsidRPr="0068206C"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68206C">
        <w:rPr>
          <w:rFonts w:ascii="Times New Roman" w:eastAsia="Times New Roman" w:hAnsi="Times New Roman" w:cs="Times New Roman"/>
          <w:sz w:val="28"/>
          <w:szCs w:val="28"/>
        </w:rPr>
        <w:t>Принципы антивандальной защиты малых архитектурных форм от графического вандализма.</w:t>
      </w:r>
    </w:p>
    <w:p w:rsidR="00571B45" w:rsidRPr="0068206C" w:rsidRDefault="00571B4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68206C">
        <w:rPr>
          <w:rFonts w:ascii="Times New Roman" w:eastAsia="Times New Roman" w:hAnsi="Times New Roman" w:cs="Times New Roman"/>
          <w:sz w:val="28"/>
          <w:szCs w:val="28"/>
        </w:rPr>
        <w:t>По психологическим причинам занятые поверхности меньше подвержены вандализму, наиболее привлекательны для разрисовывания и оклейки свободные ровные плоскости. Рекомендуется минимизировать площадь поверхностей МАФ, свободные поверхности рекомендуется делать перфорированными или с рельефом, препятствующим графическому вандализму или облегчающим его устранению.</w:t>
      </w:r>
    </w:p>
    <w:p w:rsidR="00571B45" w:rsidRPr="0068206C" w:rsidRDefault="00571B4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68206C">
        <w:rPr>
          <w:rFonts w:ascii="Times New Roman" w:eastAsia="Times New Roman" w:hAnsi="Times New Roman" w:cs="Times New Roman"/>
          <w:sz w:val="28"/>
          <w:szCs w:val="28"/>
        </w:rPr>
        <w:t xml:space="preserve">Глухие заборы </w:t>
      </w:r>
      <w:r w:rsidR="00E6451B">
        <w:rPr>
          <w:rFonts w:ascii="Times New Roman" w:eastAsia="Times New Roman" w:hAnsi="Times New Roman" w:cs="Times New Roman"/>
          <w:sz w:val="28"/>
          <w:szCs w:val="28"/>
        </w:rPr>
        <w:t>необходимо</w:t>
      </w:r>
      <w:r w:rsidRPr="0068206C">
        <w:rPr>
          <w:rFonts w:ascii="Times New Roman" w:eastAsia="Times New Roman" w:hAnsi="Times New Roman" w:cs="Times New Roman"/>
          <w:sz w:val="28"/>
          <w:szCs w:val="28"/>
        </w:rPr>
        <w:t xml:space="preserve"> заменять просматриваемыми. Если нет возможности убрать забор или заменить </w:t>
      </w:r>
      <w:proofErr w:type="spellStart"/>
      <w:r w:rsidRPr="0068206C">
        <w:rPr>
          <w:rFonts w:ascii="Times New Roman" w:eastAsia="Times New Roman" w:hAnsi="Times New Roman" w:cs="Times New Roman"/>
          <w:sz w:val="28"/>
          <w:szCs w:val="28"/>
        </w:rPr>
        <w:t>напросматриваемый</w:t>
      </w:r>
      <w:proofErr w:type="spellEnd"/>
      <w:r w:rsidRPr="0068206C">
        <w:rPr>
          <w:rFonts w:ascii="Times New Roman" w:eastAsia="Times New Roman" w:hAnsi="Times New Roman" w:cs="Times New Roman"/>
          <w:sz w:val="28"/>
          <w:szCs w:val="28"/>
        </w:rPr>
        <w:t xml:space="preserve">, он </w:t>
      </w:r>
      <w:r w:rsidRPr="0068206C">
        <w:rPr>
          <w:rFonts w:ascii="Times New Roman" w:eastAsia="Times New Roman" w:hAnsi="Times New Roman" w:cs="Times New Roman"/>
          <w:sz w:val="28"/>
          <w:szCs w:val="28"/>
        </w:rPr>
        <w:lastRenderedPageBreak/>
        <w:t>может быть изменен визуально (например, с помощью стрит-арта с контрастным рисунком) или закрыт визуально с использованием зеленых насаждений.</w:t>
      </w:r>
    </w:p>
    <w:p w:rsidR="00E6451B" w:rsidRDefault="00571B4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68206C">
        <w:rPr>
          <w:rFonts w:ascii="Times New Roman" w:eastAsia="Times New Roman" w:hAnsi="Times New Roman" w:cs="Times New Roman"/>
          <w:sz w:val="28"/>
          <w:szCs w:val="28"/>
        </w:rPr>
        <w:t xml:space="preserve">Для защиты от графического вандализма конструкцию опор освещения и прочих объектов </w:t>
      </w:r>
      <w:r w:rsidR="00E6451B">
        <w:rPr>
          <w:rFonts w:ascii="Times New Roman" w:eastAsia="Times New Roman" w:hAnsi="Times New Roman" w:cs="Times New Roman"/>
          <w:sz w:val="28"/>
          <w:szCs w:val="28"/>
        </w:rPr>
        <w:t>необходимо</w:t>
      </w:r>
      <w:r w:rsidRPr="0068206C">
        <w:rPr>
          <w:rFonts w:ascii="Times New Roman" w:eastAsia="Times New Roman" w:hAnsi="Times New Roman" w:cs="Times New Roman"/>
          <w:sz w:val="28"/>
          <w:szCs w:val="28"/>
        </w:rPr>
        <w:t xml:space="preserve"> выбирать или проектировать рельефной, в том числе с использованием краски, содержащей рельефные частицы.</w:t>
      </w:r>
    </w:p>
    <w:p w:rsidR="00571B45" w:rsidRPr="006F5D7A"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6F5D7A">
        <w:rPr>
          <w:rFonts w:ascii="Times New Roman" w:eastAsia="Times New Roman" w:hAnsi="Times New Roman" w:cs="Times New Roman"/>
          <w:sz w:val="28"/>
          <w:szCs w:val="28"/>
        </w:rPr>
        <w:t xml:space="preserve">Правила </w:t>
      </w:r>
      <w:proofErr w:type="spellStart"/>
      <w:r w:rsidRPr="006F5D7A">
        <w:rPr>
          <w:rFonts w:ascii="Times New Roman" w:eastAsia="Times New Roman" w:hAnsi="Times New Roman" w:cs="Times New Roman"/>
          <w:sz w:val="28"/>
          <w:szCs w:val="28"/>
        </w:rPr>
        <w:t>вандалозащищеннос</w:t>
      </w:r>
      <w:r w:rsidR="004E07A7">
        <w:rPr>
          <w:rFonts w:ascii="Times New Roman" w:eastAsia="Times New Roman" w:hAnsi="Times New Roman" w:cs="Times New Roman"/>
          <w:sz w:val="28"/>
          <w:szCs w:val="28"/>
        </w:rPr>
        <w:t>ти</w:t>
      </w:r>
      <w:proofErr w:type="spellEnd"/>
      <w:r w:rsidR="004E07A7">
        <w:rPr>
          <w:rFonts w:ascii="Times New Roman" w:eastAsia="Times New Roman" w:hAnsi="Times New Roman" w:cs="Times New Roman"/>
          <w:sz w:val="28"/>
          <w:szCs w:val="28"/>
        </w:rPr>
        <w:t xml:space="preserve"> при </w:t>
      </w:r>
      <w:proofErr w:type="gramStart"/>
      <w:r w:rsidR="004E07A7">
        <w:rPr>
          <w:rFonts w:ascii="Times New Roman" w:eastAsia="Times New Roman" w:hAnsi="Times New Roman" w:cs="Times New Roman"/>
          <w:sz w:val="28"/>
          <w:szCs w:val="28"/>
        </w:rPr>
        <w:t xml:space="preserve">проектировании </w:t>
      </w:r>
      <w:r w:rsidRPr="006F5D7A">
        <w:rPr>
          <w:rFonts w:ascii="Times New Roman" w:eastAsia="Times New Roman" w:hAnsi="Times New Roman" w:cs="Times New Roman"/>
          <w:sz w:val="28"/>
          <w:szCs w:val="28"/>
        </w:rPr>
        <w:t xml:space="preserve"> оборудования</w:t>
      </w:r>
      <w:proofErr w:type="gramEnd"/>
      <w:r w:rsidR="004E07A7">
        <w:rPr>
          <w:rFonts w:ascii="Times New Roman" w:eastAsia="Times New Roman" w:hAnsi="Times New Roman" w:cs="Times New Roman"/>
          <w:sz w:val="28"/>
          <w:szCs w:val="28"/>
        </w:rPr>
        <w:t xml:space="preserve"> поселения</w:t>
      </w:r>
      <w:r w:rsidRPr="006F5D7A">
        <w:rPr>
          <w:rFonts w:ascii="Times New Roman" w:eastAsia="Times New Roman" w:hAnsi="Times New Roman" w:cs="Times New Roman"/>
          <w:sz w:val="28"/>
          <w:szCs w:val="28"/>
        </w:rPr>
        <w:t>:</w:t>
      </w:r>
    </w:p>
    <w:p w:rsidR="00571B45" w:rsidRPr="006F5D7A" w:rsidRDefault="00E6451B"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w:t>
      </w:r>
      <w:r w:rsidR="00571B45" w:rsidRPr="006F5D7A">
        <w:rPr>
          <w:rFonts w:ascii="Times New Roman" w:eastAsia="Times New Roman" w:hAnsi="Times New Roman" w:cs="Times New Roman"/>
          <w:sz w:val="28"/>
          <w:szCs w:val="28"/>
        </w:rPr>
        <w:t xml:space="preserve"> выб</w:t>
      </w:r>
      <w:r>
        <w:rPr>
          <w:rFonts w:ascii="Times New Roman" w:eastAsia="Times New Roman" w:hAnsi="Times New Roman" w:cs="Times New Roman"/>
          <w:sz w:val="28"/>
          <w:szCs w:val="28"/>
        </w:rPr>
        <w:t xml:space="preserve">ирать </w:t>
      </w:r>
      <w:r w:rsidR="00571B45" w:rsidRPr="006F5D7A">
        <w:rPr>
          <w:rFonts w:ascii="Times New Roman" w:eastAsia="Times New Roman" w:hAnsi="Times New Roman" w:cs="Times New Roman"/>
          <w:sz w:val="28"/>
          <w:szCs w:val="28"/>
        </w:rPr>
        <w:t>легко очищающ</w:t>
      </w:r>
      <w:r>
        <w:rPr>
          <w:rFonts w:ascii="Times New Roman" w:eastAsia="Times New Roman" w:hAnsi="Times New Roman" w:cs="Times New Roman"/>
          <w:sz w:val="28"/>
          <w:szCs w:val="28"/>
        </w:rPr>
        <w:t xml:space="preserve">ийся </w:t>
      </w:r>
      <w:r w:rsidR="00571B45" w:rsidRPr="006F5D7A">
        <w:rPr>
          <w:rFonts w:ascii="Times New Roman" w:eastAsia="Times New Roman" w:hAnsi="Times New Roman" w:cs="Times New Roman"/>
          <w:sz w:val="28"/>
          <w:szCs w:val="28"/>
        </w:rPr>
        <w:t>и не боящ</w:t>
      </w:r>
      <w:r w:rsidR="00D14E6D">
        <w:rPr>
          <w:rFonts w:ascii="Times New Roman" w:eastAsia="Times New Roman" w:hAnsi="Times New Roman" w:cs="Times New Roman"/>
          <w:sz w:val="28"/>
          <w:szCs w:val="28"/>
        </w:rPr>
        <w:t>ий</w:t>
      </w:r>
      <w:r w:rsidR="00571B45" w:rsidRPr="006F5D7A">
        <w:rPr>
          <w:rFonts w:ascii="Times New Roman" w:eastAsia="Times New Roman" w:hAnsi="Times New Roman" w:cs="Times New Roman"/>
          <w:sz w:val="28"/>
          <w:szCs w:val="28"/>
        </w:rPr>
        <w:t>ся абразивных и растворяющих веществ</w:t>
      </w:r>
      <w:r w:rsidR="00D14E6D">
        <w:rPr>
          <w:rFonts w:ascii="Times New Roman" w:eastAsia="Times New Roman" w:hAnsi="Times New Roman" w:cs="Times New Roman"/>
          <w:sz w:val="28"/>
          <w:szCs w:val="28"/>
        </w:rPr>
        <w:t xml:space="preserve"> материал</w:t>
      </w:r>
      <w:r w:rsidR="00571B45" w:rsidRPr="006F5D7A">
        <w:rPr>
          <w:rFonts w:ascii="Times New Roman" w:eastAsia="Times New Roman" w:hAnsi="Times New Roman" w:cs="Times New Roman"/>
          <w:sz w:val="28"/>
          <w:szCs w:val="28"/>
        </w:rPr>
        <w:t>.</w:t>
      </w:r>
    </w:p>
    <w:p w:rsidR="00571B45" w:rsidRPr="006F5D7A" w:rsidRDefault="00571B4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6F5D7A">
        <w:rPr>
          <w:rFonts w:ascii="Times New Roman" w:eastAsia="Times New Roman" w:hAnsi="Times New Roman" w:cs="Times New Roman"/>
          <w:sz w:val="28"/>
          <w:szCs w:val="28"/>
        </w:rPr>
        <w:t>На плоских поверхностях оборудования</w:t>
      </w:r>
      <w:r w:rsidR="004E07A7">
        <w:rPr>
          <w:rFonts w:ascii="Times New Roman" w:eastAsia="Times New Roman" w:hAnsi="Times New Roman" w:cs="Times New Roman"/>
          <w:sz w:val="28"/>
          <w:szCs w:val="28"/>
        </w:rPr>
        <w:t xml:space="preserve"> поселения</w:t>
      </w:r>
      <w:r w:rsidRPr="006F5D7A">
        <w:rPr>
          <w:rFonts w:ascii="Times New Roman" w:eastAsia="Times New Roman" w:hAnsi="Times New Roman" w:cs="Times New Roman"/>
          <w:sz w:val="28"/>
          <w:szCs w:val="28"/>
        </w:rPr>
        <w:t xml:space="preserve"> и МАФ рекомендуется перфорирование или рельефное </w:t>
      </w:r>
      <w:proofErr w:type="spellStart"/>
      <w:r w:rsidRPr="006F5D7A">
        <w:rPr>
          <w:rFonts w:ascii="Times New Roman" w:eastAsia="Times New Roman" w:hAnsi="Times New Roman" w:cs="Times New Roman"/>
          <w:sz w:val="28"/>
          <w:szCs w:val="28"/>
        </w:rPr>
        <w:t>текстурирование</w:t>
      </w:r>
      <w:proofErr w:type="spellEnd"/>
      <w:r w:rsidRPr="006F5D7A">
        <w:rPr>
          <w:rFonts w:ascii="Times New Roman" w:eastAsia="Times New Roman" w:hAnsi="Times New Roman" w:cs="Times New Roman"/>
          <w:sz w:val="28"/>
          <w:szCs w:val="28"/>
        </w:rPr>
        <w:t xml:space="preserve">, которые мешают расклейке объявлений и разрисовыванию поверхности, которые облегчают очистку. </w:t>
      </w:r>
    </w:p>
    <w:p w:rsidR="00571B45" w:rsidRPr="006F5D7A" w:rsidRDefault="004E07A7"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571B45" w:rsidRPr="006F5D7A">
        <w:rPr>
          <w:rFonts w:ascii="Times New Roman" w:eastAsia="Times New Roman" w:hAnsi="Times New Roman" w:cs="Times New Roman"/>
          <w:sz w:val="28"/>
          <w:szCs w:val="28"/>
        </w:rPr>
        <w:t xml:space="preserve">борудование </w:t>
      </w:r>
      <w:r>
        <w:rPr>
          <w:rFonts w:ascii="Times New Roman" w:eastAsia="Times New Roman" w:hAnsi="Times New Roman" w:cs="Times New Roman"/>
          <w:sz w:val="28"/>
          <w:szCs w:val="28"/>
        </w:rPr>
        <w:t xml:space="preserve">поселения </w:t>
      </w:r>
      <w:r w:rsidR="00571B45" w:rsidRPr="006F5D7A">
        <w:rPr>
          <w:rFonts w:ascii="Times New Roman" w:eastAsia="Times New Roman" w:hAnsi="Times New Roman" w:cs="Times New Roman"/>
          <w:sz w:val="28"/>
          <w:szCs w:val="28"/>
        </w:rPr>
        <w:t xml:space="preserve">(будки, остановки, столбы, урны, заборы и прочие) и фасады зданий </w:t>
      </w:r>
      <w:r w:rsidR="00D14E6D">
        <w:rPr>
          <w:rFonts w:ascii="Times New Roman" w:eastAsia="Times New Roman" w:hAnsi="Times New Roman" w:cs="Times New Roman"/>
          <w:sz w:val="28"/>
          <w:szCs w:val="28"/>
        </w:rPr>
        <w:t>необходимо</w:t>
      </w:r>
      <w:r w:rsidR="00571B45" w:rsidRPr="006F5D7A">
        <w:rPr>
          <w:rFonts w:ascii="Times New Roman" w:eastAsia="Times New Roman" w:hAnsi="Times New Roman" w:cs="Times New Roman"/>
          <w:sz w:val="28"/>
          <w:szCs w:val="28"/>
        </w:rPr>
        <w:t xml:space="preserve"> защищать специальной конструкцией оборудования, правильным выбором материалов, рельефом и текстурой. Кроме формовки, возможно использование антивандальной рельефной краски. Рельефные поверхности, по сравнению с гладкими, позволяют уменьшить расклейку или рисование и упростить очистку от расклейки. </w:t>
      </w:r>
    </w:p>
    <w:p w:rsidR="00571B45" w:rsidRPr="006F5D7A" w:rsidRDefault="00571B4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6F5D7A">
        <w:rPr>
          <w:rFonts w:ascii="Times New Roman" w:eastAsia="Times New Roman" w:hAnsi="Times New Roman" w:cs="Times New Roman"/>
          <w:sz w:val="28"/>
          <w:szCs w:val="28"/>
        </w:rPr>
        <w:t xml:space="preserve">Для оборудования </w:t>
      </w:r>
      <w:r w:rsidR="004E07A7">
        <w:rPr>
          <w:rFonts w:ascii="Times New Roman" w:eastAsia="Times New Roman" w:hAnsi="Times New Roman" w:cs="Times New Roman"/>
          <w:sz w:val="28"/>
          <w:szCs w:val="28"/>
        </w:rPr>
        <w:t xml:space="preserve">поселения </w:t>
      </w:r>
      <w:r w:rsidRPr="006F5D7A">
        <w:rPr>
          <w:rFonts w:ascii="Times New Roman" w:eastAsia="Times New Roman" w:hAnsi="Times New Roman" w:cs="Times New Roman"/>
          <w:sz w:val="28"/>
          <w:szCs w:val="28"/>
        </w:rPr>
        <w:t>и МАФ рекомендуется использование темных тонов окраски или материалов. Светлая однотонная окраска провоцирует нанесение незаконных надписей. Темная или черная окраска уменьшает количество надписей или их заметность, поскольку большинство цветов инструментов нанесения также темные.</w:t>
      </w:r>
    </w:p>
    <w:p w:rsidR="00571B45" w:rsidRPr="006F5D7A" w:rsidRDefault="00571B45"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6F5D7A">
        <w:rPr>
          <w:rFonts w:ascii="Times New Roman" w:eastAsia="Times New Roman" w:hAnsi="Times New Roman" w:cs="Times New Roman"/>
          <w:sz w:val="28"/>
          <w:szCs w:val="28"/>
        </w:rPr>
        <w:t xml:space="preserve">Правила </w:t>
      </w:r>
      <w:proofErr w:type="spellStart"/>
      <w:r w:rsidRPr="006F5D7A">
        <w:rPr>
          <w:rFonts w:ascii="Times New Roman" w:eastAsia="Times New Roman" w:hAnsi="Times New Roman" w:cs="Times New Roman"/>
          <w:sz w:val="28"/>
          <w:szCs w:val="28"/>
        </w:rPr>
        <w:t>вандалозащищенности</w:t>
      </w:r>
      <w:proofErr w:type="spellEnd"/>
      <w:r w:rsidRPr="006F5D7A">
        <w:rPr>
          <w:rFonts w:ascii="Times New Roman" w:eastAsia="Times New Roman" w:hAnsi="Times New Roman" w:cs="Times New Roman"/>
          <w:sz w:val="28"/>
          <w:szCs w:val="28"/>
        </w:rPr>
        <w:t xml:space="preserve"> при размещении оборудования:</w:t>
      </w:r>
    </w:p>
    <w:p w:rsidR="00571B45" w:rsidRPr="006F5D7A" w:rsidRDefault="004E07A7"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571B45" w:rsidRPr="006F5D7A">
        <w:rPr>
          <w:rFonts w:ascii="Times New Roman" w:eastAsia="Times New Roman" w:hAnsi="Times New Roman" w:cs="Times New Roman"/>
          <w:sz w:val="28"/>
          <w:szCs w:val="28"/>
        </w:rPr>
        <w:t xml:space="preserve">борудование </w:t>
      </w:r>
      <w:r>
        <w:rPr>
          <w:rFonts w:ascii="Times New Roman" w:eastAsia="Times New Roman" w:hAnsi="Times New Roman" w:cs="Times New Roman"/>
          <w:sz w:val="28"/>
          <w:szCs w:val="28"/>
        </w:rPr>
        <w:t xml:space="preserve">поселения </w:t>
      </w:r>
      <w:r w:rsidR="00571B45" w:rsidRPr="006F5D7A">
        <w:rPr>
          <w:rFonts w:ascii="Times New Roman" w:eastAsia="Times New Roman" w:hAnsi="Times New Roman" w:cs="Times New Roman"/>
          <w:sz w:val="28"/>
          <w:szCs w:val="28"/>
        </w:rPr>
        <w:t>(будки, остановки, столбы, заборы) и фасады зданий можно защитить с помощью полезной информации, стрит-арта, а также благодаря озеленению.</w:t>
      </w:r>
    </w:p>
    <w:p w:rsidR="00571B45" w:rsidRPr="006F5D7A" w:rsidRDefault="00A91993"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Количество оборудования поселения </w:t>
      </w:r>
      <w:r w:rsidR="00571B45" w:rsidRPr="006F5D7A">
        <w:rPr>
          <w:rFonts w:ascii="Times New Roman" w:eastAsia="Times New Roman" w:hAnsi="Times New Roman" w:cs="Times New Roman"/>
          <w:sz w:val="28"/>
          <w:szCs w:val="28"/>
        </w:rPr>
        <w:t>должно минимизироваться, а несколько размещаемых объектов ― группироваться «бок к боку», «спиной к спине» или к стене здания. Это значительно сокращает расходы на очистку и улучшает облик среды. Группируя объекты, стоящие на небольшом расстоянии друг от друга (например, банкоматы), можно уменьшить площадь, подвергающуюся вандализму, тем самым сократив затраты и время на ее обслуживание.</w:t>
      </w:r>
    </w:p>
    <w:p w:rsidR="00571B45" w:rsidRPr="007A1B99" w:rsidRDefault="00571B4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7A1B99">
        <w:rPr>
          <w:rFonts w:ascii="Times New Roman" w:eastAsia="Times New Roman" w:hAnsi="Times New Roman" w:cs="Times New Roman"/>
          <w:sz w:val="28"/>
          <w:szCs w:val="28"/>
        </w:rPr>
        <w:t>Объекты следует совмещать (например, креп</w:t>
      </w:r>
      <w:r w:rsidR="00A91993">
        <w:rPr>
          <w:rFonts w:ascii="Times New Roman" w:eastAsia="Times New Roman" w:hAnsi="Times New Roman" w:cs="Times New Roman"/>
          <w:sz w:val="28"/>
          <w:szCs w:val="28"/>
        </w:rPr>
        <w:t xml:space="preserve">лением урны на </w:t>
      </w:r>
      <w:proofErr w:type="spellStart"/>
      <w:r w:rsidR="00A91993">
        <w:rPr>
          <w:rFonts w:ascii="Times New Roman" w:eastAsia="Times New Roman" w:hAnsi="Times New Roman" w:cs="Times New Roman"/>
          <w:sz w:val="28"/>
          <w:szCs w:val="28"/>
        </w:rPr>
        <w:t>столбе</w:t>
      </w:r>
      <w:r>
        <w:rPr>
          <w:rFonts w:ascii="Times New Roman" w:eastAsia="Times New Roman" w:hAnsi="Times New Roman" w:cs="Times New Roman"/>
          <w:sz w:val="28"/>
          <w:szCs w:val="28"/>
        </w:rPr>
        <w:t>о</w:t>
      </w:r>
      <w:r w:rsidR="00A91993">
        <w:rPr>
          <w:rFonts w:ascii="Times New Roman" w:eastAsia="Times New Roman" w:hAnsi="Times New Roman" w:cs="Times New Roman"/>
          <w:sz w:val="28"/>
          <w:szCs w:val="28"/>
        </w:rPr>
        <w:t>свещения</w:t>
      </w:r>
      <w:proofErr w:type="spellEnd"/>
      <w:r w:rsidR="00A91993">
        <w:rPr>
          <w:rFonts w:ascii="Times New Roman" w:eastAsia="Times New Roman" w:hAnsi="Times New Roman" w:cs="Times New Roman"/>
          <w:sz w:val="28"/>
          <w:szCs w:val="28"/>
        </w:rPr>
        <w:t xml:space="preserve"> поселения)</w:t>
      </w:r>
      <w:r w:rsidR="00D14E6D">
        <w:rPr>
          <w:rFonts w:ascii="Times New Roman" w:eastAsia="Times New Roman" w:hAnsi="Times New Roman" w:cs="Times New Roman"/>
          <w:sz w:val="28"/>
          <w:szCs w:val="28"/>
        </w:rPr>
        <w:t>.</w:t>
      </w:r>
    </w:p>
    <w:p w:rsidR="00571B45" w:rsidRPr="007A1B99" w:rsidRDefault="00571B4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7A1B99">
        <w:rPr>
          <w:rFonts w:ascii="Times New Roman" w:eastAsia="Times New Roman" w:hAnsi="Times New Roman" w:cs="Times New Roman"/>
          <w:sz w:val="28"/>
          <w:szCs w:val="28"/>
        </w:rPr>
        <w:t xml:space="preserve">Вид большинства объектов должен быть максимально нейтрален к среде (например, цвет должен быть нейтральным ― черный, серый, белый, возможны также темные оттенки других цветов). Активные по </w:t>
      </w:r>
      <w:r w:rsidRPr="007A1B99">
        <w:rPr>
          <w:rFonts w:ascii="Times New Roman" w:eastAsia="Times New Roman" w:hAnsi="Times New Roman" w:cs="Times New Roman"/>
          <w:sz w:val="28"/>
          <w:szCs w:val="28"/>
        </w:rPr>
        <w:lastRenderedPageBreak/>
        <w:t>форме или цвету объекты должны согласовываться отдельно компетентными организациями.</w:t>
      </w:r>
    </w:p>
    <w:p w:rsidR="00D14E6D" w:rsidRDefault="00571B45" w:rsidP="00D14E6D">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7A1B99">
        <w:rPr>
          <w:rFonts w:ascii="Times New Roman" w:eastAsia="Times New Roman" w:hAnsi="Times New Roman" w:cs="Times New Roman"/>
          <w:sz w:val="28"/>
          <w:szCs w:val="28"/>
        </w:rPr>
        <w:t>Проектирование или выбор объектов для установки должны учитывать все сторонние элементы и процессы использования, например, процессы уборки и ремонта.</w:t>
      </w:r>
      <w:bookmarkStart w:id="13" w:name="_Toc472352454"/>
    </w:p>
    <w:p w:rsidR="00920B0A" w:rsidRPr="00D14E6D" w:rsidRDefault="003D3BA2" w:rsidP="00D14E6D">
      <w:pPr>
        <w:pStyle w:val="aa"/>
        <w:numPr>
          <w:ilvl w:val="1"/>
          <w:numId w:val="10"/>
        </w:numPr>
        <w:spacing w:line="240" w:lineRule="auto"/>
        <w:ind w:left="0" w:firstLine="709"/>
        <w:jc w:val="both"/>
        <w:rPr>
          <w:rFonts w:ascii="Times New Roman" w:eastAsia="Times New Roman" w:hAnsi="Times New Roman" w:cs="Times New Roman"/>
          <w:sz w:val="28"/>
          <w:szCs w:val="28"/>
        </w:rPr>
      </w:pPr>
      <w:r w:rsidRPr="00D14E6D">
        <w:rPr>
          <w:rFonts w:ascii="Times New Roman" w:eastAsia="Times New Roman" w:hAnsi="Times New Roman" w:cs="Times New Roman"/>
          <w:sz w:val="28"/>
          <w:szCs w:val="28"/>
        </w:rPr>
        <w:t>Некапитальные нестационарные сооружения</w:t>
      </w:r>
      <w:bookmarkEnd w:id="13"/>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Некапитальными нестационарными обычно являются сооружения, выполненные из легких конструкций, не предусматривающих устройство заглубленных фундаментов и подземных сооружений - это объекты мелкорозничной торговли, попутного бытового обслуживания и питания, остановочные павильоны, наземные туалетные кабины, боксовые гаражи, другие объекты некапитального характера. </w:t>
      </w:r>
      <w:r w:rsidR="00067F0D">
        <w:rPr>
          <w:rFonts w:ascii="Times New Roman" w:eastAsia="Times New Roman" w:hAnsi="Times New Roman" w:cs="Times New Roman"/>
          <w:sz w:val="28"/>
          <w:szCs w:val="28"/>
        </w:rPr>
        <w:t>О</w:t>
      </w:r>
      <w:r>
        <w:rPr>
          <w:rFonts w:ascii="Times New Roman" w:eastAsia="Times New Roman" w:hAnsi="Times New Roman" w:cs="Times New Roman"/>
          <w:sz w:val="28"/>
          <w:szCs w:val="28"/>
        </w:rPr>
        <w:t xml:space="preserve">тделочные материалы сооружений должны отвечать санитарно-гигиеническим требованиям, нормам противопожарной безопасности, архитектурно-художественным требованиям городского дизайна и освещения, характеру сложившейся среды населенного пункта и условиям долговременной эксплуатации. При остеклении витрин </w:t>
      </w:r>
      <w:r w:rsidR="00D14E6D">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применять безосколочные, ударостойкие материалы, безопасные упрочняющие многослойные пленочные покрытия, поликарбонатные стекла. При проектировании мини-</w:t>
      </w:r>
      <w:proofErr w:type="spellStart"/>
      <w:r>
        <w:rPr>
          <w:rFonts w:ascii="Times New Roman" w:eastAsia="Times New Roman" w:hAnsi="Times New Roman" w:cs="Times New Roman"/>
          <w:sz w:val="28"/>
          <w:szCs w:val="28"/>
        </w:rPr>
        <w:t>маркетов</w:t>
      </w:r>
      <w:proofErr w:type="spellEnd"/>
      <w:r>
        <w:rPr>
          <w:rFonts w:ascii="Times New Roman" w:eastAsia="Times New Roman" w:hAnsi="Times New Roman" w:cs="Times New Roman"/>
          <w:sz w:val="28"/>
          <w:szCs w:val="28"/>
        </w:rPr>
        <w:t>, мини-рынков, торговых рядов рекомендуется применение быстровозводимых модульных комплексов, выполняемых из легких конструкций.</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Размещение некапитальных нестацио</w:t>
      </w:r>
      <w:r w:rsidR="00067F0D">
        <w:rPr>
          <w:rFonts w:ascii="Times New Roman" w:eastAsia="Times New Roman" w:hAnsi="Times New Roman" w:cs="Times New Roman"/>
          <w:sz w:val="28"/>
          <w:szCs w:val="28"/>
        </w:rPr>
        <w:t xml:space="preserve">нарных сооружений 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067F0D">
        <w:rPr>
          <w:rFonts w:ascii="Times New Roman" w:eastAsia="Times New Roman" w:hAnsi="Times New Roman" w:cs="Times New Roman"/>
          <w:sz w:val="28"/>
          <w:szCs w:val="28"/>
        </w:rPr>
        <w:t xml:space="preserve"> поселения Динского района </w:t>
      </w:r>
      <w:r>
        <w:rPr>
          <w:rFonts w:ascii="Times New Roman" w:eastAsia="Times New Roman" w:hAnsi="Times New Roman" w:cs="Times New Roman"/>
          <w:sz w:val="28"/>
          <w:szCs w:val="28"/>
        </w:rPr>
        <w:t xml:space="preserve">не должно мешать пешеходному движению, нарушать противопожарные требования, условия инсоляции территории и помещений, рядом с которыми они расположены, ухудшать визуальное восприятие среды населенного пункта и благоустройство территории и застройки. При размещении сооружений в границах охранных зон зарегистрированных памятников культурного наследия (природы) и в зонах особо охраняемых природных территорий параметры сооружений (высота, ширина, протяженность) функциональное назначение и прочие условия их размещения </w:t>
      </w:r>
      <w:r w:rsidR="00D14E6D">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согласовывать с уполномоченными органами охраны памятников, природопользования и охраны окружающей среды.</w:t>
      </w:r>
    </w:p>
    <w:p w:rsidR="00920B0A" w:rsidRDefault="00067F0D"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w:t>
      </w:r>
      <w:r w:rsidR="003D3BA2">
        <w:rPr>
          <w:rFonts w:ascii="Times New Roman" w:eastAsia="Times New Roman" w:hAnsi="Times New Roman" w:cs="Times New Roman"/>
          <w:sz w:val="28"/>
          <w:szCs w:val="28"/>
        </w:rPr>
        <w:t>е допускается размещение некапитальных нестационарных сооружений под козырьками вестибюлей, в арках зданий, на газонах, площадках (детских, отдыха, спортивных, транспортных стоянок), посадочных площадках пассажирского транспорта</w:t>
      </w:r>
      <w:r w:rsidR="00A91993">
        <w:rPr>
          <w:rFonts w:ascii="Times New Roman" w:eastAsia="Times New Roman" w:hAnsi="Times New Roman" w:cs="Times New Roman"/>
          <w:sz w:val="28"/>
          <w:szCs w:val="28"/>
        </w:rPr>
        <w:t xml:space="preserve"> поселения</w:t>
      </w:r>
      <w:r w:rsidR="003D3BA2">
        <w:rPr>
          <w:rFonts w:ascii="Times New Roman" w:eastAsia="Times New Roman" w:hAnsi="Times New Roman" w:cs="Times New Roman"/>
          <w:sz w:val="28"/>
          <w:szCs w:val="28"/>
        </w:rPr>
        <w:t>, в охранной зоне водопроводных и канализационных сетей, трубопроводов, а также ближе 25 м - от вентиляционных шахт, 20 м - от окон жилых помещений, перед витринами торговых предприятий, 3 м - от ствола дерева.</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Возможно размещение сооружений на тротуарах шириной более 3 м (улицы районного и местного значения) при условии, что фактическая интенсив</w:t>
      </w:r>
      <w:r w:rsidR="00D14E6D">
        <w:rPr>
          <w:rFonts w:ascii="Times New Roman" w:eastAsia="Times New Roman" w:hAnsi="Times New Roman" w:cs="Times New Roman"/>
          <w:sz w:val="28"/>
          <w:szCs w:val="28"/>
        </w:rPr>
        <w:t>ность движения пешеходов в час «</w:t>
      </w:r>
      <w:r>
        <w:rPr>
          <w:rFonts w:ascii="Times New Roman" w:eastAsia="Times New Roman" w:hAnsi="Times New Roman" w:cs="Times New Roman"/>
          <w:sz w:val="28"/>
          <w:szCs w:val="28"/>
        </w:rPr>
        <w:t>пик</w:t>
      </w:r>
      <w:r w:rsidR="00D14E6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 двух </w:t>
      </w:r>
      <w:r>
        <w:rPr>
          <w:rFonts w:ascii="Times New Roman" w:eastAsia="Times New Roman" w:hAnsi="Times New Roman" w:cs="Times New Roman"/>
          <w:sz w:val="28"/>
          <w:szCs w:val="28"/>
        </w:rPr>
        <w:lastRenderedPageBreak/>
        <w:t xml:space="preserve">направлениях не превышает 700 </w:t>
      </w:r>
      <w:proofErr w:type="gramStart"/>
      <w:r>
        <w:rPr>
          <w:rFonts w:ascii="Times New Roman" w:eastAsia="Times New Roman" w:hAnsi="Times New Roman" w:cs="Times New Roman"/>
          <w:sz w:val="28"/>
          <w:szCs w:val="28"/>
        </w:rPr>
        <w:t>пеш./</w:t>
      </w:r>
      <w:proofErr w:type="gramEnd"/>
      <w:r>
        <w:rPr>
          <w:rFonts w:ascii="Times New Roman" w:eastAsia="Times New Roman" w:hAnsi="Times New Roman" w:cs="Times New Roman"/>
          <w:sz w:val="28"/>
          <w:szCs w:val="28"/>
        </w:rPr>
        <w:t>час на одну полосу движения, равную 0,75 м.</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Сооружения предприятий мелкорозничной торговли, бытового обслуживания и питания рекомендуется размещать на террит</w:t>
      </w:r>
      <w:r w:rsidR="00D14E6D">
        <w:rPr>
          <w:rFonts w:ascii="Times New Roman" w:eastAsia="Times New Roman" w:hAnsi="Times New Roman" w:cs="Times New Roman"/>
          <w:sz w:val="28"/>
          <w:szCs w:val="28"/>
        </w:rPr>
        <w:t xml:space="preserve">ориях пешеходных зон, в парках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A91993">
        <w:rPr>
          <w:rFonts w:ascii="Times New Roman" w:eastAsia="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Сооружения рекомендуется устанавливать на твердые виды покрытия, оборудовать осветительным оборудованием, урнами и малыми контейнерами для мусора, сооружения питания - туалетными кабинами (при отсутствии общественных туалетов на прилегающей территории в зоне доступности 200 м).</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Размещение остановочных павильонов рекомендуется предусматривать в местах остановок наземного пассажирского транспорта. Для установки павильона рекомендуется предусматривать площадку с твердыми видами покрытия размером 2,0 x 5,0 м и более. Расстояние от края проезжей части до ближайшей конструкции павильона рекомендуется устанавливать не менее 3,0 м, расстояние от боковых конструкций павильона до ствола деревьев - не менее 2,0 м для деревьев с компактной кроной. При проектировании остановочных пунктов и размещении ограждений остановочных площадок руководствоваться соответствующими ГОСТ и СНиП.</w:t>
      </w:r>
    </w:p>
    <w:p w:rsidR="00D14E6D" w:rsidRDefault="003D3BA2" w:rsidP="00D14E6D">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Размещение туалетных кабин рекомендуется предусматривать на активно посещаемых территориях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A91993">
        <w:rPr>
          <w:rFonts w:ascii="Times New Roman" w:eastAsia="Times New Roman" w:hAnsi="Times New Roman" w:cs="Times New Roman"/>
          <w:sz w:val="28"/>
          <w:szCs w:val="28"/>
        </w:rPr>
        <w:t xml:space="preserve"> поселения Динского района </w:t>
      </w:r>
      <w:r>
        <w:rPr>
          <w:rFonts w:ascii="Times New Roman" w:eastAsia="Times New Roman" w:hAnsi="Times New Roman" w:cs="Times New Roman"/>
          <w:sz w:val="28"/>
          <w:szCs w:val="28"/>
        </w:rPr>
        <w:t>при отсутствии или недостаточной пропускной способности общественных туалетов: в местах проведения массовых мероприятий, при крупных объектах торговли и услуг, на террит</w:t>
      </w:r>
      <w:r w:rsidR="00D14E6D">
        <w:rPr>
          <w:rFonts w:ascii="Times New Roman" w:eastAsia="Times New Roman" w:hAnsi="Times New Roman" w:cs="Times New Roman"/>
          <w:sz w:val="28"/>
          <w:szCs w:val="28"/>
        </w:rPr>
        <w:t>ории объектов рекреации (парках</w:t>
      </w:r>
      <w:r>
        <w:rPr>
          <w:rFonts w:ascii="Times New Roman" w:eastAsia="Times New Roman" w:hAnsi="Times New Roman" w:cs="Times New Roman"/>
          <w:sz w:val="28"/>
          <w:szCs w:val="28"/>
        </w:rPr>
        <w:t xml:space="preserve">), в местах установки АЗС, на автостоянках, а также - при некапитальных нестационарных сооружениях </w:t>
      </w:r>
      <w:proofErr w:type="spellStart"/>
      <w:r>
        <w:rPr>
          <w:rFonts w:ascii="Times New Roman" w:eastAsia="Times New Roman" w:hAnsi="Times New Roman" w:cs="Times New Roman"/>
          <w:sz w:val="28"/>
          <w:szCs w:val="28"/>
        </w:rPr>
        <w:t>питания.</w:t>
      </w:r>
      <w:r w:rsidR="00A91993">
        <w:rPr>
          <w:rFonts w:ascii="Times New Roman" w:eastAsia="Times New Roman" w:hAnsi="Times New Roman" w:cs="Times New Roman"/>
          <w:sz w:val="28"/>
          <w:szCs w:val="28"/>
        </w:rPr>
        <w:t>Н</w:t>
      </w:r>
      <w:r>
        <w:rPr>
          <w:rFonts w:ascii="Times New Roman" w:eastAsia="Times New Roman" w:hAnsi="Times New Roman" w:cs="Times New Roman"/>
          <w:sz w:val="28"/>
          <w:szCs w:val="28"/>
        </w:rPr>
        <w:t>е</w:t>
      </w:r>
      <w:proofErr w:type="spellEnd"/>
      <w:r>
        <w:rPr>
          <w:rFonts w:ascii="Times New Roman" w:eastAsia="Times New Roman" w:hAnsi="Times New Roman" w:cs="Times New Roman"/>
          <w:sz w:val="28"/>
          <w:szCs w:val="28"/>
        </w:rPr>
        <w:t xml:space="preserve"> допускается размещение туалетных кабин на придомовой территории, при этом расстояние до жилых и общественных зданий должно быть не менее 20 м. Туалетную кабину необходимо устанавливать на твердые виды покрытия.</w:t>
      </w:r>
      <w:bookmarkStart w:id="14" w:name="_Toc472352455"/>
    </w:p>
    <w:p w:rsidR="00920B0A" w:rsidRPr="00D14E6D" w:rsidRDefault="003D3BA2" w:rsidP="00D14E6D">
      <w:pPr>
        <w:pStyle w:val="aa"/>
        <w:numPr>
          <w:ilvl w:val="1"/>
          <w:numId w:val="10"/>
        </w:numPr>
        <w:spacing w:line="240" w:lineRule="auto"/>
        <w:ind w:left="0" w:firstLine="709"/>
        <w:jc w:val="both"/>
        <w:rPr>
          <w:rFonts w:ascii="Times New Roman" w:eastAsia="Times New Roman" w:hAnsi="Times New Roman" w:cs="Times New Roman"/>
          <w:sz w:val="28"/>
          <w:szCs w:val="28"/>
        </w:rPr>
      </w:pPr>
      <w:r w:rsidRPr="00D14E6D">
        <w:rPr>
          <w:rFonts w:ascii="Times New Roman" w:eastAsia="Times New Roman" w:hAnsi="Times New Roman" w:cs="Times New Roman"/>
          <w:sz w:val="28"/>
          <w:szCs w:val="28"/>
        </w:rPr>
        <w:t>Оформление и оборудование зданий и сооружений</w:t>
      </w:r>
      <w:bookmarkEnd w:id="14"/>
    </w:p>
    <w:p w:rsidR="00920B0A" w:rsidRPr="0092676C"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92676C">
        <w:rPr>
          <w:rFonts w:ascii="Times New Roman" w:eastAsia="Times New Roman" w:hAnsi="Times New Roman" w:cs="Times New Roman"/>
          <w:sz w:val="28"/>
          <w:szCs w:val="28"/>
        </w:rPr>
        <w:t xml:space="preserve">Проектирование оформления и оборудования зданий и сооружений обычно включает: колористическое решение внешних поверхностей стен, отделку крыши, некоторые вопросы оборудования конструктивных элементов здания (входные группы, цоколи и др.), размещение антенн, водосточных труб, </w:t>
      </w:r>
      <w:proofErr w:type="spellStart"/>
      <w:r w:rsidRPr="0092676C">
        <w:rPr>
          <w:rFonts w:ascii="Times New Roman" w:eastAsia="Times New Roman" w:hAnsi="Times New Roman" w:cs="Times New Roman"/>
          <w:sz w:val="28"/>
          <w:szCs w:val="28"/>
        </w:rPr>
        <w:t>отмостки</w:t>
      </w:r>
      <w:proofErr w:type="spellEnd"/>
      <w:r w:rsidRPr="0092676C">
        <w:rPr>
          <w:rFonts w:ascii="Times New Roman" w:eastAsia="Times New Roman" w:hAnsi="Times New Roman" w:cs="Times New Roman"/>
          <w:sz w:val="28"/>
          <w:szCs w:val="28"/>
        </w:rPr>
        <w:t>, домовых знаков, защитных сеток и т.п.</w:t>
      </w:r>
    </w:p>
    <w:p w:rsidR="00920B0A" w:rsidRPr="0092676C"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92676C">
        <w:rPr>
          <w:rFonts w:ascii="Times New Roman" w:eastAsia="Times New Roman" w:hAnsi="Times New Roman" w:cs="Times New Roman"/>
          <w:sz w:val="28"/>
          <w:szCs w:val="28"/>
        </w:rPr>
        <w:t xml:space="preserve">Колористическое решение зданий и сооружений </w:t>
      </w:r>
      <w:r w:rsidR="00D14E6D">
        <w:rPr>
          <w:rFonts w:ascii="Times New Roman" w:eastAsia="Times New Roman" w:hAnsi="Times New Roman" w:cs="Times New Roman"/>
          <w:sz w:val="28"/>
          <w:szCs w:val="28"/>
        </w:rPr>
        <w:t>необходимо</w:t>
      </w:r>
      <w:r w:rsidRPr="0092676C">
        <w:rPr>
          <w:rFonts w:ascii="Times New Roman" w:eastAsia="Times New Roman" w:hAnsi="Times New Roman" w:cs="Times New Roman"/>
          <w:sz w:val="28"/>
          <w:szCs w:val="28"/>
        </w:rPr>
        <w:t xml:space="preserve"> проектировать с учетом концепции общего цветового решения застройки улиц и территорий</w:t>
      </w:r>
      <w:r w:rsidR="00417927">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A91993">
        <w:rPr>
          <w:rFonts w:ascii="Times New Roman" w:eastAsia="Times New Roman" w:hAnsi="Times New Roman" w:cs="Times New Roman"/>
          <w:sz w:val="28"/>
          <w:szCs w:val="28"/>
        </w:rPr>
        <w:t xml:space="preserve"> поселения Динского района</w:t>
      </w:r>
      <w:r w:rsidRPr="0092676C">
        <w:rPr>
          <w:rFonts w:ascii="Times New Roman" w:eastAsia="Times New Roman" w:hAnsi="Times New Roman" w:cs="Times New Roman"/>
          <w:sz w:val="28"/>
          <w:szCs w:val="28"/>
        </w:rPr>
        <w:t>.</w:t>
      </w:r>
    </w:p>
    <w:p w:rsidR="00920B0A" w:rsidRPr="0092676C"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92676C">
        <w:rPr>
          <w:rFonts w:ascii="Times New Roman" w:eastAsia="Times New Roman" w:hAnsi="Times New Roman" w:cs="Times New Roman"/>
          <w:sz w:val="28"/>
          <w:szCs w:val="28"/>
        </w:rPr>
        <w:lastRenderedPageBreak/>
        <w:t>Размещение н</w:t>
      </w:r>
      <w:r w:rsidR="00D14E6D">
        <w:rPr>
          <w:rFonts w:ascii="Times New Roman" w:eastAsia="Times New Roman" w:hAnsi="Times New Roman" w:cs="Times New Roman"/>
          <w:sz w:val="28"/>
          <w:szCs w:val="28"/>
        </w:rPr>
        <w:t>аружных кондиционеров и антенн</w:t>
      </w:r>
      <w:proofErr w:type="gramStart"/>
      <w:r w:rsidR="00D14E6D">
        <w:rPr>
          <w:rFonts w:ascii="Times New Roman" w:eastAsia="Times New Roman" w:hAnsi="Times New Roman" w:cs="Times New Roman"/>
          <w:sz w:val="28"/>
          <w:szCs w:val="28"/>
        </w:rPr>
        <w:t>-«</w:t>
      </w:r>
      <w:proofErr w:type="gramEnd"/>
      <w:r w:rsidRPr="0092676C">
        <w:rPr>
          <w:rFonts w:ascii="Times New Roman" w:eastAsia="Times New Roman" w:hAnsi="Times New Roman" w:cs="Times New Roman"/>
          <w:sz w:val="28"/>
          <w:szCs w:val="28"/>
        </w:rPr>
        <w:t>тарелок</w:t>
      </w:r>
      <w:r w:rsidR="00D14E6D">
        <w:rPr>
          <w:rFonts w:ascii="Times New Roman" w:eastAsia="Times New Roman" w:hAnsi="Times New Roman" w:cs="Times New Roman"/>
          <w:sz w:val="28"/>
          <w:szCs w:val="28"/>
        </w:rPr>
        <w:t>»</w:t>
      </w:r>
      <w:r w:rsidRPr="0092676C">
        <w:rPr>
          <w:rFonts w:ascii="Times New Roman" w:eastAsia="Times New Roman" w:hAnsi="Times New Roman" w:cs="Times New Roman"/>
          <w:sz w:val="28"/>
          <w:szCs w:val="28"/>
        </w:rPr>
        <w:t xml:space="preserve"> на зданиях, расположенных вдоль магистральных улиц населенного пункта, </w:t>
      </w:r>
      <w:r w:rsidR="00D14E6D">
        <w:rPr>
          <w:rFonts w:ascii="Times New Roman" w:eastAsia="Times New Roman" w:hAnsi="Times New Roman" w:cs="Times New Roman"/>
          <w:sz w:val="28"/>
          <w:szCs w:val="28"/>
        </w:rPr>
        <w:t>необходимо</w:t>
      </w:r>
      <w:r w:rsidRPr="0092676C">
        <w:rPr>
          <w:rFonts w:ascii="Times New Roman" w:eastAsia="Times New Roman" w:hAnsi="Times New Roman" w:cs="Times New Roman"/>
          <w:sz w:val="28"/>
          <w:szCs w:val="28"/>
        </w:rPr>
        <w:t xml:space="preserve"> предусматривать со стороны дворовых фасадов.</w:t>
      </w:r>
    </w:p>
    <w:p w:rsidR="00920B0A" w:rsidRPr="0092676C"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92676C">
        <w:rPr>
          <w:rFonts w:ascii="Times New Roman" w:eastAsia="Times New Roman" w:hAnsi="Times New Roman" w:cs="Times New Roman"/>
          <w:sz w:val="28"/>
          <w:szCs w:val="28"/>
        </w:rPr>
        <w:t>На зданиях и сооружениях</w:t>
      </w:r>
      <w:r w:rsidR="00417927">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A91993">
        <w:rPr>
          <w:rFonts w:ascii="Times New Roman" w:eastAsia="Times New Roman" w:hAnsi="Times New Roman" w:cs="Times New Roman"/>
          <w:sz w:val="28"/>
          <w:szCs w:val="28"/>
        </w:rPr>
        <w:t xml:space="preserve"> поселения Динского района</w:t>
      </w:r>
      <w:r w:rsidR="00417927">
        <w:rPr>
          <w:rFonts w:ascii="Times New Roman" w:eastAsia="Times New Roman" w:hAnsi="Times New Roman" w:cs="Times New Roman"/>
          <w:sz w:val="28"/>
          <w:szCs w:val="28"/>
        </w:rPr>
        <w:t xml:space="preserve"> </w:t>
      </w:r>
      <w:r w:rsidR="00D14E6D">
        <w:rPr>
          <w:rFonts w:ascii="Times New Roman" w:eastAsia="Times New Roman" w:hAnsi="Times New Roman" w:cs="Times New Roman"/>
          <w:sz w:val="28"/>
          <w:szCs w:val="28"/>
        </w:rPr>
        <w:t>необходимо</w:t>
      </w:r>
      <w:r w:rsidRPr="0092676C">
        <w:rPr>
          <w:rFonts w:ascii="Times New Roman" w:eastAsia="Times New Roman" w:hAnsi="Times New Roman" w:cs="Times New Roman"/>
          <w:sz w:val="28"/>
          <w:szCs w:val="28"/>
        </w:rPr>
        <w:t xml:space="preserve"> предусматривать размещение следующих домовых знаков: указатель наименования улицы, площади, указатель номера дома и корпуса, указатель номера подъезда и квартир, международный символ доступности объекта для инвалидов, </w:t>
      </w:r>
      <w:proofErr w:type="spellStart"/>
      <w:r w:rsidRPr="0092676C">
        <w:rPr>
          <w:rFonts w:ascii="Times New Roman" w:eastAsia="Times New Roman" w:hAnsi="Times New Roman" w:cs="Times New Roman"/>
          <w:sz w:val="28"/>
          <w:szCs w:val="28"/>
        </w:rPr>
        <w:t>флагодержатели</w:t>
      </w:r>
      <w:proofErr w:type="spellEnd"/>
      <w:r w:rsidRPr="0092676C">
        <w:rPr>
          <w:rFonts w:ascii="Times New Roman" w:eastAsia="Times New Roman" w:hAnsi="Times New Roman" w:cs="Times New Roman"/>
          <w:sz w:val="28"/>
          <w:szCs w:val="28"/>
        </w:rPr>
        <w:t>, памятные доски, указатель пожарного гидранта, указатель грунтовых геодезических знаков, указатели камер магистрали и колодцев водопро</w:t>
      </w:r>
      <w:r w:rsidR="00A91993">
        <w:rPr>
          <w:rFonts w:ascii="Times New Roman" w:eastAsia="Times New Roman" w:hAnsi="Times New Roman" w:cs="Times New Roman"/>
          <w:sz w:val="28"/>
          <w:szCs w:val="28"/>
        </w:rPr>
        <w:t>водной сети, указатель</w:t>
      </w:r>
      <w:r w:rsidRPr="0092676C">
        <w:rPr>
          <w:rFonts w:ascii="Times New Roman" w:eastAsia="Times New Roman" w:hAnsi="Times New Roman" w:cs="Times New Roman"/>
          <w:sz w:val="28"/>
          <w:szCs w:val="28"/>
        </w:rPr>
        <w:t xml:space="preserve"> канализации, указатель сооружений подземного газопровода. Состав домовых знаков на конкретном здании и условия их размещения рекомендуется определя</w:t>
      </w:r>
      <w:r w:rsidR="00D14E6D">
        <w:rPr>
          <w:rFonts w:ascii="Times New Roman" w:eastAsia="Times New Roman" w:hAnsi="Times New Roman" w:cs="Times New Roman"/>
          <w:sz w:val="28"/>
          <w:szCs w:val="28"/>
        </w:rPr>
        <w:t>ется</w:t>
      </w:r>
      <w:r w:rsidRPr="0092676C">
        <w:rPr>
          <w:rFonts w:ascii="Times New Roman" w:eastAsia="Times New Roman" w:hAnsi="Times New Roman" w:cs="Times New Roman"/>
          <w:sz w:val="28"/>
          <w:szCs w:val="28"/>
        </w:rPr>
        <w:t xml:space="preserve"> функциональным назначением и местоположением зданий относительно улично-дорожной сети.</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обеспечения поверхностного водоотвода от зданий и сооружений по их периметру рекомендуется предусматривать устройство </w:t>
      </w:r>
      <w:proofErr w:type="spellStart"/>
      <w:r>
        <w:rPr>
          <w:rFonts w:ascii="Times New Roman" w:eastAsia="Times New Roman" w:hAnsi="Times New Roman" w:cs="Times New Roman"/>
          <w:sz w:val="28"/>
          <w:szCs w:val="28"/>
        </w:rPr>
        <w:t>отмостки</w:t>
      </w:r>
      <w:proofErr w:type="spellEnd"/>
      <w:r>
        <w:rPr>
          <w:rFonts w:ascii="Times New Roman" w:eastAsia="Times New Roman" w:hAnsi="Times New Roman" w:cs="Times New Roman"/>
          <w:sz w:val="28"/>
          <w:szCs w:val="28"/>
        </w:rPr>
        <w:t xml:space="preserve"> с надежной гидроизоляцией. Уклон </w:t>
      </w:r>
      <w:proofErr w:type="spellStart"/>
      <w:r>
        <w:rPr>
          <w:rFonts w:ascii="Times New Roman" w:eastAsia="Times New Roman" w:hAnsi="Times New Roman" w:cs="Times New Roman"/>
          <w:sz w:val="28"/>
          <w:szCs w:val="28"/>
        </w:rPr>
        <w:t>отмостки</w:t>
      </w:r>
      <w:proofErr w:type="spellEnd"/>
      <w:r>
        <w:rPr>
          <w:rFonts w:ascii="Times New Roman" w:eastAsia="Times New Roman" w:hAnsi="Times New Roman" w:cs="Times New Roman"/>
          <w:sz w:val="28"/>
          <w:szCs w:val="28"/>
        </w:rPr>
        <w:t xml:space="preserve"> рекомендуется принимать не менее 10 промилле в сторону от здания. Ширину </w:t>
      </w:r>
      <w:proofErr w:type="spellStart"/>
      <w:r>
        <w:rPr>
          <w:rFonts w:ascii="Times New Roman" w:eastAsia="Times New Roman" w:hAnsi="Times New Roman" w:cs="Times New Roman"/>
          <w:sz w:val="28"/>
          <w:szCs w:val="28"/>
        </w:rPr>
        <w:t>отмостки</w:t>
      </w:r>
      <w:proofErr w:type="spellEnd"/>
      <w:r>
        <w:rPr>
          <w:rFonts w:ascii="Times New Roman" w:eastAsia="Times New Roman" w:hAnsi="Times New Roman" w:cs="Times New Roman"/>
          <w:sz w:val="28"/>
          <w:szCs w:val="28"/>
        </w:rPr>
        <w:t xml:space="preserve"> для зданий и сооружений реко</w:t>
      </w:r>
      <w:r w:rsidR="00D14E6D">
        <w:rPr>
          <w:rFonts w:ascii="Times New Roman" w:eastAsia="Times New Roman" w:hAnsi="Times New Roman" w:cs="Times New Roman"/>
          <w:sz w:val="28"/>
          <w:szCs w:val="28"/>
        </w:rPr>
        <w:t>мендуется принимать 0,8 - 1,2 м</w:t>
      </w:r>
      <w:r>
        <w:rPr>
          <w:rFonts w:ascii="Times New Roman" w:eastAsia="Times New Roman" w:hAnsi="Times New Roman" w:cs="Times New Roman"/>
          <w:sz w:val="28"/>
          <w:szCs w:val="28"/>
        </w:rPr>
        <w:t xml:space="preserve">. В случае примыкания здания к пешеходным коммуникациям, роль </w:t>
      </w:r>
      <w:proofErr w:type="spellStart"/>
      <w:r>
        <w:rPr>
          <w:rFonts w:ascii="Times New Roman" w:eastAsia="Times New Roman" w:hAnsi="Times New Roman" w:cs="Times New Roman"/>
          <w:sz w:val="28"/>
          <w:szCs w:val="28"/>
        </w:rPr>
        <w:t>отмостки</w:t>
      </w:r>
      <w:proofErr w:type="spellEnd"/>
      <w:r>
        <w:rPr>
          <w:rFonts w:ascii="Times New Roman" w:eastAsia="Times New Roman" w:hAnsi="Times New Roman" w:cs="Times New Roman"/>
          <w:sz w:val="28"/>
          <w:szCs w:val="28"/>
        </w:rPr>
        <w:t xml:space="preserve"> обычно выполняет тротуар с твердым видом покрытия.</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организации стока воды со скатных крыш через водосточные трубы рекомендуется:</w:t>
      </w:r>
    </w:p>
    <w:p w:rsidR="00920B0A" w:rsidRDefault="003D3BA2">
      <w:pPr>
        <w:spacing w:line="240" w:lineRule="auto"/>
        <w:ind w:firstLine="720"/>
        <w:jc w:val="both"/>
      </w:pPr>
      <w:r>
        <w:rPr>
          <w:rFonts w:ascii="Times New Roman" w:eastAsia="Times New Roman" w:hAnsi="Times New Roman" w:cs="Times New Roman"/>
          <w:sz w:val="28"/>
          <w:szCs w:val="28"/>
        </w:rPr>
        <w:t>- не нарушать пластику фасадов при размещении труб на стенах здания, обеспечивать герметичность стыковых соединений и требуемую пропускную способность, исходя из расчетных объемов стока воды;</w:t>
      </w:r>
    </w:p>
    <w:p w:rsidR="00920B0A" w:rsidRDefault="003D3BA2">
      <w:pPr>
        <w:spacing w:line="240" w:lineRule="auto"/>
        <w:ind w:firstLine="720"/>
        <w:jc w:val="both"/>
      </w:pPr>
      <w:r>
        <w:rPr>
          <w:rFonts w:ascii="Times New Roman" w:eastAsia="Times New Roman" w:hAnsi="Times New Roman" w:cs="Times New Roman"/>
          <w:sz w:val="28"/>
          <w:szCs w:val="28"/>
        </w:rPr>
        <w:t>- не допускать высоты свободного падения воды из выходного отверстия трубы более 200 мм;</w:t>
      </w:r>
    </w:p>
    <w:p w:rsidR="00920B0A" w:rsidRPr="002E1D9C" w:rsidRDefault="003D3BA2">
      <w:pPr>
        <w:spacing w:line="240" w:lineRule="auto"/>
        <w:ind w:firstLine="720"/>
        <w:jc w:val="both"/>
        <w:rPr>
          <w:color w:val="auto"/>
        </w:rPr>
      </w:pPr>
      <w:r>
        <w:rPr>
          <w:rFonts w:ascii="Times New Roman" w:eastAsia="Times New Roman" w:hAnsi="Times New Roman" w:cs="Times New Roman"/>
          <w:sz w:val="28"/>
          <w:szCs w:val="28"/>
        </w:rPr>
        <w:t>- предусматривать в местах стока воды из трубы на основные пешеходные коммуникации наличие твердого покрытия с уклоном не менее 5 промилле в направлении водоотводных лотков, либо - устройство лотков в покрытии</w:t>
      </w:r>
      <w:r w:rsidRPr="00CC515C">
        <w:rPr>
          <w:rFonts w:ascii="Times New Roman" w:eastAsia="Times New Roman" w:hAnsi="Times New Roman" w:cs="Times New Roman"/>
          <w:color w:val="auto"/>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 предусматривать устройство дренажа в местах стока воды из трубы на газон или иные мягкие виды покрытия.</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Входные (участки входов в здания) группы зданий жилого и общественного назначения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оборудовать осветительным оборудованием, навесом (козырьком), элементами сопряжения поверхностей (ступени и т.п.), устройствами и приспособлениями для перемещения инвалидов и маломобильных групп населения (пандусы, перила и пр.).</w:t>
      </w:r>
    </w:p>
    <w:p w:rsidR="00920B0A" w:rsidRDefault="007A16C6"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предусматривать при входных группах площадки с твердыми видами покрытия и различными приемами озеленения. Организация площадок при входах может быть предусмотрена как в границах территории участка, так и на прилегающих к входным группам общественных территориях населенного пункта.</w:t>
      </w:r>
    </w:p>
    <w:p w:rsidR="00920B0A" w:rsidRDefault="008D6C8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Допускается</w:t>
      </w:r>
      <w:r w:rsidR="003D3BA2">
        <w:rPr>
          <w:rFonts w:ascii="Times New Roman" w:eastAsia="Times New Roman" w:hAnsi="Times New Roman" w:cs="Times New Roman"/>
          <w:sz w:val="28"/>
          <w:szCs w:val="28"/>
        </w:rPr>
        <w:t xml:space="preserve"> использование части площадки при входных группах для временного </w:t>
      </w:r>
      <w:proofErr w:type="spellStart"/>
      <w:r w:rsidR="003D3BA2">
        <w:rPr>
          <w:rFonts w:ascii="Times New Roman" w:eastAsia="Times New Roman" w:hAnsi="Times New Roman" w:cs="Times New Roman"/>
          <w:sz w:val="28"/>
          <w:szCs w:val="28"/>
        </w:rPr>
        <w:t>паркирования</w:t>
      </w:r>
      <w:proofErr w:type="spellEnd"/>
      <w:r w:rsidR="003D3BA2">
        <w:rPr>
          <w:rFonts w:ascii="Times New Roman" w:eastAsia="Times New Roman" w:hAnsi="Times New Roman" w:cs="Times New Roman"/>
          <w:sz w:val="28"/>
          <w:szCs w:val="28"/>
        </w:rPr>
        <w:t xml:space="preserve"> легкового транспорта, если при этом обеспечивается ширина прохода, необходимая для пропуска пешеходного потока, что рекомендуется подтверждать </w:t>
      </w:r>
      <w:r w:rsidR="00067F0D">
        <w:rPr>
          <w:rFonts w:ascii="Times New Roman" w:eastAsia="Times New Roman" w:hAnsi="Times New Roman" w:cs="Times New Roman"/>
          <w:sz w:val="28"/>
          <w:szCs w:val="28"/>
        </w:rPr>
        <w:t xml:space="preserve">расчетом </w:t>
      </w:r>
      <w:r w:rsidR="00067F0D" w:rsidRPr="008D6C85">
        <w:rPr>
          <w:rFonts w:ascii="Times New Roman" w:eastAsia="Times New Roman" w:hAnsi="Times New Roman" w:cs="Times New Roman"/>
          <w:sz w:val="28"/>
          <w:szCs w:val="28"/>
        </w:rPr>
        <w:t>(Приложение №</w:t>
      </w:r>
      <w:r w:rsidR="009E4432" w:rsidRPr="008D6C85">
        <w:rPr>
          <w:rFonts w:ascii="Times New Roman" w:eastAsia="Times New Roman" w:hAnsi="Times New Roman" w:cs="Times New Roman"/>
          <w:sz w:val="28"/>
          <w:szCs w:val="28"/>
        </w:rPr>
        <w:t>2</w:t>
      </w:r>
      <w:r w:rsidR="003D3BA2" w:rsidRPr="008D6C85">
        <w:rPr>
          <w:rFonts w:ascii="Times New Roman" w:eastAsia="Times New Roman" w:hAnsi="Times New Roman" w:cs="Times New Roman"/>
          <w:sz w:val="28"/>
          <w:szCs w:val="28"/>
        </w:rPr>
        <w:t xml:space="preserve"> к настоящим</w:t>
      </w:r>
      <w:r w:rsidR="00067F0D" w:rsidRPr="008D6C85">
        <w:rPr>
          <w:rFonts w:ascii="Times New Roman" w:eastAsia="Times New Roman" w:hAnsi="Times New Roman" w:cs="Times New Roman"/>
          <w:sz w:val="28"/>
          <w:szCs w:val="28"/>
        </w:rPr>
        <w:t xml:space="preserve"> правилам</w:t>
      </w:r>
      <w:r w:rsidR="003D3BA2" w:rsidRPr="009E4432">
        <w:rPr>
          <w:rFonts w:ascii="Times New Roman" w:eastAsia="Times New Roman" w:hAnsi="Times New Roman" w:cs="Times New Roman"/>
          <w:sz w:val="28"/>
          <w:szCs w:val="28"/>
        </w:rPr>
        <w:t>). В этом случае следует предусматривать наличие разделяющих элементов (стационарного или переносного ограждения</w:t>
      </w:r>
      <w:r w:rsidR="003D3BA2">
        <w:rPr>
          <w:rFonts w:ascii="Times New Roman" w:eastAsia="Times New Roman" w:hAnsi="Times New Roman" w:cs="Times New Roman"/>
          <w:sz w:val="28"/>
          <w:szCs w:val="28"/>
        </w:rPr>
        <w:t>), контейнерного озеленения.</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случае размещения входных групп в зоне тротуаров улично-дорожной сети с минимальной нормативной шириной тротуара элементы входной группы (ступени, пандусы, крыльцо, озеленение) </w:t>
      </w:r>
      <w:r w:rsidR="007A16C6">
        <w:rPr>
          <w:rFonts w:ascii="Times New Roman" w:eastAsia="Times New Roman" w:hAnsi="Times New Roman" w:cs="Times New Roman"/>
          <w:sz w:val="28"/>
          <w:szCs w:val="28"/>
        </w:rPr>
        <w:t>не допускается</w:t>
      </w:r>
      <w:r>
        <w:rPr>
          <w:rFonts w:ascii="Times New Roman" w:eastAsia="Times New Roman" w:hAnsi="Times New Roman" w:cs="Times New Roman"/>
          <w:sz w:val="28"/>
          <w:szCs w:val="28"/>
        </w:rPr>
        <w:t xml:space="preserve"> выносить на прилегающий тротуар.</w:t>
      </w:r>
    </w:p>
    <w:p w:rsidR="007A16C6" w:rsidRDefault="003D3BA2" w:rsidP="007A16C6">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защиты пешеходов и </w:t>
      </w:r>
      <w:proofErr w:type="gramStart"/>
      <w:r>
        <w:rPr>
          <w:rFonts w:ascii="Times New Roman" w:eastAsia="Times New Roman" w:hAnsi="Times New Roman" w:cs="Times New Roman"/>
          <w:sz w:val="28"/>
          <w:szCs w:val="28"/>
        </w:rPr>
        <w:t>выступающих стеклянных витрин от падения снежного настила</w:t>
      </w:r>
      <w:proofErr w:type="gramEnd"/>
      <w:r>
        <w:rPr>
          <w:rFonts w:ascii="Times New Roman" w:eastAsia="Times New Roman" w:hAnsi="Times New Roman" w:cs="Times New Roman"/>
          <w:sz w:val="28"/>
          <w:szCs w:val="28"/>
        </w:rPr>
        <w:t xml:space="preserve"> и сосулек с края крыши рекомендуется предусматривать установку специальных защитных сеток на уровне второго этажа. Для предотвращения образования сосулек рекомендуется применение электрического контура по внешнему периметру крыши.</w:t>
      </w:r>
      <w:bookmarkStart w:id="15" w:name="_Toc472352456"/>
    </w:p>
    <w:p w:rsidR="00920B0A" w:rsidRPr="007A16C6" w:rsidRDefault="003D3BA2" w:rsidP="007A16C6">
      <w:pPr>
        <w:pStyle w:val="aa"/>
        <w:numPr>
          <w:ilvl w:val="1"/>
          <w:numId w:val="10"/>
        </w:numPr>
        <w:spacing w:line="240" w:lineRule="auto"/>
        <w:ind w:left="0" w:firstLine="709"/>
        <w:jc w:val="both"/>
        <w:rPr>
          <w:rFonts w:ascii="Times New Roman" w:eastAsia="Times New Roman" w:hAnsi="Times New Roman" w:cs="Times New Roman"/>
          <w:sz w:val="28"/>
          <w:szCs w:val="28"/>
        </w:rPr>
      </w:pPr>
      <w:r w:rsidRPr="007A16C6">
        <w:rPr>
          <w:rFonts w:ascii="Times New Roman" w:eastAsia="Times New Roman" w:hAnsi="Times New Roman" w:cs="Times New Roman"/>
          <w:sz w:val="28"/>
          <w:szCs w:val="28"/>
        </w:rPr>
        <w:t>Площадки</w:t>
      </w:r>
      <w:bookmarkEnd w:id="15"/>
    </w:p>
    <w:p w:rsidR="007A16C6" w:rsidRDefault="003D3BA2" w:rsidP="007A16C6">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территории</w:t>
      </w:r>
      <w:r w:rsidR="00417927">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D069C">
        <w:rPr>
          <w:rFonts w:ascii="Times New Roman" w:eastAsia="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 рекомендуется проектировать следующие виды площадок: для игр детей, отдыха взрослых, занятий спортом, установки мусоросборников, выгула и дрессировки собак, стоянок автомобилей. Размещение площадок в границах охранных зон зарегистрированных памятников культурного наследия и зон особо охраняемых природных территорий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согласовывать с уполномоченными органами охраны памятников, природопользования и охраны окружающей среды.</w:t>
      </w:r>
    </w:p>
    <w:p w:rsidR="007A16C6" w:rsidRDefault="003D3BA2" w:rsidP="007A16C6">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7A16C6">
        <w:rPr>
          <w:rFonts w:ascii="Times New Roman" w:eastAsia="Times New Roman" w:hAnsi="Times New Roman" w:cs="Times New Roman"/>
          <w:sz w:val="28"/>
          <w:szCs w:val="28"/>
        </w:rPr>
        <w:t>Детские площадки</w:t>
      </w:r>
    </w:p>
    <w:p w:rsidR="00920B0A" w:rsidRPr="007A16C6" w:rsidRDefault="003D3BA2" w:rsidP="007A16C6">
      <w:pPr>
        <w:pStyle w:val="aa"/>
        <w:numPr>
          <w:ilvl w:val="3"/>
          <w:numId w:val="10"/>
        </w:numPr>
        <w:spacing w:line="240" w:lineRule="auto"/>
        <w:ind w:left="0" w:firstLine="709"/>
        <w:jc w:val="both"/>
        <w:rPr>
          <w:rFonts w:ascii="Times New Roman" w:eastAsia="Times New Roman" w:hAnsi="Times New Roman" w:cs="Times New Roman"/>
          <w:sz w:val="28"/>
          <w:szCs w:val="28"/>
        </w:rPr>
      </w:pPr>
      <w:r w:rsidRPr="007A16C6">
        <w:rPr>
          <w:rFonts w:ascii="Times New Roman" w:eastAsia="Times New Roman" w:hAnsi="Times New Roman" w:cs="Times New Roman"/>
          <w:sz w:val="28"/>
          <w:szCs w:val="28"/>
        </w:rPr>
        <w:t xml:space="preserve">Детские площадки обычно предназначены для игр и активного отдыха детей разных возрастов: </w:t>
      </w:r>
      <w:proofErr w:type="spellStart"/>
      <w:r w:rsidRPr="007A16C6">
        <w:rPr>
          <w:rFonts w:ascii="Times New Roman" w:eastAsia="Times New Roman" w:hAnsi="Times New Roman" w:cs="Times New Roman"/>
          <w:sz w:val="28"/>
          <w:szCs w:val="28"/>
        </w:rPr>
        <w:t>преддошкольного</w:t>
      </w:r>
      <w:proofErr w:type="spellEnd"/>
      <w:r w:rsidRPr="007A16C6">
        <w:rPr>
          <w:rFonts w:ascii="Times New Roman" w:eastAsia="Times New Roman" w:hAnsi="Times New Roman" w:cs="Times New Roman"/>
          <w:sz w:val="28"/>
          <w:szCs w:val="28"/>
        </w:rPr>
        <w:t xml:space="preserve"> (до 3 лет), дошкольного (до 7 лет), младшего и среднего школьного возраста (7 - 12 лет). Площадки могут быть организованы в виде отдельных площадок для разных возрастных групп или как комплексные игровые площадки с зонированием по возрастным интересам. Для детей и подростков (12 - 16 лет) рекомендуется организация спортивно-игровых комплексов (микро-</w:t>
      </w:r>
      <w:proofErr w:type="spellStart"/>
      <w:r w:rsidRPr="007A16C6">
        <w:rPr>
          <w:rFonts w:ascii="Times New Roman" w:eastAsia="Times New Roman" w:hAnsi="Times New Roman" w:cs="Times New Roman"/>
          <w:sz w:val="28"/>
          <w:szCs w:val="28"/>
        </w:rPr>
        <w:t>скалодромы</w:t>
      </w:r>
      <w:proofErr w:type="spellEnd"/>
      <w:r w:rsidRPr="007A16C6">
        <w:rPr>
          <w:rFonts w:ascii="Times New Roman" w:eastAsia="Times New Roman" w:hAnsi="Times New Roman" w:cs="Times New Roman"/>
          <w:sz w:val="28"/>
          <w:szCs w:val="28"/>
        </w:rPr>
        <w:t>, велодромы и т.п.) и оборудование специальных мест для катания на самокатах, роликовых досках и коньках.</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Расстояние от окон жилых домов и общественных зданий до границ детских площадок дошкольного возраста </w:t>
      </w:r>
      <w:r w:rsidR="007A16C6">
        <w:rPr>
          <w:rFonts w:ascii="Times New Roman" w:eastAsia="Times New Roman" w:hAnsi="Times New Roman" w:cs="Times New Roman"/>
          <w:sz w:val="28"/>
          <w:szCs w:val="28"/>
        </w:rPr>
        <w:t>принимается</w:t>
      </w:r>
      <w:r>
        <w:rPr>
          <w:rFonts w:ascii="Times New Roman" w:eastAsia="Times New Roman" w:hAnsi="Times New Roman" w:cs="Times New Roman"/>
          <w:sz w:val="28"/>
          <w:szCs w:val="28"/>
        </w:rPr>
        <w:t xml:space="preserve"> не менее 10 м, младшего и среднего школьного возраста - не менее 20 м, комплексных игровых площадок - не менее 40 м, спортивно-игровых комплексов - не менее 100 м. Детские площадки для дошкольного и </w:t>
      </w:r>
      <w:proofErr w:type="spellStart"/>
      <w:r>
        <w:rPr>
          <w:rFonts w:ascii="Times New Roman" w:eastAsia="Times New Roman" w:hAnsi="Times New Roman" w:cs="Times New Roman"/>
          <w:sz w:val="28"/>
          <w:szCs w:val="28"/>
        </w:rPr>
        <w:t>преддошкольного</w:t>
      </w:r>
      <w:proofErr w:type="spellEnd"/>
      <w:r>
        <w:rPr>
          <w:rFonts w:ascii="Times New Roman" w:eastAsia="Times New Roman" w:hAnsi="Times New Roman" w:cs="Times New Roman"/>
          <w:sz w:val="28"/>
          <w:szCs w:val="28"/>
        </w:rPr>
        <w:t xml:space="preserve"> возраста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размещать на участке жилой застройки, площадки для младшего и среднего школьного возраста, комплексные игровые площадки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размещать на озелененных территориях группы или микрорайона, спортивно-игровые комплексы и места для катания - в парках жилого района.</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Площадки для игр детей на территориях жилого назначения</w:t>
      </w:r>
      <w:r w:rsidR="007A16C6">
        <w:rPr>
          <w:rFonts w:ascii="Times New Roman" w:eastAsia="Times New Roman" w:hAnsi="Times New Roman" w:cs="Times New Roman"/>
          <w:sz w:val="28"/>
          <w:szCs w:val="28"/>
        </w:rPr>
        <w:t xml:space="preserve"> необходимо</w:t>
      </w:r>
      <w:r>
        <w:rPr>
          <w:rFonts w:ascii="Times New Roman" w:eastAsia="Times New Roman" w:hAnsi="Times New Roman" w:cs="Times New Roman"/>
          <w:sz w:val="28"/>
          <w:szCs w:val="28"/>
        </w:rPr>
        <w:t xml:space="preserve"> проектировать из расчета 0,5 - 0,7 кв. м на 1 жителя. Размеры и условия размещения площадок рекомендуется проектировать в зависимости от возрастных групп детей и места размещения жилой застройки в </w:t>
      </w:r>
      <w:r w:rsidR="008D6C85">
        <w:rPr>
          <w:rFonts w:ascii="Times New Roman" w:eastAsia="Times New Roman" w:hAnsi="Times New Roman" w:cs="Times New Roman"/>
          <w:sz w:val="28"/>
          <w:szCs w:val="28"/>
        </w:rPr>
        <w:t>поселении</w:t>
      </w:r>
      <w:r>
        <w:rPr>
          <w:rFonts w:ascii="Times New Roman" w:eastAsia="Times New Roman" w:hAnsi="Times New Roman" w:cs="Times New Roman"/>
          <w:sz w:val="28"/>
          <w:szCs w:val="28"/>
        </w:rPr>
        <w:t>.</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Площадки детей </w:t>
      </w:r>
      <w:proofErr w:type="spellStart"/>
      <w:r>
        <w:rPr>
          <w:rFonts w:ascii="Times New Roman" w:eastAsia="Times New Roman" w:hAnsi="Times New Roman" w:cs="Times New Roman"/>
          <w:sz w:val="28"/>
          <w:szCs w:val="28"/>
        </w:rPr>
        <w:t>преддошкольного</w:t>
      </w:r>
      <w:proofErr w:type="spellEnd"/>
      <w:r>
        <w:rPr>
          <w:rFonts w:ascii="Times New Roman" w:eastAsia="Times New Roman" w:hAnsi="Times New Roman" w:cs="Times New Roman"/>
          <w:sz w:val="28"/>
          <w:szCs w:val="28"/>
        </w:rPr>
        <w:t xml:space="preserve"> возраста могут иметь незначительные размеры (50 - 75 кв. м), размещаться отдельно или совмещаться с площадками для отдыха взрослых - в этом случае общую площадь площадки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устанавливать не менее 80 кв. м.</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Оптимальный размер игровых площадок рекомендуется устанавливать для детей дошкольного возраста - 70 - 150 кв. м, школьного возраста - 100 - 300 кв. м, комплексных игровых площадок - 900 - 1600 кв. м. При этом возможно объединение площадок дошкольного возраста с площадками отдыха взрослых (размер площадки - не менее 150 кв. м). Соседствующие детские и взрослые площадки рекомендуется разделять густыми зелеными посадками и (или) декоративными стенками.</w:t>
      </w:r>
    </w:p>
    <w:p w:rsidR="00920B0A" w:rsidRPr="009E4432"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условиях исторической или высокоплотной застройки размеры площадок могут приниматься в зависимости от имеющихся территориальных возможностей с компенсацией нормативных показателей </w:t>
      </w:r>
      <w:r w:rsidRPr="009E4432">
        <w:rPr>
          <w:rFonts w:ascii="Times New Roman" w:eastAsia="Times New Roman" w:hAnsi="Times New Roman" w:cs="Times New Roman"/>
          <w:sz w:val="28"/>
          <w:szCs w:val="28"/>
        </w:rPr>
        <w:t>на прилегающих территориях</w:t>
      </w:r>
      <w:r w:rsidR="004D069C">
        <w:rPr>
          <w:rFonts w:ascii="Times New Roman" w:eastAsia="Times New Roman" w:hAnsi="Times New Roman" w:cs="Times New Roman"/>
          <w:sz w:val="28"/>
          <w:szCs w:val="28"/>
        </w:rPr>
        <w:t xml:space="preserve"> поселения</w:t>
      </w:r>
      <w:r w:rsidRPr="009E4432">
        <w:rPr>
          <w:rFonts w:ascii="Times New Roman" w:eastAsia="Times New Roman" w:hAnsi="Times New Roman" w:cs="Times New Roman"/>
          <w:sz w:val="28"/>
          <w:szCs w:val="28"/>
        </w:rPr>
        <w:t>.</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9E4432">
        <w:rPr>
          <w:rFonts w:ascii="Times New Roman" w:eastAsia="Times New Roman" w:hAnsi="Times New Roman" w:cs="Times New Roman"/>
          <w:sz w:val="28"/>
          <w:szCs w:val="28"/>
        </w:rPr>
        <w:t xml:space="preserve">Детские площадки </w:t>
      </w:r>
      <w:r w:rsidR="007A16C6">
        <w:rPr>
          <w:rFonts w:ascii="Times New Roman" w:eastAsia="Times New Roman" w:hAnsi="Times New Roman" w:cs="Times New Roman"/>
          <w:sz w:val="28"/>
          <w:szCs w:val="28"/>
        </w:rPr>
        <w:t>необходимо</w:t>
      </w:r>
      <w:r w:rsidRPr="009E4432">
        <w:rPr>
          <w:rFonts w:ascii="Times New Roman" w:eastAsia="Times New Roman" w:hAnsi="Times New Roman" w:cs="Times New Roman"/>
          <w:sz w:val="28"/>
          <w:szCs w:val="28"/>
        </w:rPr>
        <w:t xml:space="preserve"> изолировать от транзитного пешеходного движения, проездов, разворотных площадок, гостевых стоянок, площадок для установки мусоросборников, участков постоянного</w:t>
      </w:r>
      <w:r>
        <w:rPr>
          <w:rFonts w:ascii="Times New Roman" w:eastAsia="Times New Roman" w:hAnsi="Times New Roman" w:cs="Times New Roman"/>
          <w:sz w:val="28"/>
          <w:szCs w:val="28"/>
        </w:rPr>
        <w:t xml:space="preserve"> и временного хранения автотранспортных средств. Подходы к детским площадкам </w:t>
      </w:r>
      <w:r w:rsidR="007A16C6">
        <w:rPr>
          <w:rFonts w:ascii="Times New Roman" w:eastAsia="Times New Roman" w:hAnsi="Times New Roman" w:cs="Times New Roman"/>
          <w:sz w:val="28"/>
          <w:szCs w:val="28"/>
        </w:rPr>
        <w:t>не допускается</w:t>
      </w:r>
      <w:r>
        <w:rPr>
          <w:rFonts w:ascii="Times New Roman" w:eastAsia="Times New Roman" w:hAnsi="Times New Roman" w:cs="Times New Roman"/>
          <w:sz w:val="28"/>
          <w:szCs w:val="28"/>
        </w:rPr>
        <w:t xml:space="preserve"> организовывать с проездов и улиц. При условии изоляции детских площадок зелеными насаждениями (деревья, кустарники) минимальное расстояние от границ детских площадок до гостевых стоянок и участков постоянного и временного хранения автотранспортных средств принимать согласно СанПиН, площадок мусоросборников - 15 м, </w:t>
      </w:r>
      <w:proofErr w:type="spellStart"/>
      <w:r>
        <w:rPr>
          <w:rFonts w:ascii="Times New Roman" w:eastAsia="Times New Roman" w:hAnsi="Times New Roman" w:cs="Times New Roman"/>
          <w:sz w:val="28"/>
          <w:szCs w:val="28"/>
        </w:rPr>
        <w:t>отстойно</w:t>
      </w:r>
      <w:proofErr w:type="spellEnd"/>
      <w:r>
        <w:rPr>
          <w:rFonts w:ascii="Times New Roman" w:eastAsia="Times New Roman" w:hAnsi="Times New Roman" w:cs="Times New Roman"/>
          <w:sz w:val="28"/>
          <w:szCs w:val="28"/>
        </w:rPr>
        <w:t>-разворотных площадок на конечных остановках маршрутов пассажирского транспорта - не менее 50 м.</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реконструкции детских площадок во избежание травматизма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предотвращать наличие на территории площадки выступающих корней или нависающих низких веток, остатков старого, срезанного оборудования (стойки, фундаменты), находящихся над поверхностью земли, незаглубленных в землю металлических перемычек (как правило, у турников и качелей). При реконструкции прилегающих территорий детские площадки следует изолировать от мест ведения работ и складирования строительных материалов.</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Обязательный перечень элементов благоустройства территории на детской площадке обычно включает: мягкие виды покрытия, элементы сопряжения поверхности площадки с газоном, озеленение, игровое оборудование, скамьи и урны, осветительное оборудование.</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Мягкие виды покрытия (песчаное, уплотненное песчаное на грунтовом основании или гравийной крошке, мягкое резиновое или мягкое </w:t>
      </w:r>
      <w:r>
        <w:rPr>
          <w:rFonts w:ascii="Times New Roman" w:eastAsia="Times New Roman" w:hAnsi="Times New Roman" w:cs="Times New Roman"/>
          <w:sz w:val="28"/>
          <w:szCs w:val="28"/>
        </w:rPr>
        <w:lastRenderedPageBreak/>
        <w:t xml:space="preserve">синтетическое)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предусматривать на детской площадке в местах расположения игрового оборудования и других, связанных с возможностью падения детей. Места установки скамеек рекомендуется оборудовать твердыми видами покрытия или фундаментом. При травяном покрытии площадок рекомендуется предусматривать пешеходные дорожки к оборудованию с твердым, мягким или комбинированным видами покрытия.</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сопряжения поверхностей площадки и газона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применять садовые бортовые камни со скошенными или закругленными краями.</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Детские площадки </w:t>
      </w:r>
      <w:r w:rsidR="007A16C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озеленять посадками деревьев и кустарника, с учетом их инсоляции в течение 5 часов светового дня. Деревья с восточной и северной стороны площадки должны высаживаться не ближе 3-х м, а с южной и западной - не ближе 1 м от края площадки до оси дерева. На площадках дошкольного возраста </w:t>
      </w:r>
      <w:r w:rsidR="007A16C6">
        <w:rPr>
          <w:rFonts w:ascii="Times New Roman" w:eastAsia="Times New Roman" w:hAnsi="Times New Roman" w:cs="Times New Roman"/>
          <w:sz w:val="28"/>
          <w:szCs w:val="28"/>
        </w:rPr>
        <w:t xml:space="preserve">не допускается </w:t>
      </w:r>
      <w:r>
        <w:rPr>
          <w:rFonts w:ascii="Times New Roman" w:eastAsia="Times New Roman" w:hAnsi="Times New Roman" w:cs="Times New Roman"/>
          <w:sz w:val="28"/>
          <w:szCs w:val="28"/>
        </w:rPr>
        <w:t xml:space="preserve">применение видов растений с колючками. На всех видах детских площадок </w:t>
      </w:r>
      <w:r w:rsidR="007A16C6">
        <w:rPr>
          <w:rFonts w:ascii="Times New Roman" w:eastAsia="Times New Roman" w:hAnsi="Times New Roman" w:cs="Times New Roman"/>
          <w:sz w:val="28"/>
          <w:szCs w:val="28"/>
        </w:rPr>
        <w:t>не допускается</w:t>
      </w:r>
      <w:r>
        <w:rPr>
          <w:rFonts w:ascii="Times New Roman" w:eastAsia="Times New Roman" w:hAnsi="Times New Roman" w:cs="Times New Roman"/>
          <w:sz w:val="28"/>
          <w:szCs w:val="28"/>
        </w:rPr>
        <w:t xml:space="preserve"> применение растений с ядовитыми плодами.</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316B5A">
        <w:rPr>
          <w:rFonts w:ascii="Times New Roman" w:eastAsia="Times New Roman" w:hAnsi="Times New Roman" w:cs="Times New Roman"/>
          <w:sz w:val="28"/>
          <w:szCs w:val="28"/>
        </w:rPr>
        <w:t xml:space="preserve">Размещение игрового оборудования следует проектировать с учетом нормативных параметров безопасности, </w:t>
      </w:r>
      <w:r w:rsidRPr="008D6C85">
        <w:rPr>
          <w:rFonts w:ascii="Times New Roman" w:eastAsia="Times New Roman" w:hAnsi="Times New Roman" w:cs="Times New Roman"/>
          <w:sz w:val="28"/>
          <w:szCs w:val="28"/>
        </w:rPr>
        <w:t xml:space="preserve">представленных в таблице </w:t>
      </w:r>
      <w:r w:rsidR="00316B5A" w:rsidRPr="008D6C85">
        <w:rPr>
          <w:rFonts w:ascii="Times New Roman" w:eastAsia="Times New Roman" w:hAnsi="Times New Roman" w:cs="Times New Roman"/>
          <w:sz w:val="28"/>
          <w:szCs w:val="28"/>
        </w:rPr>
        <w:t xml:space="preserve">3 </w:t>
      </w:r>
      <w:r w:rsidR="004D069C" w:rsidRPr="008D6C85">
        <w:rPr>
          <w:rFonts w:ascii="Times New Roman" w:eastAsia="Times New Roman" w:hAnsi="Times New Roman" w:cs="Times New Roman"/>
          <w:sz w:val="28"/>
          <w:szCs w:val="28"/>
        </w:rPr>
        <w:t>Приложение №</w:t>
      </w:r>
      <w:r w:rsidR="00316B5A" w:rsidRPr="008D6C85">
        <w:rPr>
          <w:rFonts w:ascii="Times New Roman" w:eastAsia="Times New Roman" w:hAnsi="Times New Roman" w:cs="Times New Roman"/>
          <w:sz w:val="28"/>
          <w:szCs w:val="28"/>
        </w:rPr>
        <w:t>1</w:t>
      </w:r>
      <w:r w:rsidRPr="00316B5A">
        <w:rPr>
          <w:rFonts w:ascii="Times New Roman" w:eastAsia="Times New Roman" w:hAnsi="Times New Roman" w:cs="Times New Roman"/>
          <w:sz w:val="28"/>
          <w:szCs w:val="28"/>
        </w:rPr>
        <w:t xml:space="preserve"> к настоящим</w:t>
      </w:r>
      <w:r w:rsidR="004D069C">
        <w:rPr>
          <w:rFonts w:ascii="Times New Roman" w:eastAsia="Times New Roman" w:hAnsi="Times New Roman" w:cs="Times New Roman"/>
          <w:sz w:val="28"/>
          <w:szCs w:val="28"/>
        </w:rPr>
        <w:t xml:space="preserve"> правилам</w:t>
      </w:r>
      <w:r w:rsidRPr="00316B5A">
        <w:rPr>
          <w:rFonts w:ascii="Times New Roman" w:eastAsia="Times New Roman" w:hAnsi="Times New Roman" w:cs="Times New Roman"/>
          <w:sz w:val="28"/>
          <w:szCs w:val="28"/>
        </w:rPr>
        <w:t>. Площадки</w:t>
      </w:r>
      <w:r>
        <w:rPr>
          <w:rFonts w:ascii="Times New Roman" w:eastAsia="Times New Roman" w:hAnsi="Times New Roman" w:cs="Times New Roman"/>
          <w:sz w:val="28"/>
          <w:szCs w:val="28"/>
        </w:rPr>
        <w:t xml:space="preserve"> спортивно-игровых комплексов рекомендуется оборудовать стендом с правилами поведения на площадке и пользования спортивно-игровым оборудованием.</w:t>
      </w:r>
    </w:p>
    <w:p w:rsidR="007A16C6" w:rsidRDefault="003D3BA2" w:rsidP="007A16C6">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Осветительное оборудование обычно должно функционировать в режиме освещения территории, на которой расположена площадка. </w:t>
      </w:r>
      <w:r w:rsidR="007A16C6">
        <w:rPr>
          <w:rFonts w:ascii="Times New Roman" w:eastAsia="Times New Roman" w:hAnsi="Times New Roman" w:cs="Times New Roman"/>
          <w:sz w:val="28"/>
          <w:szCs w:val="28"/>
        </w:rPr>
        <w:t>Не допускается</w:t>
      </w:r>
      <w:r>
        <w:rPr>
          <w:rFonts w:ascii="Times New Roman" w:eastAsia="Times New Roman" w:hAnsi="Times New Roman" w:cs="Times New Roman"/>
          <w:sz w:val="28"/>
          <w:szCs w:val="28"/>
        </w:rPr>
        <w:t xml:space="preserve"> размещение осветительного оборудования на высоте менее 2,5 м.</w:t>
      </w:r>
    </w:p>
    <w:p w:rsidR="007A16C6" w:rsidRDefault="003D3BA2" w:rsidP="007A16C6">
      <w:pPr>
        <w:pStyle w:val="aa"/>
        <w:numPr>
          <w:ilvl w:val="2"/>
          <w:numId w:val="10"/>
        </w:numPr>
        <w:spacing w:line="240" w:lineRule="auto"/>
        <w:ind w:left="0" w:firstLine="709"/>
        <w:jc w:val="both"/>
        <w:rPr>
          <w:rFonts w:ascii="Times New Roman" w:eastAsia="Times New Roman" w:hAnsi="Times New Roman" w:cs="Times New Roman"/>
          <w:sz w:val="28"/>
          <w:szCs w:val="28"/>
        </w:rPr>
      </w:pPr>
      <w:r w:rsidRPr="007A16C6">
        <w:rPr>
          <w:rFonts w:ascii="Times New Roman" w:eastAsia="Times New Roman" w:hAnsi="Times New Roman" w:cs="Times New Roman"/>
          <w:sz w:val="28"/>
          <w:szCs w:val="28"/>
        </w:rPr>
        <w:t>Площадки отдыха</w:t>
      </w:r>
      <w:r w:rsidR="00EE615F" w:rsidRPr="007A16C6">
        <w:rPr>
          <w:rFonts w:ascii="Times New Roman" w:eastAsia="Times New Roman" w:hAnsi="Times New Roman" w:cs="Times New Roman"/>
          <w:sz w:val="28"/>
          <w:szCs w:val="28"/>
        </w:rPr>
        <w:t xml:space="preserve"> и досуга</w:t>
      </w:r>
    </w:p>
    <w:p w:rsidR="00920B0A" w:rsidRPr="007A16C6" w:rsidRDefault="003D3BA2" w:rsidP="007A16C6">
      <w:pPr>
        <w:pStyle w:val="aa"/>
        <w:numPr>
          <w:ilvl w:val="3"/>
          <w:numId w:val="10"/>
        </w:numPr>
        <w:spacing w:line="240" w:lineRule="auto"/>
        <w:ind w:left="0" w:firstLine="709"/>
        <w:jc w:val="both"/>
        <w:rPr>
          <w:rFonts w:ascii="Times New Roman" w:eastAsia="Times New Roman" w:hAnsi="Times New Roman" w:cs="Times New Roman"/>
          <w:sz w:val="28"/>
          <w:szCs w:val="28"/>
        </w:rPr>
      </w:pPr>
      <w:r w:rsidRPr="007A16C6">
        <w:rPr>
          <w:rFonts w:ascii="Times New Roman" w:eastAsia="Times New Roman" w:hAnsi="Times New Roman" w:cs="Times New Roman"/>
          <w:sz w:val="28"/>
          <w:szCs w:val="28"/>
        </w:rPr>
        <w:t xml:space="preserve">Площадки отдыха предназначены для </w:t>
      </w:r>
      <w:r w:rsidR="00EE615F" w:rsidRPr="007A16C6">
        <w:rPr>
          <w:rFonts w:ascii="Times New Roman" w:eastAsia="Times New Roman" w:hAnsi="Times New Roman" w:cs="Times New Roman"/>
          <w:sz w:val="28"/>
          <w:szCs w:val="28"/>
        </w:rPr>
        <w:t>отдыха и проведения досуга</w:t>
      </w:r>
      <w:r w:rsidRPr="007A16C6">
        <w:rPr>
          <w:rFonts w:ascii="Times New Roman" w:eastAsia="Times New Roman" w:hAnsi="Times New Roman" w:cs="Times New Roman"/>
          <w:sz w:val="28"/>
          <w:szCs w:val="28"/>
        </w:rPr>
        <w:t xml:space="preserve"> взрослого населения, их следует размещать на участках жилой застройки, рекомендуется на озелененных территориях жилой группы и микрорайона, в парках и лесопарках. Площадки отдыха рекомендуется устанавливать проходными, примыкать к проездам, посадочным площадкам остановок, разворотным площадкам - между ними и площадкой отдыха рекомендуется предусматривать полосу озеленения (кустарник, деревья) не менее 3 м. Расстояние от границы площадки отдыха до мест хранения автомобилей принима</w:t>
      </w:r>
      <w:r w:rsidR="00A72E77" w:rsidRPr="007A16C6">
        <w:rPr>
          <w:rFonts w:ascii="Times New Roman" w:eastAsia="Times New Roman" w:hAnsi="Times New Roman" w:cs="Times New Roman"/>
          <w:sz w:val="28"/>
          <w:szCs w:val="28"/>
        </w:rPr>
        <w:t>е</w:t>
      </w:r>
      <w:r w:rsidRPr="007A16C6">
        <w:rPr>
          <w:rFonts w:ascii="Times New Roman" w:eastAsia="Times New Roman" w:hAnsi="Times New Roman" w:cs="Times New Roman"/>
          <w:sz w:val="28"/>
          <w:szCs w:val="28"/>
        </w:rPr>
        <w:t>т</w:t>
      </w:r>
      <w:r w:rsidR="00A72E77" w:rsidRPr="007A16C6">
        <w:rPr>
          <w:rFonts w:ascii="Times New Roman" w:eastAsia="Times New Roman" w:hAnsi="Times New Roman" w:cs="Times New Roman"/>
          <w:sz w:val="28"/>
          <w:szCs w:val="28"/>
        </w:rPr>
        <w:t>ся</w:t>
      </w:r>
      <w:r w:rsidRPr="007A16C6">
        <w:rPr>
          <w:rFonts w:ascii="Times New Roman" w:eastAsia="Times New Roman" w:hAnsi="Times New Roman" w:cs="Times New Roman"/>
          <w:sz w:val="28"/>
          <w:szCs w:val="28"/>
        </w:rPr>
        <w:t xml:space="preserve"> согласно СанПиН 2.2.1/2.1.1.1200, </w:t>
      </w:r>
      <w:proofErr w:type="spellStart"/>
      <w:r w:rsidRPr="007A16C6">
        <w:rPr>
          <w:rFonts w:ascii="Times New Roman" w:eastAsia="Times New Roman" w:hAnsi="Times New Roman" w:cs="Times New Roman"/>
          <w:sz w:val="28"/>
          <w:szCs w:val="28"/>
        </w:rPr>
        <w:t>отстойно</w:t>
      </w:r>
      <w:proofErr w:type="spellEnd"/>
      <w:r w:rsidRPr="007A16C6">
        <w:rPr>
          <w:rFonts w:ascii="Times New Roman" w:eastAsia="Times New Roman" w:hAnsi="Times New Roman" w:cs="Times New Roman"/>
          <w:sz w:val="28"/>
          <w:szCs w:val="28"/>
        </w:rPr>
        <w:t xml:space="preserve">-разворотных площадок на конечных остановках маршрутов пассажирского транспорта - не менее 50 м. Расстояние от окон жилых домов до границ площадок тихого отдыха </w:t>
      </w:r>
      <w:r w:rsidR="007A16C6">
        <w:rPr>
          <w:rFonts w:ascii="Times New Roman" w:eastAsia="Times New Roman" w:hAnsi="Times New Roman" w:cs="Times New Roman"/>
          <w:sz w:val="28"/>
          <w:szCs w:val="28"/>
        </w:rPr>
        <w:t xml:space="preserve">должно составлять </w:t>
      </w:r>
      <w:r w:rsidRPr="007A16C6">
        <w:rPr>
          <w:rFonts w:ascii="Times New Roman" w:eastAsia="Times New Roman" w:hAnsi="Times New Roman" w:cs="Times New Roman"/>
          <w:sz w:val="28"/>
          <w:szCs w:val="28"/>
        </w:rPr>
        <w:t>не менее 10 м, площадок шумных настольных игр - не менее 25 м.</w:t>
      </w:r>
    </w:p>
    <w:p w:rsidR="00920B0A" w:rsidRPr="00263594"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263594">
        <w:rPr>
          <w:rFonts w:ascii="Times New Roman" w:eastAsia="Times New Roman" w:hAnsi="Times New Roman" w:cs="Times New Roman"/>
          <w:sz w:val="28"/>
          <w:szCs w:val="28"/>
        </w:rPr>
        <w:t xml:space="preserve">Площадки отдыха на жилых территориях </w:t>
      </w:r>
      <w:r w:rsidR="007A16C6">
        <w:rPr>
          <w:rFonts w:ascii="Times New Roman" w:eastAsia="Times New Roman" w:hAnsi="Times New Roman" w:cs="Times New Roman"/>
          <w:sz w:val="28"/>
          <w:szCs w:val="28"/>
        </w:rPr>
        <w:t>необходимо</w:t>
      </w:r>
      <w:r w:rsidR="00417927">
        <w:rPr>
          <w:rFonts w:ascii="Times New Roman" w:eastAsia="Times New Roman" w:hAnsi="Times New Roman" w:cs="Times New Roman"/>
          <w:sz w:val="28"/>
          <w:szCs w:val="28"/>
        </w:rPr>
        <w:t xml:space="preserve"> </w:t>
      </w:r>
      <w:r w:rsidRPr="00263594">
        <w:rPr>
          <w:rFonts w:ascii="Times New Roman" w:eastAsia="Times New Roman" w:hAnsi="Times New Roman" w:cs="Times New Roman"/>
          <w:sz w:val="28"/>
          <w:szCs w:val="28"/>
        </w:rPr>
        <w:t xml:space="preserve">проектировать из расчета 0,1 - 0,2 кв. м на жителя. Оптимальный размер площадки 50 - 100 кв. м, минимальный размер площадки отдыха - не менее 15 - 20 кв. м. Допускается совмещение площадок тихого отдыха с детскими </w:t>
      </w:r>
      <w:r w:rsidRPr="00263594">
        <w:rPr>
          <w:rFonts w:ascii="Times New Roman" w:eastAsia="Times New Roman" w:hAnsi="Times New Roman" w:cs="Times New Roman"/>
          <w:sz w:val="28"/>
          <w:szCs w:val="28"/>
        </w:rPr>
        <w:lastRenderedPageBreak/>
        <w:t>площадками. На территориях парков рекомендуется организация площадок-лужаек для отдыха на траве.</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263594">
        <w:rPr>
          <w:rFonts w:ascii="Times New Roman" w:eastAsia="Times New Roman" w:hAnsi="Times New Roman" w:cs="Times New Roman"/>
          <w:sz w:val="28"/>
          <w:szCs w:val="28"/>
        </w:rPr>
        <w:t>Обязательный перечень элементов благоустройства на площадке</w:t>
      </w:r>
      <w:r>
        <w:rPr>
          <w:rFonts w:ascii="Times New Roman" w:eastAsia="Times New Roman" w:hAnsi="Times New Roman" w:cs="Times New Roman"/>
          <w:sz w:val="28"/>
          <w:szCs w:val="28"/>
        </w:rPr>
        <w:t xml:space="preserve"> отдыха обычно включает: твердые виды покрытия, элементы сопряжения поверхности площадки с газоном, озеленение, скамьи для отдыха, скамьи и столы, урны (как минимум, по одной у каждой скамьи), осветительное оборудование.</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Покрытие площадки рекомендуется проектировать в виде плиточного мощения. При совмещении площадок отдыха и детских площадок не </w:t>
      </w:r>
      <w:r w:rsidR="00876BE3">
        <w:rPr>
          <w:rFonts w:ascii="Times New Roman" w:eastAsia="Times New Roman" w:hAnsi="Times New Roman" w:cs="Times New Roman"/>
          <w:sz w:val="28"/>
          <w:szCs w:val="28"/>
        </w:rPr>
        <w:t>допускается</w:t>
      </w:r>
      <w:r>
        <w:rPr>
          <w:rFonts w:ascii="Times New Roman" w:eastAsia="Times New Roman" w:hAnsi="Times New Roman" w:cs="Times New Roman"/>
          <w:sz w:val="28"/>
          <w:szCs w:val="28"/>
        </w:rPr>
        <w:t xml:space="preserve"> устройство твердых видов покрытия в зоне детских игр.</w:t>
      </w:r>
    </w:p>
    <w:p w:rsidR="00920B0A" w:rsidRDefault="00876BE3"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применять </w:t>
      </w:r>
      <w:proofErr w:type="spellStart"/>
      <w:r w:rsidR="003D3BA2">
        <w:rPr>
          <w:rFonts w:ascii="Times New Roman" w:eastAsia="Times New Roman" w:hAnsi="Times New Roman" w:cs="Times New Roman"/>
          <w:sz w:val="28"/>
          <w:szCs w:val="28"/>
        </w:rPr>
        <w:t>периметральное</w:t>
      </w:r>
      <w:proofErr w:type="spellEnd"/>
      <w:r w:rsidR="003D3BA2">
        <w:rPr>
          <w:rFonts w:ascii="Times New Roman" w:eastAsia="Times New Roman" w:hAnsi="Times New Roman" w:cs="Times New Roman"/>
          <w:sz w:val="28"/>
          <w:szCs w:val="28"/>
        </w:rPr>
        <w:t xml:space="preserve"> озеленение, одиночные посадки деревьев и кустарников, цветники, вертикальное и мобильное озеленение. Площадки-лужайки должны быть окружены группами деревьев и кустарников, покрытие - из устойчивых к </w:t>
      </w:r>
      <w:proofErr w:type="spellStart"/>
      <w:r w:rsidR="003D3BA2">
        <w:rPr>
          <w:rFonts w:ascii="Times New Roman" w:eastAsia="Times New Roman" w:hAnsi="Times New Roman" w:cs="Times New Roman"/>
          <w:sz w:val="28"/>
          <w:szCs w:val="28"/>
        </w:rPr>
        <w:t>вытаптыванию</w:t>
      </w:r>
      <w:proofErr w:type="spellEnd"/>
      <w:r w:rsidR="003D3BA2">
        <w:rPr>
          <w:rFonts w:ascii="Times New Roman" w:eastAsia="Times New Roman" w:hAnsi="Times New Roman" w:cs="Times New Roman"/>
          <w:sz w:val="28"/>
          <w:szCs w:val="28"/>
        </w:rPr>
        <w:t xml:space="preserve"> видов трав. Не допускается применение растений с ядовитыми плодами.</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Функционирование осветительного оборудования рекомендуется обеспечивать в режиме освещения территории, на которой расположена площадка.</w:t>
      </w:r>
    </w:p>
    <w:p w:rsidR="00876BE3" w:rsidRDefault="003D3BA2" w:rsidP="00876BE3">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Минимальный размер площадки с установкой одного стола со скамьями для настольных игр рекомендуется устанавливать в пределах 12 - 15 кв. м.</w:t>
      </w:r>
    </w:p>
    <w:p w:rsidR="00876BE3" w:rsidRDefault="003D3BA2" w:rsidP="00876BE3">
      <w:pPr>
        <w:pStyle w:val="aa"/>
        <w:numPr>
          <w:ilvl w:val="2"/>
          <w:numId w:val="10"/>
        </w:numPr>
        <w:spacing w:line="240" w:lineRule="auto"/>
        <w:ind w:left="0" w:firstLine="709"/>
        <w:jc w:val="both"/>
        <w:rPr>
          <w:rFonts w:ascii="Times New Roman" w:eastAsia="Times New Roman" w:hAnsi="Times New Roman" w:cs="Times New Roman"/>
          <w:sz w:val="28"/>
          <w:szCs w:val="28"/>
        </w:rPr>
      </w:pPr>
      <w:r w:rsidRPr="00876BE3">
        <w:rPr>
          <w:rFonts w:ascii="Times New Roman" w:eastAsia="Times New Roman" w:hAnsi="Times New Roman" w:cs="Times New Roman"/>
          <w:sz w:val="28"/>
          <w:szCs w:val="28"/>
        </w:rPr>
        <w:t>Спортивные площадки</w:t>
      </w:r>
    </w:p>
    <w:p w:rsidR="00920B0A" w:rsidRPr="00876BE3" w:rsidRDefault="003D3BA2" w:rsidP="00876BE3">
      <w:pPr>
        <w:pStyle w:val="aa"/>
        <w:numPr>
          <w:ilvl w:val="3"/>
          <w:numId w:val="10"/>
        </w:numPr>
        <w:spacing w:line="240" w:lineRule="auto"/>
        <w:ind w:left="0" w:firstLine="709"/>
        <w:jc w:val="both"/>
        <w:rPr>
          <w:rFonts w:ascii="Times New Roman" w:eastAsia="Times New Roman" w:hAnsi="Times New Roman" w:cs="Times New Roman"/>
          <w:sz w:val="28"/>
          <w:szCs w:val="28"/>
        </w:rPr>
      </w:pPr>
      <w:r w:rsidRPr="00876BE3">
        <w:rPr>
          <w:rFonts w:ascii="Times New Roman" w:eastAsia="Times New Roman" w:hAnsi="Times New Roman" w:cs="Times New Roman"/>
          <w:sz w:val="28"/>
          <w:szCs w:val="28"/>
        </w:rPr>
        <w:t xml:space="preserve">Спортивные площадки, предназначены для занятий физкультурой и спортом всех возрастных групп населения, их </w:t>
      </w:r>
      <w:r w:rsidR="00876BE3">
        <w:rPr>
          <w:rFonts w:ascii="Times New Roman" w:eastAsia="Times New Roman" w:hAnsi="Times New Roman" w:cs="Times New Roman"/>
          <w:sz w:val="28"/>
          <w:szCs w:val="28"/>
        </w:rPr>
        <w:t xml:space="preserve">необходимо </w:t>
      </w:r>
      <w:r w:rsidRPr="00876BE3">
        <w:rPr>
          <w:rFonts w:ascii="Times New Roman" w:eastAsia="Times New Roman" w:hAnsi="Times New Roman" w:cs="Times New Roman"/>
          <w:sz w:val="28"/>
          <w:szCs w:val="28"/>
        </w:rPr>
        <w:t xml:space="preserve">проектировать </w:t>
      </w:r>
      <w:r w:rsidR="00876BE3">
        <w:rPr>
          <w:rFonts w:ascii="Times New Roman" w:eastAsia="Times New Roman" w:hAnsi="Times New Roman" w:cs="Times New Roman"/>
          <w:sz w:val="28"/>
          <w:szCs w:val="28"/>
        </w:rPr>
        <w:t xml:space="preserve">и устанавливать </w:t>
      </w:r>
      <w:r w:rsidRPr="00876BE3">
        <w:rPr>
          <w:rFonts w:ascii="Times New Roman" w:eastAsia="Times New Roman" w:hAnsi="Times New Roman" w:cs="Times New Roman"/>
          <w:sz w:val="28"/>
          <w:szCs w:val="28"/>
        </w:rPr>
        <w:t>в составе территорий жилого и рекреационного назначения, участков спортивных сооружений, участков общеобразовательных школ. Расстояние от границы площадки до мест хранения легковых автомобилей следует принимать согласно СанПиН 2.2.1/2.1.1.1200.</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Размещение и проектирование благоустройства спортивного ядра на территории участков общеобразовательных школ </w:t>
      </w:r>
      <w:r w:rsidR="00876BE3">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вести с учетом обслуживания населения прилегающей жилой застройки. Минимальное расстояние от границ спортплощадок до окон жилых домов </w:t>
      </w:r>
      <w:r w:rsidR="00876BE3">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 xml:space="preserve">принимать от 20 до 40 м в зависимости от шумовых характеристик площадки. Комплексные физкультурно-спортивные площадки для детей дошкольного возраста (на 75 детей) </w:t>
      </w:r>
      <w:r w:rsidR="00876BE3">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устанавливать площадью не менее 150 кв. м, школьного возраста (100 детей) - не менее 250 кв. м.</w:t>
      </w:r>
    </w:p>
    <w:p w:rsidR="00920B0A" w:rsidRDefault="00876BE3"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 xml:space="preserve">бязательный перечень элементов благоустройства территории на спортивной площадке включает: мягкие или газонные виды покрытия, спортивное оборудование. </w:t>
      </w:r>
      <w:r>
        <w:rPr>
          <w:rFonts w:ascii="Times New Roman" w:eastAsia="Times New Roman" w:hAnsi="Times New Roman" w:cs="Times New Roman"/>
          <w:sz w:val="28"/>
          <w:szCs w:val="28"/>
        </w:rPr>
        <w:t xml:space="preserve">Необходимо </w:t>
      </w:r>
      <w:proofErr w:type="gramStart"/>
      <w:r>
        <w:rPr>
          <w:rFonts w:ascii="Times New Roman" w:eastAsia="Times New Roman" w:hAnsi="Times New Roman" w:cs="Times New Roman"/>
          <w:sz w:val="28"/>
          <w:szCs w:val="28"/>
        </w:rPr>
        <w:t xml:space="preserve">предусматривать </w:t>
      </w:r>
      <w:r w:rsidR="003D3BA2">
        <w:rPr>
          <w:rFonts w:ascii="Times New Roman" w:eastAsia="Times New Roman" w:hAnsi="Times New Roman" w:cs="Times New Roman"/>
          <w:sz w:val="28"/>
          <w:szCs w:val="28"/>
        </w:rPr>
        <w:t xml:space="preserve"> озеленение</w:t>
      </w:r>
      <w:proofErr w:type="gramEnd"/>
      <w:r w:rsidR="003D3BA2">
        <w:rPr>
          <w:rFonts w:ascii="Times New Roman" w:eastAsia="Times New Roman" w:hAnsi="Times New Roman" w:cs="Times New Roman"/>
          <w:sz w:val="28"/>
          <w:szCs w:val="28"/>
        </w:rPr>
        <w:t xml:space="preserve"> и ограждение площадки.</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Озеленение </w:t>
      </w:r>
      <w:r w:rsidR="00876BE3">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размещать по периметру площадки, высаживая быстрорастущие деревья на расстоянии от края </w:t>
      </w:r>
      <w:r>
        <w:rPr>
          <w:rFonts w:ascii="Times New Roman" w:eastAsia="Times New Roman" w:hAnsi="Times New Roman" w:cs="Times New Roman"/>
          <w:sz w:val="28"/>
          <w:szCs w:val="28"/>
        </w:rPr>
        <w:lastRenderedPageBreak/>
        <w:t xml:space="preserve">площадки не менее 2 м. </w:t>
      </w:r>
      <w:r w:rsidR="00876BE3">
        <w:rPr>
          <w:rFonts w:ascii="Times New Roman" w:eastAsia="Times New Roman" w:hAnsi="Times New Roman" w:cs="Times New Roman"/>
          <w:sz w:val="28"/>
          <w:szCs w:val="28"/>
        </w:rPr>
        <w:t>Не допускается</w:t>
      </w:r>
      <w:r>
        <w:rPr>
          <w:rFonts w:ascii="Times New Roman" w:eastAsia="Times New Roman" w:hAnsi="Times New Roman" w:cs="Times New Roman"/>
          <w:sz w:val="28"/>
          <w:szCs w:val="28"/>
        </w:rPr>
        <w:t xml:space="preserve"> применять деревья и кустарники, имеющие блестящие листья, дающие большое количество летящих семян, обильно плодоносящих и рано сбрасывающих листву. Для ограждения площадки возможно применять вертикальное озеленение.</w:t>
      </w:r>
    </w:p>
    <w:p w:rsidR="00876BE3" w:rsidRDefault="003D3BA2" w:rsidP="00876BE3">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Площадки </w:t>
      </w:r>
      <w:r w:rsidR="00876BE3">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оборудовать сетчатым ограждением высотой 2,5 - 3 м, а в местах примыкания спортивных площадок друг к другу - высотой не менее 1,2 м.</w:t>
      </w:r>
    </w:p>
    <w:p w:rsidR="00876BE3" w:rsidRDefault="003D3BA2" w:rsidP="00876BE3">
      <w:pPr>
        <w:pStyle w:val="aa"/>
        <w:numPr>
          <w:ilvl w:val="2"/>
          <w:numId w:val="10"/>
        </w:numPr>
        <w:spacing w:line="240" w:lineRule="auto"/>
        <w:ind w:left="0" w:firstLine="709"/>
        <w:jc w:val="both"/>
        <w:rPr>
          <w:rFonts w:ascii="Times New Roman" w:eastAsia="Times New Roman" w:hAnsi="Times New Roman" w:cs="Times New Roman"/>
          <w:sz w:val="28"/>
          <w:szCs w:val="28"/>
        </w:rPr>
      </w:pPr>
      <w:r w:rsidRPr="00876BE3">
        <w:rPr>
          <w:rFonts w:ascii="Times New Roman" w:eastAsia="Times New Roman" w:hAnsi="Times New Roman" w:cs="Times New Roman"/>
          <w:sz w:val="28"/>
          <w:szCs w:val="28"/>
        </w:rPr>
        <w:t>Площадки для установки мусоросборников</w:t>
      </w:r>
    </w:p>
    <w:p w:rsidR="00876BE3" w:rsidRDefault="003D3BA2" w:rsidP="00876BE3">
      <w:pPr>
        <w:pStyle w:val="aa"/>
        <w:numPr>
          <w:ilvl w:val="3"/>
          <w:numId w:val="10"/>
        </w:numPr>
        <w:spacing w:line="240" w:lineRule="auto"/>
        <w:ind w:left="0" w:firstLine="709"/>
        <w:jc w:val="both"/>
        <w:rPr>
          <w:rFonts w:ascii="Times New Roman" w:eastAsia="Times New Roman" w:hAnsi="Times New Roman" w:cs="Times New Roman"/>
          <w:sz w:val="28"/>
          <w:szCs w:val="28"/>
        </w:rPr>
      </w:pPr>
      <w:r w:rsidRPr="00876BE3">
        <w:rPr>
          <w:rFonts w:ascii="Times New Roman" w:eastAsia="Times New Roman" w:hAnsi="Times New Roman" w:cs="Times New Roman"/>
          <w:sz w:val="28"/>
          <w:szCs w:val="28"/>
        </w:rPr>
        <w:t xml:space="preserve">Площадки для установки </w:t>
      </w:r>
      <w:proofErr w:type="spellStart"/>
      <w:r w:rsidRPr="00876BE3">
        <w:rPr>
          <w:rFonts w:ascii="Times New Roman" w:eastAsia="Times New Roman" w:hAnsi="Times New Roman" w:cs="Times New Roman"/>
          <w:sz w:val="28"/>
          <w:szCs w:val="28"/>
        </w:rPr>
        <w:t>мусоросборных</w:t>
      </w:r>
      <w:proofErr w:type="spellEnd"/>
      <w:r w:rsidRPr="00876BE3">
        <w:rPr>
          <w:rFonts w:ascii="Times New Roman" w:eastAsia="Times New Roman" w:hAnsi="Times New Roman" w:cs="Times New Roman"/>
          <w:sz w:val="28"/>
          <w:szCs w:val="28"/>
        </w:rPr>
        <w:t xml:space="preserve"> контейнеров - специально оборудованные места, предназначенные для сбора твердых </w:t>
      </w:r>
      <w:r w:rsidR="00A72E77" w:rsidRPr="00876BE3">
        <w:rPr>
          <w:rFonts w:ascii="Times New Roman" w:eastAsia="Times New Roman" w:hAnsi="Times New Roman" w:cs="Times New Roman"/>
          <w:sz w:val="28"/>
          <w:szCs w:val="28"/>
        </w:rPr>
        <w:t xml:space="preserve">коммунальных </w:t>
      </w:r>
      <w:r w:rsidRPr="00876BE3">
        <w:rPr>
          <w:rFonts w:ascii="Times New Roman" w:eastAsia="Times New Roman" w:hAnsi="Times New Roman" w:cs="Times New Roman"/>
          <w:sz w:val="28"/>
          <w:szCs w:val="28"/>
        </w:rPr>
        <w:t>отходов (Т</w:t>
      </w:r>
      <w:r w:rsidR="00A72E77" w:rsidRPr="00876BE3">
        <w:rPr>
          <w:rFonts w:ascii="Times New Roman" w:eastAsia="Times New Roman" w:hAnsi="Times New Roman" w:cs="Times New Roman"/>
          <w:sz w:val="28"/>
          <w:szCs w:val="28"/>
        </w:rPr>
        <w:t>К</w:t>
      </w:r>
      <w:r w:rsidRPr="00876BE3">
        <w:rPr>
          <w:rFonts w:ascii="Times New Roman" w:eastAsia="Times New Roman" w:hAnsi="Times New Roman" w:cs="Times New Roman"/>
          <w:sz w:val="28"/>
          <w:szCs w:val="28"/>
        </w:rPr>
        <w:t>О), должны не допускать разлета мусора по территории</w:t>
      </w:r>
      <w:r w:rsidR="009A3315" w:rsidRPr="00876BE3">
        <w:rPr>
          <w:rFonts w:ascii="Times New Roman" w:eastAsia="Times New Roman" w:hAnsi="Times New Roman" w:cs="Times New Roman"/>
          <w:sz w:val="28"/>
          <w:szCs w:val="28"/>
        </w:rPr>
        <w:t>,</w:t>
      </w:r>
      <w:r w:rsidR="00B13B45">
        <w:rPr>
          <w:rFonts w:ascii="Times New Roman" w:eastAsia="Times New Roman" w:hAnsi="Times New Roman" w:cs="Times New Roman"/>
          <w:sz w:val="28"/>
          <w:szCs w:val="28"/>
        </w:rPr>
        <w:t xml:space="preserve"> </w:t>
      </w:r>
      <w:r w:rsidR="00876BE3">
        <w:rPr>
          <w:rFonts w:ascii="Times New Roman" w:eastAsia="Times New Roman" w:hAnsi="Times New Roman" w:cs="Times New Roman"/>
          <w:sz w:val="28"/>
          <w:szCs w:val="28"/>
        </w:rPr>
        <w:t xml:space="preserve">должны быть </w:t>
      </w:r>
      <w:r w:rsidRPr="00876BE3">
        <w:rPr>
          <w:rFonts w:ascii="Times New Roman" w:eastAsia="Times New Roman" w:hAnsi="Times New Roman" w:cs="Times New Roman"/>
          <w:sz w:val="28"/>
          <w:szCs w:val="28"/>
        </w:rPr>
        <w:t>эстетически выполнены и иметь сведения о сроках удаления отходов, наименование организации, выполняющей данную работу, и контакты лица, ответственного за качественную и своевременную работу по содержанию площадки и своевременное удаление отходов. Наличие таких площадок рекомендуется предусматривать в составе территорий и участков любого функционального назначения, где могут накапливаться ТКО, и должно соответствовать требованиям государственных санитарно-эпидемиологических правил и гигиенических нормативов и удобства для образователей отходов.</w:t>
      </w:r>
    </w:p>
    <w:p w:rsidR="00876BE3" w:rsidRDefault="003D3BA2" w:rsidP="00876BE3">
      <w:pPr>
        <w:pStyle w:val="aa"/>
        <w:numPr>
          <w:ilvl w:val="3"/>
          <w:numId w:val="10"/>
        </w:numPr>
        <w:spacing w:line="240" w:lineRule="auto"/>
        <w:ind w:left="0" w:firstLine="709"/>
        <w:jc w:val="both"/>
        <w:rPr>
          <w:rFonts w:ascii="Times New Roman" w:eastAsia="Times New Roman" w:hAnsi="Times New Roman" w:cs="Times New Roman"/>
          <w:sz w:val="28"/>
          <w:szCs w:val="28"/>
        </w:rPr>
      </w:pPr>
      <w:r w:rsidRPr="00876BE3">
        <w:rPr>
          <w:rFonts w:ascii="Times New Roman" w:eastAsia="Times New Roman" w:hAnsi="Times New Roman" w:cs="Times New Roman"/>
          <w:sz w:val="28"/>
          <w:szCs w:val="28"/>
        </w:rPr>
        <w:t xml:space="preserve">Площадки </w:t>
      </w:r>
      <w:r w:rsidR="00876BE3" w:rsidRPr="00876BE3">
        <w:rPr>
          <w:rFonts w:ascii="Times New Roman" w:eastAsia="Times New Roman" w:hAnsi="Times New Roman" w:cs="Times New Roman"/>
          <w:sz w:val="28"/>
          <w:szCs w:val="28"/>
        </w:rPr>
        <w:t>необходимо</w:t>
      </w:r>
      <w:r w:rsidR="00B13B45">
        <w:rPr>
          <w:rFonts w:ascii="Times New Roman" w:eastAsia="Times New Roman" w:hAnsi="Times New Roman" w:cs="Times New Roman"/>
          <w:sz w:val="28"/>
          <w:szCs w:val="28"/>
        </w:rPr>
        <w:t xml:space="preserve"> </w:t>
      </w:r>
      <w:r w:rsidRPr="00876BE3">
        <w:rPr>
          <w:rFonts w:ascii="Times New Roman" w:eastAsia="Times New Roman" w:hAnsi="Times New Roman" w:cs="Times New Roman"/>
          <w:sz w:val="28"/>
          <w:szCs w:val="28"/>
        </w:rPr>
        <w:t xml:space="preserve">размещать </w:t>
      </w:r>
      <w:r w:rsidR="00876BE3" w:rsidRPr="00876BE3">
        <w:rPr>
          <w:rFonts w:ascii="Times New Roman" w:eastAsia="Times New Roman" w:hAnsi="Times New Roman" w:cs="Times New Roman"/>
          <w:sz w:val="28"/>
          <w:szCs w:val="28"/>
        </w:rPr>
        <w:t xml:space="preserve">в соответствии с Порядком сбора (в том числе раздельного) твердых коммунальных отходов на территории Краснодарского края, утвержденным постановлением главы администрации (губернатора) Краснодарского края от 20.01.2017 №48. </w:t>
      </w:r>
    </w:p>
    <w:p w:rsidR="00876BE3" w:rsidRDefault="003D3BA2" w:rsidP="00876BE3">
      <w:pPr>
        <w:pStyle w:val="aa"/>
        <w:numPr>
          <w:ilvl w:val="2"/>
          <w:numId w:val="10"/>
        </w:numPr>
        <w:spacing w:line="240" w:lineRule="auto"/>
        <w:ind w:left="0" w:firstLine="709"/>
        <w:jc w:val="both"/>
        <w:rPr>
          <w:rFonts w:ascii="Times New Roman" w:eastAsia="Times New Roman" w:hAnsi="Times New Roman" w:cs="Times New Roman"/>
          <w:sz w:val="28"/>
          <w:szCs w:val="28"/>
        </w:rPr>
      </w:pPr>
      <w:r w:rsidRPr="00876BE3">
        <w:rPr>
          <w:rFonts w:ascii="Times New Roman" w:eastAsia="Times New Roman" w:hAnsi="Times New Roman" w:cs="Times New Roman"/>
          <w:sz w:val="28"/>
          <w:szCs w:val="28"/>
        </w:rPr>
        <w:t>Площадки для выгула собак</w:t>
      </w:r>
    </w:p>
    <w:p w:rsidR="00920B0A" w:rsidRPr="00876BE3" w:rsidRDefault="003D3BA2" w:rsidP="00876BE3">
      <w:pPr>
        <w:pStyle w:val="aa"/>
        <w:numPr>
          <w:ilvl w:val="3"/>
          <w:numId w:val="10"/>
        </w:numPr>
        <w:spacing w:line="240" w:lineRule="auto"/>
        <w:ind w:left="0" w:firstLine="709"/>
        <w:jc w:val="both"/>
        <w:rPr>
          <w:rFonts w:ascii="Times New Roman" w:eastAsia="Times New Roman" w:hAnsi="Times New Roman" w:cs="Times New Roman"/>
          <w:sz w:val="28"/>
          <w:szCs w:val="28"/>
        </w:rPr>
      </w:pPr>
      <w:r w:rsidRPr="00876BE3">
        <w:rPr>
          <w:rFonts w:ascii="Times New Roman" w:eastAsia="Times New Roman" w:hAnsi="Times New Roman" w:cs="Times New Roman"/>
          <w:sz w:val="28"/>
          <w:szCs w:val="28"/>
        </w:rPr>
        <w:t xml:space="preserve">Площадки для выгула собак </w:t>
      </w:r>
      <w:r w:rsidR="00876BE3">
        <w:rPr>
          <w:rFonts w:ascii="Times New Roman" w:eastAsia="Times New Roman" w:hAnsi="Times New Roman" w:cs="Times New Roman"/>
          <w:sz w:val="28"/>
          <w:szCs w:val="28"/>
        </w:rPr>
        <w:t>допускается</w:t>
      </w:r>
      <w:r w:rsidRPr="00876BE3">
        <w:rPr>
          <w:rFonts w:ascii="Times New Roman" w:eastAsia="Times New Roman" w:hAnsi="Times New Roman" w:cs="Times New Roman"/>
          <w:sz w:val="28"/>
          <w:szCs w:val="28"/>
        </w:rPr>
        <w:t xml:space="preserve"> размещать на территориях общего пользования микрорайона и жилого района, свободных от зеленых насаждений, под линиями электропередач с напряжением не более 110 кВт, за пределами санитарной зоны источников водоснабжения первого и второго поясов. </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Размеры площадок для выгула собак, размещаемые на территориях жилого назначения рекомендуется принимать 400 - 600 кв. м, на прочих территориях - до 800 кв. м, в условиях сложившейся застройки может принимать уменьшенный размер площадок, исходя из имеющихся территориальных возможностей. Расстояние от границы площадки до окон жилых и общественных зданий </w:t>
      </w:r>
      <w:r w:rsidR="00876BE3">
        <w:rPr>
          <w:rFonts w:ascii="Times New Roman" w:eastAsia="Times New Roman" w:hAnsi="Times New Roman" w:cs="Times New Roman"/>
          <w:sz w:val="28"/>
          <w:szCs w:val="28"/>
        </w:rPr>
        <w:t>принимается</w:t>
      </w:r>
      <w:r>
        <w:rPr>
          <w:rFonts w:ascii="Times New Roman" w:eastAsia="Times New Roman" w:hAnsi="Times New Roman" w:cs="Times New Roman"/>
          <w:sz w:val="28"/>
          <w:szCs w:val="28"/>
        </w:rPr>
        <w:t xml:space="preserve"> не менее 25 м, а до участков детских учреждений, школ, детских, спортивных площадок, площадок отдыха - не менее 40 м.</w:t>
      </w:r>
    </w:p>
    <w:p w:rsidR="00920B0A" w:rsidRPr="00876BE3"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Перечень элементов благоустройства на территории площадки для выгула собак включает: различные виды покрытия, ограждение, скамья (как минимум), урна (как минимум), осветительное и информационное оборудование. </w:t>
      </w:r>
    </w:p>
    <w:p w:rsidR="00920B0A" w:rsidRPr="00E54547" w:rsidRDefault="00E54547" w:rsidP="00E54547">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Ограждение площадки</w:t>
      </w:r>
      <w:r w:rsidR="003D3BA2">
        <w:rPr>
          <w:rFonts w:ascii="Times New Roman" w:eastAsia="Times New Roman" w:hAnsi="Times New Roman" w:cs="Times New Roman"/>
          <w:sz w:val="28"/>
          <w:szCs w:val="28"/>
        </w:rPr>
        <w:t xml:space="preserve"> следует выполнять из легкой металлической сетки высотой не менее 1,5 м. При этом учитывать, что </w:t>
      </w:r>
      <w:r w:rsidR="003D3BA2">
        <w:rPr>
          <w:rFonts w:ascii="Times New Roman" w:eastAsia="Times New Roman" w:hAnsi="Times New Roman" w:cs="Times New Roman"/>
          <w:sz w:val="28"/>
          <w:szCs w:val="28"/>
        </w:rPr>
        <w:lastRenderedPageBreak/>
        <w:t>расстояние между элементами и секциями ограждения, его нижним краем и землей не должно позволять животному покинуть площадку или причинить себе травму.</w:t>
      </w:r>
      <w:r w:rsidR="00B13B45">
        <w:rPr>
          <w:rFonts w:ascii="Times New Roman" w:eastAsia="Times New Roman" w:hAnsi="Times New Roman" w:cs="Times New Roman"/>
          <w:sz w:val="28"/>
          <w:szCs w:val="28"/>
        </w:rPr>
        <w:t xml:space="preserve"> </w:t>
      </w:r>
      <w:r w:rsidR="00876BE3">
        <w:rPr>
          <w:rFonts w:ascii="Times New Roman" w:eastAsia="Times New Roman" w:hAnsi="Times New Roman" w:cs="Times New Roman"/>
          <w:sz w:val="28"/>
          <w:szCs w:val="28"/>
        </w:rPr>
        <w:t>Подход к площадке рекомендуется оборудовать твердым видом покрытия.</w:t>
      </w:r>
    </w:p>
    <w:p w:rsidR="00E54547" w:rsidRDefault="003D3BA2" w:rsidP="00E54547">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Площадки автостоянок</w:t>
      </w:r>
    </w:p>
    <w:p w:rsidR="00920B0A" w:rsidRPr="00E54547" w:rsidRDefault="003D3BA2" w:rsidP="00E54547">
      <w:pPr>
        <w:pStyle w:val="aa"/>
        <w:numPr>
          <w:ilvl w:val="3"/>
          <w:numId w:val="10"/>
        </w:numPr>
        <w:spacing w:line="240" w:lineRule="auto"/>
        <w:ind w:left="0" w:firstLine="709"/>
        <w:jc w:val="both"/>
        <w:rPr>
          <w:rFonts w:ascii="Times New Roman" w:eastAsia="Times New Roman" w:hAnsi="Times New Roman" w:cs="Times New Roman"/>
          <w:sz w:val="28"/>
          <w:szCs w:val="28"/>
        </w:rPr>
      </w:pPr>
      <w:r w:rsidRPr="00E54547">
        <w:rPr>
          <w:rFonts w:ascii="Times New Roman" w:eastAsia="Times New Roman" w:hAnsi="Times New Roman" w:cs="Times New Roman"/>
          <w:sz w:val="28"/>
          <w:szCs w:val="28"/>
        </w:rPr>
        <w:t xml:space="preserve">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9A3315" w:rsidRPr="00E54547">
        <w:rPr>
          <w:rFonts w:ascii="Times New Roman" w:eastAsia="Times New Roman" w:hAnsi="Times New Roman" w:cs="Times New Roman"/>
          <w:sz w:val="28"/>
          <w:szCs w:val="28"/>
        </w:rPr>
        <w:t xml:space="preserve"> поселения Динского района </w:t>
      </w:r>
      <w:r w:rsidR="00E54547">
        <w:rPr>
          <w:rFonts w:ascii="Times New Roman" w:eastAsia="Times New Roman" w:hAnsi="Times New Roman" w:cs="Times New Roman"/>
          <w:sz w:val="28"/>
          <w:szCs w:val="28"/>
        </w:rPr>
        <w:t>необходимо</w:t>
      </w:r>
      <w:r w:rsidRPr="00E54547">
        <w:rPr>
          <w:rFonts w:ascii="Times New Roman" w:eastAsia="Times New Roman" w:hAnsi="Times New Roman" w:cs="Times New Roman"/>
          <w:sz w:val="28"/>
          <w:szCs w:val="28"/>
        </w:rPr>
        <w:t xml:space="preserve"> предусматривать следующие виды автостоянок: кратковременного и длительного хранения автомобилей, уличных (в виде парковок на проезжей части, обозначенных </w:t>
      </w:r>
      <w:r w:rsidR="00E54547">
        <w:rPr>
          <w:rFonts w:ascii="Times New Roman" w:eastAsia="Times New Roman" w:hAnsi="Times New Roman" w:cs="Times New Roman"/>
          <w:sz w:val="28"/>
          <w:szCs w:val="28"/>
        </w:rPr>
        <w:t>разметкой), внеуличных (в виде «</w:t>
      </w:r>
      <w:r w:rsidRPr="00E54547">
        <w:rPr>
          <w:rFonts w:ascii="Times New Roman" w:eastAsia="Times New Roman" w:hAnsi="Times New Roman" w:cs="Times New Roman"/>
          <w:sz w:val="28"/>
          <w:szCs w:val="28"/>
        </w:rPr>
        <w:t>карманов</w:t>
      </w:r>
      <w:r w:rsidR="00E54547">
        <w:rPr>
          <w:rFonts w:ascii="Times New Roman" w:eastAsia="Times New Roman" w:hAnsi="Times New Roman" w:cs="Times New Roman"/>
          <w:sz w:val="28"/>
          <w:szCs w:val="28"/>
        </w:rPr>
        <w:t>»</w:t>
      </w:r>
      <w:r w:rsidRPr="00E54547">
        <w:rPr>
          <w:rFonts w:ascii="Times New Roman" w:eastAsia="Times New Roman" w:hAnsi="Times New Roman" w:cs="Times New Roman"/>
          <w:sz w:val="28"/>
          <w:szCs w:val="28"/>
        </w:rPr>
        <w:t xml:space="preserve"> и отступов от проезжей части), гостевых (на участке жилой застройки), для хранения автомобилей населения (микрорайонные, районные), </w:t>
      </w:r>
      <w:proofErr w:type="spellStart"/>
      <w:r w:rsidRPr="00E54547">
        <w:rPr>
          <w:rFonts w:ascii="Times New Roman" w:eastAsia="Times New Roman" w:hAnsi="Times New Roman" w:cs="Times New Roman"/>
          <w:sz w:val="28"/>
          <w:szCs w:val="28"/>
        </w:rPr>
        <w:t>приобъектных</w:t>
      </w:r>
      <w:proofErr w:type="spellEnd"/>
      <w:r w:rsidRPr="00E54547">
        <w:rPr>
          <w:rFonts w:ascii="Times New Roman" w:eastAsia="Times New Roman" w:hAnsi="Times New Roman" w:cs="Times New Roman"/>
          <w:sz w:val="28"/>
          <w:szCs w:val="28"/>
        </w:rPr>
        <w:t xml:space="preserve"> (у объекта или группы объектов), прочих (грузовых, перехватывающих и др.).</w:t>
      </w:r>
    </w:p>
    <w:p w:rsidR="00920B0A" w:rsidRDefault="009A331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w:t>
      </w:r>
      <w:r w:rsidR="003D3BA2">
        <w:rPr>
          <w:rFonts w:ascii="Times New Roman" w:eastAsia="Times New Roman" w:hAnsi="Times New Roman" w:cs="Times New Roman"/>
          <w:sz w:val="28"/>
          <w:szCs w:val="28"/>
        </w:rPr>
        <w:t xml:space="preserve">асстояние от границ автостоянок до окон жилых и общественных заданий принимается </w:t>
      </w:r>
      <w:proofErr w:type="gramStart"/>
      <w:r w:rsidR="003D3BA2">
        <w:rPr>
          <w:rFonts w:ascii="Times New Roman" w:eastAsia="Times New Roman" w:hAnsi="Times New Roman" w:cs="Times New Roman"/>
          <w:sz w:val="28"/>
          <w:szCs w:val="28"/>
        </w:rPr>
        <w:t>в соответствии с СанПиН</w:t>
      </w:r>
      <w:proofErr w:type="gramEnd"/>
      <w:r w:rsidR="003D3BA2">
        <w:rPr>
          <w:rFonts w:ascii="Times New Roman" w:eastAsia="Times New Roman" w:hAnsi="Times New Roman" w:cs="Times New Roman"/>
          <w:sz w:val="28"/>
          <w:szCs w:val="28"/>
        </w:rPr>
        <w:t xml:space="preserve"> 2.2.1/2.1.1.1200. На площадках </w:t>
      </w:r>
      <w:proofErr w:type="spellStart"/>
      <w:r w:rsidR="003D3BA2">
        <w:rPr>
          <w:rFonts w:ascii="Times New Roman" w:eastAsia="Times New Roman" w:hAnsi="Times New Roman" w:cs="Times New Roman"/>
          <w:sz w:val="28"/>
          <w:szCs w:val="28"/>
        </w:rPr>
        <w:t>приобъектных</w:t>
      </w:r>
      <w:proofErr w:type="spellEnd"/>
      <w:r w:rsidR="003D3BA2">
        <w:rPr>
          <w:rFonts w:ascii="Times New Roman" w:eastAsia="Times New Roman" w:hAnsi="Times New Roman" w:cs="Times New Roman"/>
          <w:sz w:val="28"/>
          <w:szCs w:val="28"/>
        </w:rPr>
        <w:t xml:space="preserve"> автостоянок долю мест для автомобилей инвалидов проектировать согласно СНиП 35-01, блокировать по два или более мест без объемных разделителей, а лишь с обозначением границы прохода при помощи ярко-желтой разметки.</w:t>
      </w:r>
    </w:p>
    <w:p w:rsidR="00920B0A" w:rsidRDefault="00E54547"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w:t>
      </w:r>
      <w:r w:rsidR="003D3BA2">
        <w:rPr>
          <w:rFonts w:ascii="Times New Roman" w:eastAsia="Times New Roman" w:hAnsi="Times New Roman" w:cs="Times New Roman"/>
          <w:sz w:val="28"/>
          <w:szCs w:val="28"/>
        </w:rPr>
        <w:t>е допускается проектировать размещение площадок автостоянок в зоне остановок пассажирского транспорта, организацию заездов на автостоянки следует предусматривать не ближе 15 м от конца или начала посадочной площадки.</w:t>
      </w:r>
    </w:p>
    <w:p w:rsidR="00920B0A" w:rsidRPr="00263594" w:rsidRDefault="009A3315"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 xml:space="preserve">бязательный перечень элементов благоустройства территории на площадках автостоянок включает: твердые виды покрытия, элементы сопряжения поверхностей, разделительные элементы, осветительное и информационное оборудование. </w:t>
      </w:r>
    </w:p>
    <w:p w:rsidR="00920B0A" w:rsidRPr="00263594"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263594">
        <w:rPr>
          <w:rFonts w:ascii="Times New Roman" w:eastAsia="Times New Roman" w:hAnsi="Times New Roman" w:cs="Times New Roman"/>
          <w:sz w:val="28"/>
          <w:szCs w:val="28"/>
        </w:rPr>
        <w:t xml:space="preserve">Покрытие площадок </w:t>
      </w:r>
      <w:r w:rsidR="00E54547">
        <w:rPr>
          <w:rFonts w:ascii="Times New Roman" w:eastAsia="Times New Roman" w:hAnsi="Times New Roman" w:cs="Times New Roman"/>
          <w:sz w:val="28"/>
          <w:szCs w:val="28"/>
        </w:rPr>
        <w:t>необходимо</w:t>
      </w:r>
      <w:r w:rsidRPr="00263594">
        <w:rPr>
          <w:rFonts w:ascii="Times New Roman" w:eastAsia="Times New Roman" w:hAnsi="Times New Roman" w:cs="Times New Roman"/>
          <w:sz w:val="28"/>
          <w:szCs w:val="28"/>
        </w:rPr>
        <w:t xml:space="preserve"> проектировать аналогичным покрытию транспортных проездов.</w:t>
      </w:r>
    </w:p>
    <w:p w:rsidR="00920B0A" w:rsidRPr="00263594"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263594">
        <w:rPr>
          <w:rFonts w:ascii="Times New Roman" w:eastAsia="Times New Roman" w:hAnsi="Times New Roman" w:cs="Times New Roman"/>
          <w:sz w:val="28"/>
          <w:szCs w:val="28"/>
        </w:rPr>
        <w:t xml:space="preserve">Сопряжение покрытия площадки с проездом </w:t>
      </w:r>
      <w:r w:rsidR="00E54547">
        <w:rPr>
          <w:rFonts w:ascii="Times New Roman" w:eastAsia="Times New Roman" w:hAnsi="Times New Roman" w:cs="Times New Roman"/>
          <w:sz w:val="28"/>
          <w:szCs w:val="28"/>
        </w:rPr>
        <w:t>необходимо</w:t>
      </w:r>
      <w:r w:rsidRPr="00263594">
        <w:rPr>
          <w:rFonts w:ascii="Times New Roman" w:eastAsia="Times New Roman" w:hAnsi="Times New Roman" w:cs="Times New Roman"/>
          <w:sz w:val="28"/>
          <w:szCs w:val="28"/>
        </w:rPr>
        <w:t xml:space="preserve"> выполнять в одном уровне без укладки бортового камня, с газоном.</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sidRPr="00263594">
        <w:rPr>
          <w:rFonts w:ascii="Times New Roman" w:eastAsia="Times New Roman" w:hAnsi="Times New Roman" w:cs="Times New Roman"/>
          <w:sz w:val="28"/>
          <w:szCs w:val="28"/>
        </w:rPr>
        <w:t>Разделительные элементы на площадках могут</w:t>
      </w:r>
      <w:r>
        <w:rPr>
          <w:rFonts w:ascii="Times New Roman" w:eastAsia="Times New Roman" w:hAnsi="Times New Roman" w:cs="Times New Roman"/>
          <w:sz w:val="28"/>
          <w:szCs w:val="28"/>
        </w:rPr>
        <w:t xml:space="preserve"> быть выполнены в виде разметки (белых полос), озелененных полос (газонов), контейнерного озеленения.</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Автомобильные парковки, в особенности, многоярусные надземные паркинги, не должны нарушать систему пешеходных маршрутов в структуре общественных и </w:t>
      </w:r>
      <w:proofErr w:type="spellStart"/>
      <w:r>
        <w:rPr>
          <w:rFonts w:ascii="Times New Roman" w:eastAsia="Times New Roman" w:hAnsi="Times New Roman" w:cs="Times New Roman"/>
          <w:sz w:val="28"/>
          <w:szCs w:val="28"/>
        </w:rPr>
        <w:t>полуприватных</w:t>
      </w:r>
      <w:proofErr w:type="spellEnd"/>
      <w:r>
        <w:rPr>
          <w:rFonts w:ascii="Times New Roman" w:eastAsia="Times New Roman" w:hAnsi="Times New Roman" w:cs="Times New Roman"/>
          <w:sz w:val="28"/>
          <w:szCs w:val="28"/>
        </w:rPr>
        <w:t xml:space="preserve"> пространств.</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Автомобильные парковки, в особенности, многоярусные надземные и подземные паркинги должны быть безопасными. Такие объекты должны быть обеспечены охраной и системой видеонаблюдения. </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проектировании парковочной инфраструктуры рекомендуется применение разнообразных архитектурно-планировочных и дизайнерских приемов, обеспечивающих их интеграцию в структуру </w:t>
      </w:r>
      <w:r>
        <w:rPr>
          <w:rFonts w:ascii="Times New Roman" w:eastAsia="Times New Roman" w:hAnsi="Times New Roman" w:cs="Times New Roman"/>
          <w:sz w:val="28"/>
          <w:szCs w:val="28"/>
        </w:rPr>
        <w:lastRenderedPageBreak/>
        <w:t>окружающего пространства, в том числе, с элементами озеленения и озеленения крыш.</w:t>
      </w:r>
    </w:p>
    <w:p w:rsidR="00E54547" w:rsidRDefault="003D3BA2" w:rsidP="00E54547">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планировке общественных пространств и дворовых территорий необходимо предусматривать физические барьеры, делающие невозможной парковку транспортных средств на газонах.</w:t>
      </w:r>
      <w:bookmarkStart w:id="16" w:name="_Toc472352457"/>
    </w:p>
    <w:p w:rsidR="00920B0A" w:rsidRPr="00E54547" w:rsidRDefault="003D3BA2" w:rsidP="00E54547">
      <w:pPr>
        <w:pStyle w:val="aa"/>
        <w:numPr>
          <w:ilvl w:val="1"/>
          <w:numId w:val="10"/>
        </w:numPr>
        <w:spacing w:line="240" w:lineRule="auto"/>
        <w:ind w:left="0" w:firstLine="709"/>
        <w:jc w:val="both"/>
        <w:rPr>
          <w:rFonts w:ascii="Times New Roman" w:eastAsia="Times New Roman" w:hAnsi="Times New Roman" w:cs="Times New Roman"/>
          <w:sz w:val="28"/>
          <w:szCs w:val="28"/>
        </w:rPr>
      </w:pPr>
      <w:r w:rsidRPr="00E54547">
        <w:rPr>
          <w:rFonts w:ascii="Times New Roman" w:eastAsia="Times New Roman" w:hAnsi="Times New Roman" w:cs="Times New Roman"/>
          <w:sz w:val="28"/>
          <w:szCs w:val="28"/>
        </w:rPr>
        <w:t>Пешеходные коммуникации</w:t>
      </w:r>
      <w:bookmarkEnd w:id="16"/>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Пешеходные коммуникации обеспечивают пешеходные связи и передвижения на территории</w:t>
      </w:r>
      <w:r w:rsidR="004E25DC">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9A3315">
        <w:rPr>
          <w:rFonts w:ascii="Times New Roman" w:eastAsia="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 К пешеходным коммуникациям относят: тротуары, аллеи, дорожки, тропинки. При проектировании пешеходных коммуникаций на территории </w:t>
      </w:r>
      <w:r w:rsidR="009A3315">
        <w:rPr>
          <w:rFonts w:ascii="Times New Roman" w:eastAsia="Times New Roman" w:hAnsi="Times New Roman" w:cs="Times New Roman"/>
          <w:sz w:val="28"/>
          <w:szCs w:val="28"/>
        </w:rPr>
        <w:t>поселения</w:t>
      </w:r>
      <w:r w:rsidR="004E25DC">
        <w:rPr>
          <w:rFonts w:ascii="Times New Roman" w:eastAsia="Times New Roman" w:hAnsi="Times New Roman" w:cs="Times New Roman"/>
          <w:sz w:val="28"/>
          <w:szCs w:val="28"/>
        </w:rPr>
        <w:t xml:space="preserve"> </w:t>
      </w:r>
      <w:r w:rsidR="00E54547">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обеспечивать: минимальное количество пересечений с транспортными коммуникациями, непрерывность системы пешеходных коммуникаций, возможность безопасного, беспрепятственного и удобного передвижения людей, включая инвалидов и маломобильные группы населения, высокий уровень благоустройства и озеленения. </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проектировании </w:t>
      </w:r>
      <w:r w:rsidR="00E54547">
        <w:rPr>
          <w:rFonts w:ascii="Times New Roman" w:eastAsia="Times New Roman" w:hAnsi="Times New Roman" w:cs="Times New Roman"/>
          <w:sz w:val="28"/>
          <w:szCs w:val="28"/>
        </w:rPr>
        <w:t xml:space="preserve">и строительстве </w:t>
      </w:r>
      <w:r>
        <w:rPr>
          <w:rFonts w:ascii="Times New Roman" w:eastAsia="Times New Roman" w:hAnsi="Times New Roman" w:cs="Times New Roman"/>
          <w:sz w:val="28"/>
          <w:szCs w:val="28"/>
        </w:rPr>
        <w:t xml:space="preserve">пешеходных коммуникаций продольный уклон </w:t>
      </w:r>
      <w:r w:rsidR="00E54547">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принимать не более 60 промилле, поперечный уклон (односкатный или двускатный) - оптимальный 20 промилле, минимальный - 5 промилле, максимальный - 30 промилле. Уклоны пешеходных коммуникаций с учетом обеспечения передвижения инвалидных колясок рекомендуется предусматривать не превышающими: продольный - 50 промилле, поперечный - 20 промилле. На пешеходных коммуникациях с уклонами 30 - 60 промилле рекомендуется не реже, чем через 100 м устраивать горизонтальные участки длиной не менее 5 м. В случаях, когда по условиям рельефа невозможно обеспечить указанные выше уклоны, рекомендуется предусматривать устройство лестниц и пандусов.</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 обеспечить безопасность при пересечении пешеходных маршрутов с автомобильными проездами (освещенные и приподнятые над уровнем дороги пешеходные переходы) и велосипедными дорожками (зебра через велодорожки).</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Покрытие пешеходных до</w:t>
      </w:r>
      <w:r w:rsidR="00E172D0">
        <w:rPr>
          <w:rFonts w:ascii="Times New Roman" w:eastAsia="Times New Roman" w:hAnsi="Times New Roman" w:cs="Times New Roman"/>
          <w:sz w:val="28"/>
          <w:szCs w:val="28"/>
        </w:rPr>
        <w:t>рожек должно</w:t>
      </w:r>
      <w:r>
        <w:rPr>
          <w:rFonts w:ascii="Times New Roman" w:eastAsia="Times New Roman" w:hAnsi="Times New Roman" w:cs="Times New Roman"/>
          <w:sz w:val="28"/>
          <w:szCs w:val="28"/>
        </w:rPr>
        <w:t xml:space="preserve"> быть удобным при ходьбе и устойчивым к износу.</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Пешеходные дорожки и тротуары в составе активно используемых общественных пространств должны иметь достаточную ширину для обеспечения комфортной пропускной способности (предотвращение образования толпы в общественных местах).</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Качество применяемых материалов, планировка и дренаж пешеходных дорожек должны обеспечить предупреждение образования гололеда и слякоти зимой, луж и грязи в теплый период.</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Пешеходные маршруты должны быть хорошо освещены</w:t>
      </w:r>
      <w:r w:rsidR="00A52358">
        <w:rPr>
          <w:rFonts w:ascii="Times New Roman" w:eastAsia="Times New Roman" w:hAnsi="Times New Roman" w:cs="Times New Roman"/>
          <w:sz w:val="28"/>
          <w:szCs w:val="28"/>
        </w:rPr>
        <w:t>.</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составе общественных и </w:t>
      </w:r>
      <w:proofErr w:type="spellStart"/>
      <w:r>
        <w:rPr>
          <w:rFonts w:ascii="Times New Roman" w:eastAsia="Times New Roman" w:hAnsi="Times New Roman" w:cs="Times New Roman"/>
          <w:sz w:val="28"/>
          <w:szCs w:val="28"/>
        </w:rPr>
        <w:t>полуприватных</w:t>
      </w:r>
      <w:proofErr w:type="spellEnd"/>
      <w:r>
        <w:rPr>
          <w:rFonts w:ascii="Times New Roman" w:eastAsia="Times New Roman" w:hAnsi="Times New Roman" w:cs="Times New Roman"/>
          <w:sz w:val="28"/>
          <w:szCs w:val="28"/>
        </w:rPr>
        <w:t xml:space="preserve"> пространств необходимо резервировать парковочные места для маломобильных групп граждан.</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При планировании пешеходных маршрутов, общественных пространств (включая входные группы в здания) необходимо обеспечить отсутствие барьеров для передвижения маломобильных групп граждан за счет устройства пандусов, правильно спроектированных съездов с тротуаров, тактильной плитки и др.</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планировании пешеходных маршрутов должно быть предусмотрено достаточное количество мест кратковременного отдыха (скамейки и пр.) для маломобильных граждан.</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Элементы благоустройства пешеходных маршрутов (скамейки, урны, малые архитектурные формы) должны быть спланированы с учетом интенсивности пешеходного движения.</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Пешеходные маршруты должны быть озеленены.</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Основные пешеходные коммуникации</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Основные пешеходные коммуникации обеспечивают связь жилых, общественных, производственных и иных зданий с остановками общественного транспорта, учреждениями культурно-бытового обслуживания, рекреационными территориями, а также связь между основными пунктами тяготения в составе общественных зон и объектов рекреации.</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Трассировка основных пешеходных коммуникаций может осуществляться вдоль улиц и дорог (тротуары) или независимо от них. Ширину основных пешеходных коммуникаций </w:t>
      </w:r>
      <w:r w:rsidR="003007D2">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рассчитывать в зависимости от интенсивности пешеходного движения в часы </w:t>
      </w:r>
      <w:r w:rsidR="003007D2">
        <w:rPr>
          <w:rFonts w:ascii="Times New Roman" w:eastAsia="Times New Roman" w:hAnsi="Times New Roman" w:cs="Times New Roman"/>
          <w:sz w:val="28"/>
          <w:szCs w:val="28"/>
        </w:rPr>
        <w:t>«</w:t>
      </w:r>
      <w:r>
        <w:rPr>
          <w:rFonts w:ascii="Times New Roman" w:eastAsia="Times New Roman" w:hAnsi="Times New Roman" w:cs="Times New Roman"/>
          <w:sz w:val="28"/>
          <w:szCs w:val="28"/>
        </w:rPr>
        <w:t>пик</w:t>
      </w:r>
      <w:r w:rsidR="003007D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и пропускной способности одной полосы движения </w:t>
      </w:r>
      <w:r w:rsidRPr="00263594">
        <w:rPr>
          <w:rFonts w:ascii="Times New Roman" w:eastAsia="Times New Roman" w:hAnsi="Times New Roman" w:cs="Times New Roman"/>
          <w:sz w:val="28"/>
          <w:szCs w:val="28"/>
        </w:rPr>
        <w:t xml:space="preserve">в соответствии с </w:t>
      </w:r>
      <w:r w:rsidRPr="00E172D0">
        <w:rPr>
          <w:rFonts w:ascii="Times New Roman" w:eastAsia="Times New Roman" w:hAnsi="Times New Roman" w:cs="Times New Roman"/>
          <w:sz w:val="28"/>
          <w:szCs w:val="28"/>
        </w:rPr>
        <w:t>Прилож</w:t>
      </w:r>
      <w:r w:rsidR="004A13C8" w:rsidRPr="00E172D0">
        <w:rPr>
          <w:rFonts w:ascii="Times New Roman" w:eastAsia="Times New Roman" w:hAnsi="Times New Roman" w:cs="Times New Roman"/>
          <w:sz w:val="28"/>
          <w:szCs w:val="28"/>
        </w:rPr>
        <w:t>ением №</w:t>
      </w:r>
      <w:r w:rsidR="00263594" w:rsidRPr="00E172D0">
        <w:rPr>
          <w:rFonts w:ascii="Times New Roman" w:eastAsia="Times New Roman" w:hAnsi="Times New Roman" w:cs="Times New Roman"/>
          <w:sz w:val="28"/>
          <w:szCs w:val="28"/>
        </w:rPr>
        <w:t>2</w:t>
      </w:r>
      <w:r w:rsidRPr="00263594">
        <w:rPr>
          <w:rFonts w:ascii="Times New Roman" w:eastAsia="Times New Roman" w:hAnsi="Times New Roman" w:cs="Times New Roman"/>
          <w:sz w:val="28"/>
          <w:szCs w:val="28"/>
        </w:rPr>
        <w:t xml:space="preserve"> к настоящим</w:t>
      </w:r>
      <w:r w:rsidR="004A13C8">
        <w:rPr>
          <w:rFonts w:ascii="Times New Roman" w:eastAsia="Times New Roman" w:hAnsi="Times New Roman" w:cs="Times New Roman"/>
          <w:sz w:val="28"/>
          <w:szCs w:val="28"/>
        </w:rPr>
        <w:t xml:space="preserve"> правилам</w:t>
      </w:r>
      <w:r w:rsidRPr="00263594">
        <w:rPr>
          <w:rFonts w:ascii="Times New Roman" w:eastAsia="Times New Roman" w:hAnsi="Times New Roman" w:cs="Times New Roman"/>
          <w:sz w:val="28"/>
          <w:szCs w:val="28"/>
        </w:rPr>
        <w:t>. Трассировку</w:t>
      </w:r>
      <w:r>
        <w:rPr>
          <w:rFonts w:ascii="Times New Roman" w:eastAsia="Times New Roman" w:hAnsi="Times New Roman" w:cs="Times New Roman"/>
          <w:sz w:val="28"/>
          <w:szCs w:val="28"/>
        </w:rPr>
        <w:t xml:space="preserve"> пешеходных коммуникаций рекомендуется осуществлять (за исключением рекреационных дорожек) по кратчайшим направлениям между пунктами тяготения или под углом к этому направлению порядка 30°.</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 всех случаях пересечения основных пешеходных коммуникаций с транспортными проездами рекомендуется устройство бордюрных пандусов. Не допускается использование существующих пешеходных коммуникаций и прилегающих к ним газонов для остановки и стоянки автотранспортных средств.</w:t>
      </w:r>
    </w:p>
    <w:p w:rsidR="00920B0A" w:rsidRDefault="003007D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w:t>
      </w:r>
      <w:r w:rsidR="003D3BA2">
        <w:rPr>
          <w:rFonts w:ascii="Times New Roman" w:eastAsia="Times New Roman" w:hAnsi="Times New Roman" w:cs="Times New Roman"/>
          <w:sz w:val="28"/>
          <w:szCs w:val="28"/>
        </w:rPr>
        <w:t xml:space="preserve">асаждения, здания, выступающие элементы зданий и технические устройства, расположенные вдоль основных пешеходных коммуникаций, не должны сокращать ширину дорожек, а также - минимальную высоту свободного пространства над уровнем покрытия дорожки равную 2 м. При ширине основных пешеходных коммуникаций 1,5 м через каждые 30 м </w:t>
      </w: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предусматривать уширения (разъездные площадки) для обеспечения передвижения инвалидов в креслах-колясках во встречных направлениях.</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Общая ширина пешеходной коммуникации в случае размещения на ней некапитальных нестационарных сооружений, как правило, складывается из ширины пешеходной части, ширины участка, отводимого для </w:t>
      </w:r>
      <w:r>
        <w:rPr>
          <w:rFonts w:ascii="Times New Roman" w:eastAsia="Times New Roman" w:hAnsi="Times New Roman" w:cs="Times New Roman"/>
          <w:sz w:val="28"/>
          <w:szCs w:val="28"/>
        </w:rPr>
        <w:lastRenderedPageBreak/>
        <w:t>размещения сооружения, и ширины буферной зоны (не менее 0,75 м), предназначенной для посетителей и покупателей. Ширину пешеходных коммуникаций на участках возможного встречного движения инвалидов на креслах-колясках не рекомендуется устанавливать менее 1,8 м.</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Основные пешеходные коммуникации в составе объектов рекреации с рекреационной нагрузкой более 100 чел/га рекомендуется оборудовать площадками для установки скамей и урн, размещая их не реже, чем через каждые 100 м. Площадка должна прилегать к пешеходным дорожкам, иметь глубину </w:t>
      </w:r>
      <w:r w:rsidR="00E172D0">
        <w:rPr>
          <w:rFonts w:ascii="Times New Roman" w:eastAsia="Times New Roman" w:hAnsi="Times New Roman" w:cs="Times New Roman"/>
          <w:sz w:val="28"/>
          <w:szCs w:val="28"/>
        </w:rPr>
        <w:t xml:space="preserve">(ширину) </w:t>
      </w:r>
      <w:r>
        <w:rPr>
          <w:rFonts w:ascii="Times New Roman" w:eastAsia="Times New Roman" w:hAnsi="Times New Roman" w:cs="Times New Roman"/>
          <w:sz w:val="28"/>
          <w:szCs w:val="28"/>
        </w:rPr>
        <w:t>не менее 120 см, расстояние от внешнего края сиденья скамьи до пешеходного пути - не менее 60 см. Длину площадки рекомендуется рассчитывать на размещение, как минимум, одной скамьи, двух урн (малых контейнеров для мусора), а также - места для инвалида-колясочника (свободное пространство шириной не менее 85 см рядом со скамьей).</w:t>
      </w:r>
    </w:p>
    <w:p w:rsidR="00920B0A" w:rsidRDefault="004A13C8"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территории на территории основных пешеходных коммуникаций включает: твердые виды покрытия, элементы сопряжения поверхностей, урны или малые контейнеры для мусора, осветительное оборудование, скамьи (на территории рекреаций).</w:t>
      </w:r>
    </w:p>
    <w:p w:rsidR="00920B0A" w:rsidRPr="00A52358"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Требования к покрытиям и конструкциям основных пешеходных коммуникаций </w:t>
      </w:r>
      <w:r w:rsidR="003007D2">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 xml:space="preserve">устанавливать с возможностью их всесезонной эксплуатации, а при ширине 2,25 м и более - возможностью эпизодического проезда </w:t>
      </w:r>
      <w:r w:rsidRPr="00A52358">
        <w:rPr>
          <w:rFonts w:ascii="Times New Roman" w:eastAsia="Times New Roman" w:hAnsi="Times New Roman" w:cs="Times New Roman"/>
          <w:sz w:val="28"/>
          <w:szCs w:val="28"/>
        </w:rPr>
        <w:t xml:space="preserve">специализированных транспортных средств. Рекомендуется предусматривать мощение плиткой. </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Второстепенные пешеходные коммуникации</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Второстепенные пешеходные коммуникации, как правило, обеспечивают связь между застройкой и элементами благоустройства (площадками) в пределах участка территории, а также передвижения на территории объектов </w:t>
      </w:r>
      <w:r w:rsidR="003007D2">
        <w:rPr>
          <w:rFonts w:ascii="Times New Roman" w:eastAsia="Times New Roman" w:hAnsi="Times New Roman" w:cs="Times New Roman"/>
          <w:sz w:val="28"/>
          <w:szCs w:val="28"/>
        </w:rPr>
        <w:t>рекреации (сквер, бульвар, парк</w:t>
      </w:r>
      <w:r>
        <w:rPr>
          <w:rFonts w:ascii="Times New Roman" w:eastAsia="Times New Roman" w:hAnsi="Times New Roman" w:cs="Times New Roman"/>
          <w:sz w:val="28"/>
          <w:szCs w:val="28"/>
        </w:rPr>
        <w:t>). Ширина второстепенных пешеходных коммуникаций принимается 1,0 - 1,5 м.</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Обязательный перечень элементов благоустройства на территории второстепенных пешеходных коммуникаций обычно включает различные виды покрытия.</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дорожках скверов, бульваров, садов </w:t>
      </w:r>
      <w:r w:rsidR="004A13C8">
        <w:rPr>
          <w:rFonts w:ascii="Times New Roman" w:eastAsia="Times New Roman" w:hAnsi="Times New Roman" w:cs="Times New Roman"/>
          <w:sz w:val="28"/>
          <w:szCs w:val="28"/>
        </w:rPr>
        <w:t xml:space="preserve">поселения </w:t>
      </w:r>
      <w:r w:rsidR="003007D2">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предусматривать твердые виды покрытия с элементами сопряжения. Рекомендуется мощение плиткой.</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дорожках крупных рекреационных объектов (парков, лесопарков) рекомендуется предусматривать различные виды мягкого или комбинированных покрытий, пешеходные тропы с естественным грунтовым покрытием.</w:t>
      </w:r>
    </w:p>
    <w:p w:rsidR="00920B0A" w:rsidRDefault="003D3BA2"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Транспортные проезды</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Транспортные проезды - элементы системы транспортных коммуникаций, обеспечивающие транспортную связь между зданиями и участками внутри территорий кварталов, крупных объектов рекреации, </w:t>
      </w:r>
      <w:r>
        <w:rPr>
          <w:rFonts w:ascii="Times New Roman" w:eastAsia="Times New Roman" w:hAnsi="Times New Roman" w:cs="Times New Roman"/>
          <w:sz w:val="28"/>
          <w:szCs w:val="28"/>
        </w:rPr>
        <w:lastRenderedPageBreak/>
        <w:t>производственных и общественных зон, а также связь с улично-дорожной сетью населенного пункта.</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Проектирование транспортных проездов следует вести с учетом СНиП 2.05.02. При проектировании проездов следует обеспечивать сохранение или улучшение ландшафта и экологического состояния прилегающих территорий.</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Обязательный перечень элементов комплексного благоустройства велодорожек включает: твердый тип покрытия, элементы сопряжения поверхности велодорожки с прилегающими территориями.</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велодорожках, размещаемых вдоль улиц и дорог, необходимо предусматривать освещение, на рекреационных территориях - озеленение вдоль велодорожек.</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Насаждения вдоль дорожек не должны приводить к сокращению габаритов дорожки, высота свободного пространства над уровнем покрытия дорожки должна составлять не менее 2,5 м. На трассах велодорожек в составе крупных рекреаций рекомендуется размещение пункта технического обслуживания.</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Дорожная сеть внутри микрорайона проектируется исходя из расчетной скорости движения не более 30 км/час с применением планировочных и инженерно-технических приемов ограничения скорости</w:t>
      </w:r>
      <w:r w:rsidR="003007D2">
        <w:rPr>
          <w:rFonts w:ascii="Times New Roman" w:eastAsia="Times New Roman" w:hAnsi="Times New Roman" w:cs="Times New Roman"/>
          <w:sz w:val="28"/>
          <w:szCs w:val="28"/>
        </w:rPr>
        <w:t xml:space="preserve"> (узкие проезды, изгибы дорог, «</w:t>
      </w:r>
      <w:r>
        <w:rPr>
          <w:rFonts w:ascii="Times New Roman" w:eastAsia="Times New Roman" w:hAnsi="Times New Roman" w:cs="Times New Roman"/>
          <w:sz w:val="28"/>
          <w:szCs w:val="28"/>
        </w:rPr>
        <w:t>лежачие полицейские</w:t>
      </w:r>
      <w:r w:rsidR="003007D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и пр.)</w:t>
      </w:r>
    </w:p>
    <w:p w:rsidR="00920B0A" w:rsidRDefault="003D3BA2"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планировании значительных по площади пешеходных зон целесообразно </w:t>
      </w:r>
      <w:r w:rsidR="003007D2">
        <w:rPr>
          <w:rFonts w:ascii="Times New Roman" w:eastAsia="Times New Roman" w:hAnsi="Times New Roman" w:cs="Times New Roman"/>
          <w:sz w:val="28"/>
          <w:szCs w:val="28"/>
        </w:rPr>
        <w:t>сохранить возможность</w:t>
      </w:r>
      <w:r>
        <w:rPr>
          <w:rFonts w:ascii="Times New Roman" w:eastAsia="Times New Roman" w:hAnsi="Times New Roman" w:cs="Times New Roman"/>
          <w:sz w:val="28"/>
          <w:szCs w:val="28"/>
        </w:rPr>
        <w:t xml:space="preserve"> для движения автомобильного транспорта при условии исключения транзитного движения и постоянной парковки.</w:t>
      </w:r>
    </w:p>
    <w:p w:rsidR="007A27CB" w:rsidRPr="007A27CB" w:rsidRDefault="007A27CB" w:rsidP="00E6451B">
      <w:pPr>
        <w:numPr>
          <w:ilvl w:val="2"/>
          <w:numId w:val="10"/>
        </w:numPr>
        <w:spacing w:line="240" w:lineRule="auto"/>
        <w:ind w:left="0" w:firstLine="720"/>
        <w:contextualSpacing/>
        <w:jc w:val="both"/>
        <w:rPr>
          <w:rFonts w:ascii="Times New Roman" w:eastAsia="Times New Roman" w:hAnsi="Times New Roman" w:cs="Times New Roman"/>
          <w:sz w:val="28"/>
          <w:szCs w:val="28"/>
        </w:rPr>
      </w:pPr>
      <w:r w:rsidRPr="007A27CB">
        <w:rPr>
          <w:rFonts w:ascii="Times New Roman" w:eastAsia="Times New Roman" w:hAnsi="Times New Roman" w:cs="Times New Roman"/>
          <w:sz w:val="28"/>
          <w:szCs w:val="28"/>
        </w:rPr>
        <w:t>Пешеходные зоны</w:t>
      </w:r>
    </w:p>
    <w:p w:rsidR="007A27CB" w:rsidRDefault="007A27CB"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Пешеходные зоны располагаются в основном в центре </w:t>
      </w:r>
      <w:r w:rsidR="0031645A">
        <w:rPr>
          <w:rFonts w:ascii="Times New Roman" w:eastAsia="Times New Roman" w:hAnsi="Times New Roman" w:cs="Times New Roman"/>
          <w:sz w:val="28"/>
          <w:szCs w:val="28"/>
        </w:rPr>
        <w:t>поселения</w:t>
      </w:r>
      <w:r>
        <w:rPr>
          <w:rFonts w:ascii="Times New Roman" w:eastAsia="Times New Roman" w:hAnsi="Times New Roman" w:cs="Times New Roman"/>
          <w:sz w:val="28"/>
          <w:szCs w:val="28"/>
        </w:rPr>
        <w:t xml:space="preserve">, а также в парках и скверах. Это более камерные пространства. Обстановка </w:t>
      </w:r>
      <w:r w:rsidR="00E172D0">
        <w:rPr>
          <w:rFonts w:ascii="Times New Roman" w:eastAsia="Times New Roman" w:hAnsi="Times New Roman" w:cs="Times New Roman"/>
          <w:sz w:val="28"/>
          <w:szCs w:val="28"/>
        </w:rPr>
        <w:t xml:space="preserve">здесь </w:t>
      </w:r>
      <w:proofErr w:type="spellStart"/>
      <w:r w:rsidR="00E172D0">
        <w:rPr>
          <w:rFonts w:ascii="Times New Roman" w:eastAsia="Times New Roman" w:hAnsi="Times New Roman" w:cs="Times New Roman"/>
          <w:sz w:val="28"/>
          <w:szCs w:val="28"/>
        </w:rPr>
        <w:t>спокойная</w:t>
      </w:r>
      <w:proofErr w:type="spellEnd"/>
      <w:r w:rsidR="00E172D0">
        <w:rPr>
          <w:rFonts w:ascii="Times New Roman" w:eastAsia="Times New Roman" w:hAnsi="Times New Roman" w:cs="Times New Roman"/>
          <w:sz w:val="28"/>
          <w:szCs w:val="28"/>
        </w:rPr>
        <w:t xml:space="preserve"> и размеренная. </w:t>
      </w:r>
      <w:r>
        <w:rPr>
          <w:rFonts w:ascii="Times New Roman" w:eastAsia="Times New Roman" w:hAnsi="Times New Roman" w:cs="Times New Roman"/>
          <w:sz w:val="28"/>
          <w:szCs w:val="28"/>
        </w:rPr>
        <w:t>Мебель на пешеходных улицах служит и для удобства, и для украшения — здесь уместны декоративные элементы и интересные детали.</w:t>
      </w:r>
    </w:p>
    <w:p w:rsidR="007A27CB" w:rsidRDefault="007A27CB" w:rsidP="00E6451B">
      <w:pPr>
        <w:numPr>
          <w:ilvl w:val="3"/>
          <w:numId w:val="10"/>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Люди проводят в этих зонах много времени, что должно учитываться при подборе малых архитектурных форм. Например, парковые диваны должны иметь спинки и поручни на простой скамье неудобно долго сидеть. В некоторых местах отдыха необходимо устанавливать столы для игр.</w:t>
      </w:r>
    </w:p>
    <w:p w:rsidR="005F5CB3" w:rsidRDefault="005F5CB3" w:rsidP="005F5CB3">
      <w:pPr>
        <w:spacing w:line="240" w:lineRule="auto"/>
        <w:contextualSpacing/>
        <w:jc w:val="both"/>
        <w:rPr>
          <w:rFonts w:ascii="Times New Roman" w:eastAsia="Times New Roman" w:hAnsi="Times New Roman" w:cs="Times New Roman"/>
          <w:sz w:val="28"/>
          <w:szCs w:val="28"/>
        </w:rPr>
      </w:pPr>
    </w:p>
    <w:p w:rsidR="005F5CB3" w:rsidRPr="005F5CB3" w:rsidRDefault="005F5CB3" w:rsidP="005F5CB3">
      <w:pPr>
        <w:pStyle w:val="af5"/>
        <w:numPr>
          <w:ilvl w:val="0"/>
          <w:numId w:val="10"/>
        </w:numPr>
        <w:ind w:left="0" w:firstLine="0"/>
        <w:jc w:val="center"/>
        <w:rPr>
          <w:rFonts w:ascii="Times New Roman" w:hAnsi="Times New Roman" w:cs="Times New Roman"/>
          <w:b/>
          <w:sz w:val="28"/>
          <w:szCs w:val="28"/>
        </w:rPr>
      </w:pPr>
      <w:bookmarkStart w:id="17" w:name="_Toc472352458"/>
      <w:r>
        <w:rPr>
          <w:rFonts w:ascii="Times New Roman" w:hAnsi="Times New Roman" w:cs="Times New Roman"/>
          <w:b/>
          <w:sz w:val="28"/>
          <w:szCs w:val="28"/>
        </w:rPr>
        <w:t>Благоустройство на территориях общественного назначения</w:t>
      </w:r>
    </w:p>
    <w:bookmarkEnd w:id="17"/>
    <w:p w:rsidR="00920B0A" w:rsidRPr="005F5CB3" w:rsidRDefault="003D3BA2" w:rsidP="005F5CB3">
      <w:pPr>
        <w:pStyle w:val="aa"/>
        <w:numPr>
          <w:ilvl w:val="1"/>
          <w:numId w:val="11"/>
        </w:numPr>
        <w:spacing w:line="240" w:lineRule="auto"/>
        <w:ind w:left="0" w:firstLine="709"/>
        <w:jc w:val="both"/>
        <w:rPr>
          <w:rFonts w:ascii="Times New Roman" w:eastAsia="Times New Roman" w:hAnsi="Times New Roman" w:cs="Times New Roman"/>
          <w:sz w:val="28"/>
          <w:szCs w:val="28"/>
        </w:rPr>
      </w:pPr>
      <w:r w:rsidRPr="005F5CB3">
        <w:rPr>
          <w:rFonts w:ascii="Times New Roman" w:eastAsia="Times New Roman" w:hAnsi="Times New Roman" w:cs="Times New Roman"/>
          <w:sz w:val="28"/>
          <w:szCs w:val="28"/>
        </w:rPr>
        <w:t>Общие положения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Объектами нормирования благоустройства на территориях общественного назначения являются: общественные пространства</w:t>
      </w:r>
      <w:r w:rsidR="00086FD8" w:rsidRPr="00086FD8">
        <w:rPr>
          <w:rFonts w:ascii="Times New Roman" w:eastAsia="Times New Roman" w:hAnsi="Times New Roman" w:cs="Times New Roman"/>
          <w:sz w:val="28"/>
          <w:szCs w:val="28"/>
        </w:rPr>
        <w:t xml:space="preserve"> Новотитаровского</w:t>
      </w:r>
      <w:r w:rsidR="00086FD8">
        <w:rPr>
          <w:rFonts w:ascii="Times New Roman" w:eastAsia="Times New Roman" w:hAnsi="Times New Roman" w:cs="Times New Roman"/>
          <w:sz w:val="28"/>
          <w:szCs w:val="28"/>
        </w:rPr>
        <w:t xml:space="preserve"> сельского</w:t>
      </w:r>
      <w:r w:rsidR="0026433C">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участки и зоны общественной застройки, которые в различных сочетаниях формируют все разновидности общественных территорий</w:t>
      </w:r>
      <w:r w:rsidR="0026433C">
        <w:rPr>
          <w:rFonts w:ascii="Times New Roman" w:eastAsia="Times New Roman" w:hAnsi="Times New Roman" w:cs="Times New Roman"/>
          <w:sz w:val="28"/>
          <w:szCs w:val="28"/>
        </w:rPr>
        <w:t xml:space="preserve"> поселения</w:t>
      </w:r>
      <w:r>
        <w:rPr>
          <w:rFonts w:ascii="Times New Roman" w:eastAsia="Times New Roman" w:hAnsi="Times New Roman" w:cs="Times New Roman"/>
          <w:sz w:val="28"/>
          <w:szCs w:val="28"/>
        </w:rPr>
        <w:t xml:space="preserve">: центры </w:t>
      </w:r>
      <w:proofErr w:type="spellStart"/>
      <w:r>
        <w:rPr>
          <w:rFonts w:ascii="Times New Roman" w:eastAsia="Times New Roman" w:hAnsi="Times New Roman" w:cs="Times New Roman"/>
          <w:sz w:val="28"/>
          <w:szCs w:val="28"/>
        </w:rPr>
        <w:lastRenderedPageBreak/>
        <w:t>обще</w:t>
      </w:r>
      <w:r w:rsidR="00E172D0">
        <w:rPr>
          <w:rFonts w:ascii="Times New Roman" w:eastAsia="Times New Roman" w:hAnsi="Times New Roman" w:cs="Times New Roman"/>
          <w:sz w:val="28"/>
          <w:szCs w:val="28"/>
        </w:rPr>
        <w:t>поселенческого</w:t>
      </w:r>
      <w:proofErr w:type="spellEnd"/>
      <w:r>
        <w:rPr>
          <w:rFonts w:ascii="Times New Roman" w:eastAsia="Times New Roman" w:hAnsi="Times New Roman" w:cs="Times New Roman"/>
          <w:sz w:val="28"/>
          <w:szCs w:val="28"/>
        </w:rPr>
        <w:t xml:space="preserve"> и локального значения, многофункциональные, </w:t>
      </w:r>
      <w:proofErr w:type="spellStart"/>
      <w:r>
        <w:rPr>
          <w:rFonts w:ascii="Times New Roman" w:eastAsia="Times New Roman" w:hAnsi="Times New Roman" w:cs="Times New Roman"/>
          <w:sz w:val="28"/>
          <w:szCs w:val="28"/>
        </w:rPr>
        <w:t>примагистральные</w:t>
      </w:r>
      <w:proofErr w:type="spellEnd"/>
      <w:r>
        <w:rPr>
          <w:rFonts w:ascii="Times New Roman" w:eastAsia="Times New Roman" w:hAnsi="Times New Roman" w:cs="Times New Roman"/>
          <w:sz w:val="28"/>
          <w:szCs w:val="28"/>
        </w:rPr>
        <w:t xml:space="preserve"> и специализированные общественные зоны </w:t>
      </w:r>
      <w:r w:rsidR="0026433C">
        <w:rPr>
          <w:rFonts w:ascii="Times New Roman" w:eastAsia="Times New Roman" w:hAnsi="Times New Roman" w:cs="Times New Roman"/>
          <w:sz w:val="28"/>
          <w:szCs w:val="28"/>
        </w:rPr>
        <w:t>поселения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территориях общественного назначения при разработке проектных мероприятий по благоустройству </w:t>
      </w:r>
      <w:r w:rsidR="005F5CB3">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обеспечивать: открытость и проницаемость территорий для визуального восприятия (отсутствие глухих оград), условия беспрепятственного передвижения населения (включая маломобильные группы), приемы поддержки исторически сложившейся планировочной структуры и масштаба застройки, достижение стилевого единства элементов благоустройства с окружающей средой населенного пункта.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Проекты благоустройства территории общественных пространств могут быть получены в результате проведения творческих конкурсов и на основании предварит</w:t>
      </w:r>
      <w:r w:rsidR="0026433C">
        <w:rPr>
          <w:rFonts w:ascii="Times New Roman" w:eastAsia="Times New Roman" w:hAnsi="Times New Roman" w:cs="Times New Roman"/>
          <w:sz w:val="28"/>
          <w:szCs w:val="28"/>
        </w:rPr>
        <w:t xml:space="preserve">ельных </w:t>
      </w:r>
      <w:proofErr w:type="spellStart"/>
      <w:r w:rsidR="0026433C">
        <w:rPr>
          <w:rFonts w:ascii="Times New Roman" w:eastAsia="Times New Roman" w:hAnsi="Times New Roman" w:cs="Times New Roman"/>
          <w:sz w:val="28"/>
          <w:szCs w:val="28"/>
        </w:rPr>
        <w:t>предпроектных</w:t>
      </w:r>
      <w:proofErr w:type="spellEnd"/>
      <w:r w:rsidR="0026433C">
        <w:rPr>
          <w:rFonts w:ascii="Times New Roman" w:eastAsia="Times New Roman" w:hAnsi="Times New Roman" w:cs="Times New Roman"/>
          <w:sz w:val="28"/>
          <w:szCs w:val="28"/>
        </w:rPr>
        <w:t xml:space="preserve"> изысканий.</w:t>
      </w:r>
      <w:r>
        <w:rPr>
          <w:rFonts w:ascii="Times New Roman" w:eastAsia="Times New Roman" w:hAnsi="Times New Roman" w:cs="Times New Roman"/>
          <w:sz w:val="28"/>
          <w:szCs w:val="28"/>
        </w:rPr>
        <w:t xml:space="preserve"> Качество проекта определяется уровнем комфорта пребывания, который обеспечивают предлагаемые решения и эстетическим качеством среды, также экологической обоснованностью, их удобством как мест коммуникации и общения, способностью привлекать посетителей, наличием возможностей для развития </w:t>
      </w:r>
      <w:proofErr w:type="gramStart"/>
      <w:r>
        <w:rPr>
          <w:rFonts w:ascii="Times New Roman" w:eastAsia="Times New Roman" w:hAnsi="Times New Roman" w:cs="Times New Roman"/>
          <w:sz w:val="28"/>
          <w:szCs w:val="28"/>
        </w:rPr>
        <w:t>предпринимательства,  связанного</w:t>
      </w:r>
      <w:proofErr w:type="gramEnd"/>
      <w:r>
        <w:rPr>
          <w:rFonts w:ascii="Times New Roman" w:eastAsia="Times New Roman" w:hAnsi="Times New Roman" w:cs="Times New Roman"/>
          <w:sz w:val="28"/>
          <w:szCs w:val="28"/>
        </w:rPr>
        <w:t xml:space="preserve"> с оказанием услуг общепита и стрит ритейла.</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Общественные пространства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263594">
        <w:rPr>
          <w:rFonts w:ascii="Times New Roman" w:eastAsia="Times New Roman" w:hAnsi="Times New Roman" w:cs="Times New Roman"/>
          <w:sz w:val="28"/>
          <w:szCs w:val="28"/>
        </w:rPr>
        <w:t xml:space="preserve">Общественные пространства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26433C">
        <w:rPr>
          <w:rFonts w:ascii="Times New Roman" w:hAnsi="Times New Roman" w:cs="Times New Roman"/>
          <w:sz w:val="28"/>
          <w:szCs w:val="28"/>
        </w:rPr>
        <w:t xml:space="preserve"> поселения Динского района</w:t>
      </w:r>
      <w:r w:rsidR="00834A0A">
        <w:rPr>
          <w:rFonts w:ascii="Times New Roman" w:hAnsi="Times New Roman" w:cs="Times New Roman"/>
          <w:sz w:val="28"/>
          <w:szCs w:val="28"/>
        </w:rPr>
        <w:t xml:space="preserve"> </w:t>
      </w:r>
      <w:r w:rsidRPr="00263594">
        <w:rPr>
          <w:rFonts w:ascii="Times New Roman" w:eastAsia="Times New Roman" w:hAnsi="Times New Roman" w:cs="Times New Roman"/>
          <w:sz w:val="28"/>
          <w:szCs w:val="28"/>
        </w:rPr>
        <w:t>включают пешеходные коммуникации, пешеходные</w:t>
      </w:r>
      <w:r>
        <w:rPr>
          <w:rFonts w:ascii="Times New Roman" w:eastAsia="Times New Roman" w:hAnsi="Times New Roman" w:cs="Times New Roman"/>
          <w:sz w:val="28"/>
          <w:szCs w:val="28"/>
        </w:rPr>
        <w:t xml:space="preserve"> зоны, участки активно посещаемой общественной застройки, участки озеленения, расположенные в составе населенного пункта, </w:t>
      </w:r>
      <w:proofErr w:type="spellStart"/>
      <w:r>
        <w:rPr>
          <w:rFonts w:ascii="Times New Roman" w:eastAsia="Times New Roman" w:hAnsi="Times New Roman" w:cs="Times New Roman"/>
          <w:sz w:val="28"/>
          <w:szCs w:val="28"/>
        </w:rPr>
        <w:t>примагистральных</w:t>
      </w:r>
      <w:proofErr w:type="spellEnd"/>
      <w:r>
        <w:rPr>
          <w:rFonts w:ascii="Times New Roman" w:eastAsia="Times New Roman" w:hAnsi="Times New Roman" w:cs="Times New Roman"/>
          <w:sz w:val="28"/>
          <w:szCs w:val="28"/>
        </w:rPr>
        <w:t xml:space="preserve"> и многофункциональных зон, центров </w:t>
      </w:r>
      <w:proofErr w:type="spellStart"/>
      <w:r>
        <w:rPr>
          <w:rFonts w:ascii="Times New Roman" w:eastAsia="Times New Roman" w:hAnsi="Times New Roman" w:cs="Times New Roman"/>
          <w:sz w:val="28"/>
          <w:szCs w:val="28"/>
        </w:rPr>
        <w:t>обще</w:t>
      </w:r>
      <w:r w:rsidR="00E172D0">
        <w:rPr>
          <w:rFonts w:ascii="Times New Roman" w:eastAsia="Times New Roman" w:hAnsi="Times New Roman" w:cs="Times New Roman"/>
          <w:sz w:val="28"/>
          <w:szCs w:val="28"/>
        </w:rPr>
        <w:t>поселенческого</w:t>
      </w:r>
      <w:proofErr w:type="spellEnd"/>
      <w:r w:rsidR="00834A0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 локального значения.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Пешеходные коммуникации и пешеходные зоны обеспечивают пешеходные связи и передвижения по территории населенного пункта.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Участки общественной застройки с активным режимом посещения - это учреждения торговли, культуры, искусства, образования; они могут быть организованы с выделением </w:t>
      </w:r>
      <w:proofErr w:type="spellStart"/>
      <w:r>
        <w:rPr>
          <w:rFonts w:ascii="Times New Roman" w:eastAsia="Times New Roman" w:hAnsi="Times New Roman" w:cs="Times New Roman"/>
          <w:sz w:val="28"/>
          <w:szCs w:val="28"/>
        </w:rPr>
        <w:t>приобъектной</w:t>
      </w:r>
      <w:proofErr w:type="spellEnd"/>
      <w:r>
        <w:rPr>
          <w:rFonts w:ascii="Times New Roman" w:eastAsia="Times New Roman" w:hAnsi="Times New Roman" w:cs="Times New Roman"/>
          <w:sz w:val="28"/>
          <w:szCs w:val="28"/>
        </w:rPr>
        <w:t xml:space="preserve"> территории, либо без нее, в этом случае границы участка </w:t>
      </w:r>
      <w:r w:rsidR="00416B8A">
        <w:rPr>
          <w:rFonts w:ascii="Times New Roman" w:eastAsia="Times New Roman" w:hAnsi="Times New Roman" w:cs="Times New Roman"/>
          <w:sz w:val="28"/>
          <w:szCs w:val="28"/>
        </w:rPr>
        <w:t xml:space="preserve">рекомендуется </w:t>
      </w:r>
      <w:r>
        <w:rPr>
          <w:rFonts w:ascii="Times New Roman" w:eastAsia="Times New Roman" w:hAnsi="Times New Roman" w:cs="Times New Roman"/>
          <w:sz w:val="28"/>
          <w:szCs w:val="28"/>
        </w:rPr>
        <w:t>устанавливать совпадающими с внешним контуром подошвы застройки зданий и сооружений.</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Участки озеленения на территории общественных пространств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26433C">
        <w:rPr>
          <w:rFonts w:ascii="Times New Roman" w:hAnsi="Times New Roman" w:cs="Times New Roman"/>
          <w:sz w:val="28"/>
          <w:szCs w:val="28"/>
        </w:rPr>
        <w:t xml:space="preserve"> поселения Динского района</w:t>
      </w:r>
      <w:r w:rsidR="00834A0A">
        <w:rPr>
          <w:rFonts w:ascii="Times New Roman" w:hAnsi="Times New Roman" w:cs="Times New Roman"/>
          <w:sz w:val="28"/>
          <w:szCs w:val="28"/>
        </w:rPr>
        <w:t xml:space="preserve"> </w:t>
      </w:r>
      <w:r>
        <w:rPr>
          <w:rFonts w:ascii="Times New Roman" w:eastAsia="Times New Roman" w:hAnsi="Times New Roman" w:cs="Times New Roman"/>
          <w:sz w:val="28"/>
          <w:szCs w:val="28"/>
        </w:rPr>
        <w:t>рекомендуется проектировать в виде цветников, газонов, одиночных, групповых, рядовых посадок, вертикальных, многоярусных, мобильных форм озеленения.</w:t>
      </w:r>
    </w:p>
    <w:p w:rsidR="00920B0A" w:rsidRDefault="0026433C"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 xml:space="preserve">бязательный перечень конструктивных элементов внешнего благоустройства на территории общественных пространств </w:t>
      </w:r>
      <w:r w:rsidR="005F5CB3">
        <w:rPr>
          <w:rFonts w:ascii="Times New Roman" w:eastAsia="Times New Roman" w:hAnsi="Times New Roman" w:cs="Times New Roman"/>
          <w:sz w:val="28"/>
          <w:szCs w:val="28"/>
        </w:rPr>
        <w:t>поселения</w:t>
      </w:r>
      <w:r w:rsidR="003D3BA2">
        <w:rPr>
          <w:rFonts w:ascii="Times New Roman" w:eastAsia="Times New Roman" w:hAnsi="Times New Roman" w:cs="Times New Roman"/>
          <w:sz w:val="28"/>
          <w:szCs w:val="28"/>
        </w:rPr>
        <w:t xml:space="preserve"> включает: твердые виды покрытия в виде плиточного мощения, элементы сопряжения поверхностей, озеленение, скамьи, урны и малые контейнеры для мусора, уличное техническое оборудование, осветительное оборудование, оборудование архитектурно-декоративного освещения, носители </w:t>
      </w:r>
      <w:r w:rsidR="003D3BA2">
        <w:rPr>
          <w:rFonts w:ascii="Times New Roman" w:eastAsia="Times New Roman" w:hAnsi="Times New Roman" w:cs="Times New Roman"/>
          <w:sz w:val="28"/>
          <w:szCs w:val="28"/>
        </w:rPr>
        <w:lastRenderedPageBreak/>
        <w:t>информации, элементы защиты участков озеленения (металлические ограждения, специальные виды покрытий и т.п.).</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Рекомендуется на территории общественных пространств размещение произведений декоративно-прикладного искусства, декоративных водных устройств.</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Возможно на территории пешеходных зон и коммуникаций размещение некапитальных нестационарных сооружений мелкорозничной торговли, бытового обслуживания и питания, остановочных павильонов, туалетных кабин.</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Участки и специализированные зоны общественной застройки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263594">
        <w:rPr>
          <w:rFonts w:ascii="Times New Roman" w:eastAsia="Times New Roman" w:hAnsi="Times New Roman" w:cs="Times New Roman"/>
          <w:sz w:val="28"/>
          <w:szCs w:val="28"/>
        </w:rPr>
        <w:t>Участ</w:t>
      </w:r>
      <w:r w:rsidR="004515A2">
        <w:rPr>
          <w:rFonts w:ascii="Times New Roman" w:eastAsia="Times New Roman" w:hAnsi="Times New Roman" w:cs="Times New Roman"/>
          <w:sz w:val="28"/>
          <w:szCs w:val="28"/>
        </w:rPr>
        <w:t>ки общественной застройки</w:t>
      </w:r>
      <w:r w:rsidRPr="00263594">
        <w:rPr>
          <w:rFonts w:ascii="Times New Roman" w:eastAsia="Times New Roman" w:hAnsi="Times New Roman" w:cs="Times New Roman"/>
          <w:sz w:val="28"/>
          <w:szCs w:val="28"/>
        </w:rPr>
        <w:t xml:space="preserve"> - это участки общественных учреждений с ограниченным или закрытым режимом посещения: органы власти и управления, больницы и т.п. объекты. Они могут</w:t>
      </w:r>
      <w:r>
        <w:rPr>
          <w:rFonts w:ascii="Times New Roman" w:eastAsia="Times New Roman" w:hAnsi="Times New Roman" w:cs="Times New Roman"/>
          <w:sz w:val="28"/>
          <w:szCs w:val="28"/>
        </w:rPr>
        <w:t xml:space="preserve"> быть организованы с выделением </w:t>
      </w:r>
      <w:proofErr w:type="spellStart"/>
      <w:r>
        <w:rPr>
          <w:rFonts w:ascii="Times New Roman" w:eastAsia="Times New Roman" w:hAnsi="Times New Roman" w:cs="Times New Roman"/>
          <w:sz w:val="28"/>
          <w:szCs w:val="28"/>
        </w:rPr>
        <w:t>приобъектной</w:t>
      </w:r>
      <w:proofErr w:type="spellEnd"/>
      <w:r>
        <w:rPr>
          <w:rFonts w:ascii="Times New Roman" w:eastAsia="Times New Roman" w:hAnsi="Times New Roman" w:cs="Times New Roman"/>
          <w:sz w:val="28"/>
          <w:szCs w:val="28"/>
        </w:rPr>
        <w:t xml:space="preserve"> территории, либо без нее - в этом случае границы участка следует устанавливать совпадающими с внешним контуром подошвы застройки зданий и сооружений. Специализированные зоны общественной </w:t>
      </w:r>
      <w:r w:rsidR="005F5CB3">
        <w:rPr>
          <w:rFonts w:ascii="Times New Roman" w:eastAsia="Times New Roman" w:hAnsi="Times New Roman" w:cs="Times New Roman"/>
          <w:sz w:val="28"/>
          <w:szCs w:val="28"/>
        </w:rPr>
        <w:t xml:space="preserve">застройки (больничные, </w:t>
      </w:r>
      <w:r>
        <w:rPr>
          <w:rFonts w:ascii="Times New Roman" w:eastAsia="Times New Roman" w:hAnsi="Times New Roman" w:cs="Times New Roman"/>
          <w:sz w:val="28"/>
          <w:szCs w:val="28"/>
        </w:rPr>
        <w:t>городки, комплексы НИИ и т.п.), как правило, формируются в виде группы участков.</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Благоустройство участков и специализированных зон общественной застройки следует проектировать в соответствии с заданием на проектирование и отраслевой специализацией.</w:t>
      </w:r>
    </w:p>
    <w:p w:rsidR="00920B0A" w:rsidRDefault="004515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 xml:space="preserve">бязательный перечень конструктивных элементов благоустройства территории на участках общественной застройки (при наличии </w:t>
      </w:r>
      <w:proofErr w:type="spellStart"/>
      <w:r w:rsidR="003D3BA2">
        <w:rPr>
          <w:rFonts w:ascii="Times New Roman" w:eastAsia="Times New Roman" w:hAnsi="Times New Roman" w:cs="Times New Roman"/>
          <w:sz w:val="28"/>
          <w:szCs w:val="28"/>
        </w:rPr>
        <w:t>приобъектных</w:t>
      </w:r>
      <w:proofErr w:type="spellEnd"/>
      <w:r w:rsidR="003D3BA2">
        <w:rPr>
          <w:rFonts w:ascii="Times New Roman" w:eastAsia="Times New Roman" w:hAnsi="Times New Roman" w:cs="Times New Roman"/>
          <w:sz w:val="28"/>
          <w:szCs w:val="28"/>
        </w:rPr>
        <w:t xml:space="preserve"> территорий) и территориях специализированных зон общественной застройки включает: твердые виды покрытия, элементы сопряжения поверхностей, озеленение, урны или контейнеры для мусора, осветительное оборудование, носители информационного оформления учреждений. Для учреждений, назначение которых связано с приемом посетителей, </w:t>
      </w:r>
      <w:r w:rsidR="005F5CB3">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предусматривать обязательное размещение скамей.</w:t>
      </w:r>
    </w:p>
    <w:p w:rsidR="00847037" w:rsidRDefault="00847037"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территории общего пользования запрещается:</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w:t>
      </w:r>
      <w:r w:rsidRPr="00847037">
        <w:rPr>
          <w:rFonts w:ascii="Times New Roman" w:hAnsi="Times New Roman" w:cs="Times New Roman"/>
          <w:sz w:val="28"/>
          <w:szCs w:val="28"/>
        </w:rPr>
        <w:t>ыть автомобили и другие транспортные средства, сливать бензин и масла, в том числе на территориях, прилегающих к территориям юридических и физических лиц, и на территориях индивидуальной (многоквартирной) жилой застройки, территориях гаражно-строительных кооперативов, автостоянок, за исключением специально отведенных для этих целей мест.</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Складировать и хранить строительные материалы, грунт, оборудование</w:t>
      </w:r>
      <w:r>
        <w:rPr>
          <w:rFonts w:ascii="Times New Roman" w:hAnsi="Times New Roman" w:cs="Times New Roman"/>
          <w:sz w:val="28"/>
          <w:szCs w:val="28"/>
        </w:rPr>
        <w:t>.</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47037">
        <w:rPr>
          <w:rFonts w:ascii="Times New Roman" w:hAnsi="Times New Roman" w:cs="Times New Roman"/>
          <w:sz w:val="28"/>
          <w:szCs w:val="28"/>
        </w:rPr>
        <w:t>Перевозить мусор, сыпучие материалы, промышленные, строительные и бытовые отходы, загрязняющие территорию поселения, в необорудованных для этих целей транспортных средствах, перевозить сыпучие грузы в открытом кузове (контейнере).</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47037">
        <w:rPr>
          <w:rFonts w:ascii="Times New Roman" w:hAnsi="Times New Roman" w:cs="Times New Roman"/>
          <w:sz w:val="28"/>
          <w:szCs w:val="28"/>
        </w:rPr>
        <w:t xml:space="preserve">Сжигать отходы производства и потребления, на </w:t>
      </w:r>
      <w:hyperlink r:id="rId18" w:anchor="sub_233" w:history="1">
        <w:r w:rsidRPr="00847037">
          <w:rPr>
            <w:rStyle w:val="af7"/>
            <w:rFonts w:ascii="Times New Roman" w:hAnsi="Times New Roman" w:cs="Times New Roman"/>
            <w:b w:val="0"/>
            <w:color w:val="auto"/>
            <w:sz w:val="28"/>
            <w:szCs w:val="28"/>
          </w:rPr>
          <w:t>улицах</w:t>
        </w:r>
      </w:hyperlink>
      <w:r w:rsidRPr="00847037">
        <w:rPr>
          <w:rFonts w:ascii="Times New Roman" w:hAnsi="Times New Roman" w:cs="Times New Roman"/>
          <w:sz w:val="28"/>
          <w:szCs w:val="28"/>
        </w:rPr>
        <w:t xml:space="preserve">, площадях, придомовых территориях, </w:t>
      </w:r>
      <w:hyperlink r:id="rId19" w:anchor="sub_221" w:history="1">
        <w:r w:rsidRPr="00847037">
          <w:rPr>
            <w:rStyle w:val="af7"/>
            <w:rFonts w:ascii="Times New Roman" w:hAnsi="Times New Roman" w:cs="Times New Roman"/>
            <w:b w:val="0"/>
            <w:color w:val="auto"/>
            <w:sz w:val="28"/>
            <w:szCs w:val="28"/>
          </w:rPr>
          <w:t>прилегающих территориях</w:t>
        </w:r>
      </w:hyperlink>
      <w:r w:rsidR="00834A0A">
        <w:t xml:space="preserve"> </w:t>
      </w:r>
      <w:r w:rsidRPr="00847037">
        <w:rPr>
          <w:rFonts w:ascii="Times New Roman" w:hAnsi="Times New Roman" w:cs="Times New Roman"/>
          <w:sz w:val="28"/>
          <w:szCs w:val="28"/>
        </w:rPr>
        <w:t xml:space="preserve">юридических </w:t>
      </w:r>
      <w:r w:rsidRPr="00847037">
        <w:rPr>
          <w:rFonts w:ascii="Times New Roman" w:hAnsi="Times New Roman" w:cs="Times New Roman"/>
          <w:sz w:val="28"/>
          <w:szCs w:val="28"/>
        </w:rPr>
        <w:lastRenderedPageBreak/>
        <w:t>лиц и индивидуальных предпринимателей, территориях индивидуальной и (или) многоквартирной жилой застройки, в скверах, а также в других местах.</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Складировать около торговых точек тару, товарную упаковку, запасы товаров, производить организацию торговли без специального оборудования и разрешения.</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Повреждать или изменять фасады (внешний облик) зданий, строений, сооружений, ограждений или иных объектов благоустройства, самовольно наносить на них надписи и рисунки.</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47037">
        <w:rPr>
          <w:rFonts w:ascii="Times New Roman" w:hAnsi="Times New Roman" w:cs="Times New Roman"/>
          <w:sz w:val="28"/>
          <w:szCs w:val="28"/>
        </w:rPr>
        <w:t>Устанавливать ограждения за пределами территории строительных площадок.</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 xml:space="preserve">Устанавливать </w:t>
      </w:r>
      <w:hyperlink r:id="rId20" w:anchor="sub_210" w:history="1">
        <w:r w:rsidRPr="00847037">
          <w:rPr>
            <w:rStyle w:val="af7"/>
            <w:rFonts w:ascii="Times New Roman" w:hAnsi="Times New Roman" w:cs="Times New Roman"/>
            <w:b w:val="0"/>
            <w:color w:val="auto"/>
            <w:sz w:val="28"/>
            <w:szCs w:val="28"/>
          </w:rPr>
          <w:t>контейнеры</w:t>
        </w:r>
      </w:hyperlink>
      <w:r w:rsidRPr="00AA3D30">
        <w:rPr>
          <w:rFonts w:ascii="Times New Roman" w:hAnsi="Times New Roman" w:cs="Times New Roman"/>
          <w:sz w:val="28"/>
          <w:szCs w:val="28"/>
        </w:rPr>
        <w:t xml:space="preserve"> на проезжей части дороги, тротуарах, газонах</w:t>
      </w:r>
      <w:r>
        <w:rPr>
          <w:rFonts w:ascii="Times New Roman" w:hAnsi="Times New Roman" w:cs="Times New Roman"/>
          <w:sz w:val="28"/>
          <w:szCs w:val="28"/>
        </w:rPr>
        <w:t>.</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 xml:space="preserve">Выдвигать или перемещать на проезжую часть улиц и проездов снег, счищаемый с </w:t>
      </w:r>
      <w:hyperlink r:id="rId21" w:anchor="sub_24" w:history="1">
        <w:r w:rsidRPr="00847037">
          <w:rPr>
            <w:rStyle w:val="af7"/>
            <w:rFonts w:ascii="Times New Roman" w:hAnsi="Times New Roman" w:cs="Times New Roman"/>
            <w:b w:val="0"/>
            <w:color w:val="auto"/>
            <w:sz w:val="28"/>
            <w:szCs w:val="28"/>
          </w:rPr>
          <w:t>внутриквартальных проездов</w:t>
        </w:r>
      </w:hyperlink>
      <w:r w:rsidRPr="00AA3D30">
        <w:rPr>
          <w:rFonts w:ascii="Times New Roman" w:hAnsi="Times New Roman" w:cs="Times New Roman"/>
          <w:sz w:val="28"/>
          <w:szCs w:val="28"/>
        </w:rPr>
        <w:t>, дворовых территорий, территорий хозяйствующих субъектов.</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 xml:space="preserve">Складировать песок, техническую соль и жидкий хлористый кальций в качестве </w:t>
      </w:r>
      <w:proofErr w:type="spellStart"/>
      <w:r w:rsidRPr="00AA3D30">
        <w:rPr>
          <w:rFonts w:ascii="Times New Roman" w:hAnsi="Times New Roman" w:cs="Times New Roman"/>
          <w:sz w:val="28"/>
          <w:szCs w:val="28"/>
        </w:rPr>
        <w:t>противогололедного</w:t>
      </w:r>
      <w:proofErr w:type="spellEnd"/>
      <w:r w:rsidRPr="00AA3D30">
        <w:rPr>
          <w:rFonts w:ascii="Times New Roman" w:hAnsi="Times New Roman" w:cs="Times New Roman"/>
          <w:sz w:val="28"/>
          <w:szCs w:val="28"/>
        </w:rPr>
        <w:t xml:space="preserve"> реагента на тротуарах, посадочных площадках остановок пассажирского транспорта, в парках, скверах, дворах и прочих пешеходных и зеленых зонах.</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Сбрасывать в непредназначенных для этого местах, отходы, тару, спил деревьев, листву, снег.</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Сбрасывать в реки и другие водоемы</w:t>
      </w:r>
      <w:r w:rsidR="00834A0A">
        <w:rPr>
          <w:rFonts w:ascii="Times New Roman" w:hAnsi="Times New Roman" w:cs="Times New Roman"/>
          <w:sz w:val="28"/>
          <w:szCs w:val="28"/>
        </w:rPr>
        <w:t xml:space="preserve"> </w:t>
      </w:r>
      <w:r w:rsidRPr="00847037">
        <w:rPr>
          <w:rStyle w:val="af8"/>
          <w:rFonts w:ascii="Times New Roman" w:hAnsi="Times New Roman" w:cs="Times New Roman"/>
          <w:b w:val="0"/>
          <w:color w:val="auto"/>
          <w:sz w:val="28"/>
          <w:szCs w:val="28"/>
        </w:rPr>
        <w:t>хозяйственно-бытовые сточные воды,</w:t>
      </w:r>
      <w:r w:rsidRPr="00AA3D30">
        <w:rPr>
          <w:rFonts w:ascii="Times New Roman" w:hAnsi="Times New Roman" w:cs="Times New Roman"/>
          <w:sz w:val="28"/>
          <w:szCs w:val="28"/>
        </w:rPr>
        <w:t xml:space="preserve"> </w:t>
      </w:r>
      <w:proofErr w:type="gramStart"/>
      <w:r w:rsidRPr="00AA3D30">
        <w:rPr>
          <w:rFonts w:ascii="Times New Roman" w:hAnsi="Times New Roman" w:cs="Times New Roman"/>
          <w:sz w:val="28"/>
          <w:szCs w:val="28"/>
        </w:rPr>
        <w:t>отходы  и</w:t>
      </w:r>
      <w:proofErr w:type="gramEnd"/>
      <w:r w:rsidRPr="00AA3D30">
        <w:rPr>
          <w:rFonts w:ascii="Times New Roman" w:hAnsi="Times New Roman" w:cs="Times New Roman"/>
          <w:sz w:val="28"/>
          <w:szCs w:val="28"/>
        </w:rPr>
        <w:t xml:space="preserve"> загрязнять воду.</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 xml:space="preserve">Огораживать территории строительной площадки при ее неиспользовании и не </w:t>
      </w:r>
      <w:proofErr w:type="gramStart"/>
      <w:r w:rsidRPr="00AA3D30">
        <w:rPr>
          <w:rFonts w:ascii="Times New Roman" w:hAnsi="Times New Roman" w:cs="Times New Roman"/>
          <w:sz w:val="28"/>
          <w:szCs w:val="28"/>
        </w:rPr>
        <w:t>освоении  по</w:t>
      </w:r>
      <w:proofErr w:type="gramEnd"/>
      <w:r w:rsidRPr="00AA3D30">
        <w:rPr>
          <w:rFonts w:ascii="Times New Roman" w:hAnsi="Times New Roman" w:cs="Times New Roman"/>
          <w:sz w:val="28"/>
          <w:szCs w:val="28"/>
        </w:rPr>
        <w:t xml:space="preserve"> назначению (строительство), а также в отсутствие выданного разрешения на строительство.</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 xml:space="preserve">Осуществлять сброс неочищенных </w:t>
      </w:r>
      <w:hyperlink r:id="rId22" w:anchor="sub_235" w:history="1">
        <w:r w:rsidRPr="00847037">
          <w:rPr>
            <w:rStyle w:val="af7"/>
            <w:rFonts w:ascii="Times New Roman" w:hAnsi="Times New Roman" w:cs="Times New Roman"/>
            <w:b w:val="0"/>
            <w:color w:val="auto"/>
            <w:sz w:val="28"/>
            <w:szCs w:val="28"/>
          </w:rPr>
          <w:t>хозяйственно-бытовых сточных вод</w:t>
        </w:r>
      </w:hyperlink>
      <w:r w:rsidR="00834A0A">
        <w:t xml:space="preserve"> </w:t>
      </w:r>
      <w:r w:rsidRPr="00AA3D30">
        <w:rPr>
          <w:rFonts w:ascii="Times New Roman" w:hAnsi="Times New Roman" w:cs="Times New Roman"/>
          <w:sz w:val="28"/>
          <w:szCs w:val="28"/>
        </w:rPr>
        <w:t>в ливневые стоки (каналы), на рельеф и почву.</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 xml:space="preserve">Сорить на </w:t>
      </w:r>
      <w:hyperlink r:id="rId23" w:anchor="sub_233" w:history="1">
        <w:r w:rsidRPr="00847037">
          <w:rPr>
            <w:rStyle w:val="af7"/>
            <w:rFonts w:ascii="Times New Roman" w:hAnsi="Times New Roman" w:cs="Times New Roman"/>
            <w:b w:val="0"/>
            <w:color w:val="auto"/>
            <w:sz w:val="28"/>
            <w:szCs w:val="28"/>
          </w:rPr>
          <w:t>улицах</w:t>
        </w:r>
      </w:hyperlink>
      <w:r w:rsidRPr="00AA3D30">
        <w:rPr>
          <w:rFonts w:ascii="Times New Roman" w:hAnsi="Times New Roman" w:cs="Times New Roman"/>
          <w:sz w:val="28"/>
          <w:szCs w:val="28"/>
        </w:rPr>
        <w:t xml:space="preserve"> и площадях, на </w:t>
      </w:r>
      <w:hyperlink r:id="rId24" w:anchor="sub_218" w:history="1">
        <w:r w:rsidRPr="00847037">
          <w:rPr>
            <w:rStyle w:val="af7"/>
            <w:rFonts w:ascii="Times New Roman" w:hAnsi="Times New Roman" w:cs="Times New Roman"/>
            <w:b w:val="0"/>
            <w:color w:val="auto"/>
            <w:sz w:val="28"/>
            <w:szCs w:val="28"/>
          </w:rPr>
          <w:t>пляжах</w:t>
        </w:r>
      </w:hyperlink>
      <w:r w:rsidRPr="00AA3D30">
        <w:rPr>
          <w:rFonts w:ascii="Times New Roman" w:hAnsi="Times New Roman" w:cs="Times New Roman"/>
          <w:sz w:val="28"/>
          <w:szCs w:val="28"/>
        </w:rPr>
        <w:t xml:space="preserve"> и в других общественных местах, выставлять тару с отходами и пищевыми отходами во дворах.</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 xml:space="preserve">Размещать постоянно или временно механические транспортные средства на детских площадках, на тротуарах, улицах в не отведенных местах, а также в местах, препятствующих </w:t>
      </w:r>
      <w:proofErr w:type="gramStart"/>
      <w:r w:rsidRPr="00AA3D30">
        <w:rPr>
          <w:rFonts w:ascii="Times New Roman" w:hAnsi="Times New Roman" w:cs="Times New Roman"/>
          <w:sz w:val="28"/>
          <w:szCs w:val="28"/>
        </w:rPr>
        <w:t>вывозу  отходов</w:t>
      </w:r>
      <w:proofErr w:type="gramEnd"/>
      <w:r w:rsidRPr="00AA3D30">
        <w:rPr>
          <w:rFonts w:ascii="Times New Roman" w:hAnsi="Times New Roman" w:cs="Times New Roman"/>
          <w:sz w:val="28"/>
          <w:szCs w:val="28"/>
        </w:rPr>
        <w:t>.</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47037">
        <w:rPr>
          <w:rFonts w:ascii="Times New Roman" w:hAnsi="Times New Roman" w:cs="Times New Roman"/>
          <w:sz w:val="28"/>
          <w:szCs w:val="28"/>
        </w:rPr>
        <w:t>Размещать разукомплектованные механические транспортные средства в местах общего пользования.</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47037">
        <w:rPr>
          <w:rFonts w:ascii="Times New Roman" w:hAnsi="Times New Roman" w:cs="Times New Roman"/>
          <w:sz w:val="28"/>
          <w:szCs w:val="28"/>
        </w:rPr>
        <w:t xml:space="preserve">Высаживать овощные и другие сельскохозяйственные культуры на участках улиц, прилегающих к </w:t>
      </w:r>
      <w:hyperlink r:id="rId25" w:anchor="sub_231" w:history="1">
        <w:r w:rsidRPr="00847037">
          <w:rPr>
            <w:rStyle w:val="af7"/>
            <w:rFonts w:ascii="Times New Roman" w:hAnsi="Times New Roman" w:cs="Times New Roman"/>
            <w:b w:val="0"/>
            <w:color w:val="auto"/>
            <w:sz w:val="28"/>
            <w:szCs w:val="28"/>
          </w:rPr>
          <w:t>территориям юридических и физических лиц</w:t>
        </w:r>
      </w:hyperlink>
      <w:r w:rsidRPr="00847037">
        <w:rPr>
          <w:rFonts w:ascii="Times New Roman" w:hAnsi="Times New Roman" w:cs="Times New Roman"/>
          <w:b/>
          <w:sz w:val="28"/>
          <w:szCs w:val="28"/>
        </w:rPr>
        <w:t>.</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AA3D30">
        <w:rPr>
          <w:rFonts w:ascii="Times New Roman" w:hAnsi="Times New Roman" w:cs="Times New Roman"/>
          <w:sz w:val="28"/>
          <w:szCs w:val="28"/>
        </w:rPr>
        <w:t>Осуществлять торговлю продуктами питания и промышленными товарами в местах, не отведенных специально для этих целей</w:t>
      </w:r>
      <w:r>
        <w:rPr>
          <w:rFonts w:ascii="Times New Roman" w:hAnsi="Times New Roman" w:cs="Times New Roman"/>
          <w:sz w:val="28"/>
          <w:szCs w:val="28"/>
        </w:rPr>
        <w:t>.</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47037">
        <w:rPr>
          <w:rFonts w:ascii="Times New Roman" w:hAnsi="Times New Roman" w:cs="Times New Roman"/>
          <w:sz w:val="28"/>
          <w:szCs w:val="28"/>
        </w:rPr>
        <w:lastRenderedPageBreak/>
        <w:t>Осуществлять погребение на кладбищах, закрытых для погребения в соответствии с муниципальным правовым актом органов местного самоуправления поселения.</w:t>
      </w:r>
    </w:p>
    <w:p w:rsidR="00847037" w:rsidRPr="00847037" w:rsidRDefault="00847037" w:rsidP="00847037">
      <w:pPr>
        <w:pStyle w:val="aa"/>
        <w:numPr>
          <w:ilvl w:val="3"/>
          <w:numId w:val="11"/>
        </w:numPr>
        <w:spacing w:line="240" w:lineRule="auto"/>
        <w:ind w:left="0" w:firstLine="709"/>
        <w:jc w:val="both"/>
        <w:rPr>
          <w:rFonts w:ascii="Times New Roman" w:eastAsia="Times New Roman" w:hAnsi="Times New Roman" w:cs="Times New Roman"/>
          <w:sz w:val="28"/>
          <w:szCs w:val="28"/>
        </w:rPr>
      </w:pPr>
      <w:r w:rsidRPr="00847037">
        <w:rPr>
          <w:rFonts w:ascii="Times New Roman" w:hAnsi="Times New Roman" w:cs="Times New Roman"/>
          <w:sz w:val="28"/>
          <w:szCs w:val="28"/>
        </w:rPr>
        <w:t xml:space="preserve">Гражданам, юридическим лицам и индивидуальным </w:t>
      </w:r>
      <w:proofErr w:type="gramStart"/>
      <w:r w:rsidRPr="00847037">
        <w:rPr>
          <w:rFonts w:ascii="Times New Roman" w:hAnsi="Times New Roman" w:cs="Times New Roman"/>
          <w:sz w:val="28"/>
          <w:szCs w:val="28"/>
        </w:rPr>
        <w:t>предпринимателям  запрещается</w:t>
      </w:r>
      <w:proofErr w:type="gramEnd"/>
      <w:r w:rsidRPr="00847037">
        <w:rPr>
          <w:rFonts w:ascii="Times New Roman" w:hAnsi="Times New Roman" w:cs="Times New Roman"/>
          <w:sz w:val="28"/>
          <w:szCs w:val="28"/>
        </w:rPr>
        <w:t>:</w:t>
      </w:r>
    </w:p>
    <w:p w:rsidR="00847037" w:rsidRPr="00847037" w:rsidRDefault="00847037" w:rsidP="00847037">
      <w:pPr>
        <w:ind w:firstLine="709"/>
        <w:jc w:val="both"/>
        <w:rPr>
          <w:rFonts w:ascii="Times New Roman" w:hAnsi="Times New Roman" w:cs="Times New Roman"/>
          <w:sz w:val="28"/>
          <w:szCs w:val="28"/>
        </w:rPr>
      </w:pPr>
      <w:r w:rsidRPr="00847037">
        <w:rPr>
          <w:rFonts w:ascii="Times New Roman" w:hAnsi="Times New Roman" w:cs="Times New Roman"/>
          <w:sz w:val="28"/>
          <w:szCs w:val="28"/>
        </w:rPr>
        <w:t>-осуществлять складирование отходов в не установленных для этих целей местах;</w:t>
      </w:r>
    </w:p>
    <w:p w:rsidR="00847037" w:rsidRPr="00847037" w:rsidRDefault="00847037" w:rsidP="00B35A0D">
      <w:pPr>
        <w:ind w:firstLine="709"/>
        <w:jc w:val="both"/>
        <w:rPr>
          <w:rFonts w:ascii="Times New Roman" w:hAnsi="Times New Roman" w:cs="Times New Roman"/>
          <w:sz w:val="28"/>
          <w:szCs w:val="28"/>
        </w:rPr>
      </w:pPr>
      <w:r w:rsidRPr="00847037">
        <w:rPr>
          <w:rFonts w:ascii="Times New Roman" w:hAnsi="Times New Roman" w:cs="Times New Roman"/>
          <w:sz w:val="28"/>
          <w:szCs w:val="28"/>
        </w:rPr>
        <w:t>-загромождать проезжую часть дороги при производстве земляных и строительных работ.</w:t>
      </w:r>
    </w:p>
    <w:p w:rsidR="00B35A0D" w:rsidRPr="00AA3D30" w:rsidRDefault="00B35A0D" w:rsidP="00B35A0D">
      <w:pPr>
        <w:ind w:firstLine="720"/>
        <w:jc w:val="both"/>
        <w:rPr>
          <w:rFonts w:ascii="Times New Roman" w:hAnsi="Times New Roman" w:cs="Times New Roman"/>
          <w:sz w:val="28"/>
          <w:szCs w:val="28"/>
        </w:rPr>
      </w:pPr>
      <w:bookmarkStart w:id="18" w:name="sub_33"/>
      <w:r>
        <w:rPr>
          <w:rFonts w:ascii="Times New Roman" w:hAnsi="Times New Roman" w:cs="Times New Roman"/>
          <w:sz w:val="28"/>
          <w:szCs w:val="28"/>
        </w:rPr>
        <w:t>4.3.5.</w:t>
      </w:r>
      <w:r w:rsidRPr="00AA3D30">
        <w:rPr>
          <w:rFonts w:ascii="Times New Roman" w:hAnsi="Times New Roman" w:cs="Times New Roman"/>
          <w:sz w:val="28"/>
          <w:szCs w:val="28"/>
        </w:rPr>
        <w:t xml:space="preserve"> При строительстве, реконструкции объектов капитального строительства, находящихся на территории поселения, застройщики обязаны:</w:t>
      </w:r>
    </w:p>
    <w:p w:rsidR="00B35A0D" w:rsidRPr="00AA3D30" w:rsidRDefault="00B35A0D" w:rsidP="00B35A0D">
      <w:pPr>
        <w:ind w:firstLine="720"/>
        <w:jc w:val="both"/>
        <w:rPr>
          <w:rFonts w:ascii="Times New Roman" w:hAnsi="Times New Roman" w:cs="Times New Roman"/>
          <w:sz w:val="28"/>
          <w:szCs w:val="28"/>
        </w:rPr>
      </w:pPr>
      <w:bookmarkStart w:id="19" w:name="sub_331"/>
      <w:bookmarkEnd w:id="18"/>
      <w:r>
        <w:rPr>
          <w:rFonts w:ascii="Times New Roman" w:hAnsi="Times New Roman" w:cs="Times New Roman"/>
          <w:sz w:val="28"/>
          <w:szCs w:val="28"/>
        </w:rPr>
        <w:t xml:space="preserve">4.3.5.1. </w:t>
      </w:r>
      <w:r w:rsidRPr="00AA3D30">
        <w:rPr>
          <w:rFonts w:ascii="Times New Roman" w:hAnsi="Times New Roman" w:cs="Times New Roman"/>
          <w:sz w:val="28"/>
          <w:szCs w:val="28"/>
        </w:rPr>
        <w:t xml:space="preserve"> Установить ограждение объекта строительства.</w:t>
      </w:r>
    </w:p>
    <w:p w:rsidR="00B35A0D" w:rsidRPr="00AA3D30" w:rsidRDefault="00B35A0D" w:rsidP="00B35A0D">
      <w:pPr>
        <w:ind w:firstLine="720"/>
        <w:jc w:val="both"/>
        <w:rPr>
          <w:rFonts w:ascii="Times New Roman" w:hAnsi="Times New Roman" w:cs="Times New Roman"/>
          <w:sz w:val="28"/>
          <w:szCs w:val="28"/>
        </w:rPr>
      </w:pPr>
      <w:bookmarkStart w:id="20" w:name="sub_332"/>
      <w:bookmarkEnd w:id="19"/>
      <w:r>
        <w:rPr>
          <w:rFonts w:ascii="Times New Roman" w:hAnsi="Times New Roman" w:cs="Times New Roman"/>
          <w:sz w:val="28"/>
          <w:szCs w:val="28"/>
        </w:rPr>
        <w:t>4.3.5.2</w:t>
      </w:r>
      <w:r w:rsidRPr="00AA3D30">
        <w:rPr>
          <w:rFonts w:ascii="Times New Roman" w:hAnsi="Times New Roman" w:cs="Times New Roman"/>
          <w:sz w:val="28"/>
          <w:szCs w:val="28"/>
        </w:rPr>
        <w:t>. Обеспечить содержание ограждений строительной площадки в удовлетворительном техническом состоянии (ограждения должны быть очищены от грязи, без проемов, поврежденных участков, отклонений от вертикали, посторонних наклеек, объявлений и надписей).</w:t>
      </w:r>
    </w:p>
    <w:p w:rsidR="00B35A0D" w:rsidRPr="00AA3D30" w:rsidRDefault="00B35A0D" w:rsidP="00B35A0D">
      <w:pPr>
        <w:ind w:firstLine="720"/>
        <w:jc w:val="both"/>
        <w:rPr>
          <w:rFonts w:ascii="Times New Roman" w:hAnsi="Times New Roman" w:cs="Times New Roman"/>
          <w:sz w:val="28"/>
          <w:szCs w:val="28"/>
        </w:rPr>
      </w:pPr>
      <w:bookmarkStart w:id="21" w:name="sub_333"/>
      <w:bookmarkEnd w:id="20"/>
      <w:r>
        <w:rPr>
          <w:rFonts w:ascii="Times New Roman" w:hAnsi="Times New Roman" w:cs="Times New Roman"/>
          <w:sz w:val="28"/>
          <w:szCs w:val="28"/>
        </w:rPr>
        <w:t>4.3.5.3</w:t>
      </w:r>
      <w:r w:rsidRPr="00AA3D30">
        <w:rPr>
          <w:rFonts w:ascii="Times New Roman" w:hAnsi="Times New Roman" w:cs="Times New Roman"/>
          <w:sz w:val="28"/>
          <w:szCs w:val="28"/>
        </w:rPr>
        <w:t>. Закрыть фасады зданий и сооружений, выходящих на улицы и площади, в том числе на период приостановки строительства, навесным декоративно-сетчатым ограждением, монтаж декоративно-сетчатых ограждений производить на специально изготовленные для этих целей крепления по фасаду здания или на конструкцию лесов при их наличии.</w:t>
      </w:r>
    </w:p>
    <w:p w:rsidR="00B35A0D" w:rsidRPr="00AA3D30" w:rsidRDefault="00B35A0D" w:rsidP="00B35A0D">
      <w:pPr>
        <w:ind w:firstLine="720"/>
        <w:jc w:val="both"/>
        <w:rPr>
          <w:rFonts w:ascii="Times New Roman" w:hAnsi="Times New Roman" w:cs="Times New Roman"/>
          <w:sz w:val="28"/>
          <w:szCs w:val="28"/>
        </w:rPr>
      </w:pPr>
      <w:bookmarkStart w:id="22" w:name="sub_334"/>
      <w:bookmarkEnd w:id="21"/>
      <w:r>
        <w:rPr>
          <w:rFonts w:ascii="Times New Roman" w:hAnsi="Times New Roman" w:cs="Times New Roman"/>
          <w:sz w:val="28"/>
          <w:szCs w:val="28"/>
        </w:rPr>
        <w:t>4.3.5.4</w:t>
      </w:r>
      <w:r w:rsidRPr="00AA3D30">
        <w:rPr>
          <w:rFonts w:ascii="Times New Roman" w:hAnsi="Times New Roman" w:cs="Times New Roman"/>
          <w:sz w:val="28"/>
          <w:szCs w:val="28"/>
        </w:rPr>
        <w:t>. Обеспечить повседневную уборку дорог, примыкающих к строительной площадке, включая въезды и выезды по 300 метров в каждую сторону.</w:t>
      </w:r>
    </w:p>
    <w:p w:rsidR="00B35A0D" w:rsidRPr="00AA3D30" w:rsidRDefault="00B35A0D" w:rsidP="00B35A0D">
      <w:pPr>
        <w:ind w:firstLine="720"/>
        <w:jc w:val="both"/>
        <w:rPr>
          <w:rFonts w:ascii="Times New Roman" w:hAnsi="Times New Roman" w:cs="Times New Roman"/>
          <w:sz w:val="28"/>
          <w:szCs w:val="28"/>
        </w:rPr>
      </w:pPr>
      <w:bookmarkStart w:id="23" w:name="sub_335"/>
      <w:bookmarkEnd w:id="22"/>
      <w:r>
        <w:rPr>
          <w:rFonts w:ascii="Times New Roman" w:hAnsi="Times New Roman" w:cs="Times New Roman"/>
          <w:sz w:val="28"/>
          <w:szCs w:val="28"/>
        </w:rPr>
        <w:t>4.3.5.5</w:t>
      </w:r>
      <w:r w:rsidRPr="00AA3D30">
        <w:rPr>
          <w:rFonts w:ascii="Times New Roman" w:hAnsi="Times New Roman" w:cs="Times New Roman"/>
          <w:sz w:val="28"/>
          <w:szCs w:val="28"/>
        </w:rPr>
        <w:t>. Обозначить указателями и знаками пути объезда для транспорта и оборудовать пути прохода для пешеходов (пешеходные галереи, настилы, перила, мостки).</w:t>
      </w:r>
    </w:p>
    <w:p w:rsidR="00B35A0D" w:rsidRPr="00AA3D30" w:rsidRDefault="00B35A0D" w:rsidP="00B35A0D">
      <w:pPr>
        <w:ind w:firstLine="720"/>
        <w:jc w:val="both"/>
        <w:rPr>
          <w:rFonts w:ascii="Times New Roman" w:hAnsi="Times New Roman" w:cs="Times New Roman"/>
          <w:sz w:val="28"/>
          <w:szCs w:val="28"/>
        </w:rPr>
      </w:pPr>
      <w:bookmarkStart w:id="24" w:name="sub_336"/>
      <w:bookmarkEnd w:id="23"/>
      <w:r>
        <w:rPr>
          <w:rFonts w:ascii="Times New Roman" w:hAnsi="Times New Roman" w:cs="Times New Roman"/>
          <w:sz w:val="28"/>
          <w:szCs w:val="28"/>
        </w:rPr>
        <w:t>4.3.5</w:t>
      </w:r>
      <w:r w:rsidRPr="00AA3D30">
        <w:rPr>
          <w:rFonts w:ascii="Times New Roman" w:hAnsi="Times New Roman" w:cs="Times New Roman"/>
          <w:sz w:val="28"/>
          <w:szCs w:val="28"/>
        </w:rPr>
        <w:t xml:space="preserve">.6. Производить земляные работы на </w:t>
      </w:r>
      <w:hyperlink r:id="rId26" w:anchor="sub_232" w:history="1">
        <w:r w:rsidRPr="00B35A0D">
          <w:rPr>
            <w:rStyle w:val="af7"/>
            <w:rFonts w:ascii="Times New Roman" w:hAnsi="Times New Roman" w:cs="Times New Roman"/>
            <w:b w:val="0"/>
            <w:color w:val="auto"/>
            <w:sz w:val="28"/>
            <w:szCs w:val="28"/>
          </w:rPr>
          <w:t>тротуарах</w:t>
        </w:r>
      </w:hyperlink>
      <w:r w:rsidRPr="00B35A0D">
        <w:rPr>
          <w:rFonts w:ascii="Times New Roman" w:hAnsi="Times New Roman" w:cs="Times New Roman"/>
          <w:b/>
          <w:sz w:val="28"/>
          <w:szCs w:val="28"/>
        </w:rPr>
        <w:t xml:space="preserve">, </w:t>
      </w:r>
      <w:hyperlink r:id="rId27" w:anchor="sub_27" w:history="1">
        <w:r w:rsidRPr="00B35A0D">
          <w:rPr>
            <w:rStyle w:val="af7"/>
            <w:rFonts w:ascii="Times New Roman" w:hAnsi="Times New Roman" w:cs="Times New Roman"/>
            <w:b w:val="0"/>
            <w:color w:val="auto"/>
            <w:sz w:val="28"/>
            <w:szCs w:val="28"/>
          </w:rPr>
          <w:t>дорогах</w:t>
        </w:r>
      </w:hyperlink>
      <w:r w:rsidRPr="00AA3D30">
        <w:rPr>
          <w:rFonts w:ascii="Times New Roman" w:hAnsi="Times New Roman" w:cs="Times New Roman"/>
          <w:sz w:val="28"/>
          <w:szCs w:val="28"/>
        </w:rPr>
        <w:t xml:space="preserve"> и в других общественных местах с использованием искусственного настила в целях ограничения загрязнения указанных мест с обязательным получением разрешения на разрытие и заключением договора на восстановление покрытия.</w:t>
      </w:r>
    </w:p>
    <w:p w:rsidR="00B35A0D" w:rsidRPr="00AA3D30" w:rsidRDefault="00B35A0D" w:rsidP="00B35A0D">
      <w:pPr>
        <w:ind w:firstLine="720"/>
        <w:jc w:val="both"/>
        <w:rPr>
          <w:rFonts w:ascii="Times New Roman" w:hAnsi="Times New Roman" w:cs="Times New Roman"/>
          <w:sz w:val="28"/>
          <w:szCs w:val="28"/>
        </w:rPr>
      </w:pPr>
      <w:bookmarkStart w:id="25" w:name="sub_337"/>
      <w:bookmarkEnd w:id="24"/>
      <w:r>
        <w:rPr>
          <w:rFonts w:ascii="Times New Roman" w:hAnsi="Times New Roman" w:cs="Times New Roman"/>
          <w:sz w:val="28"/>
          <w:szCs w:val="28"/>
        </w:rPr>
        <w:t>4.3.5</w:t>
      </w:r>
      <w:r w:rsidRPr="00AA3D30">
        <w:rPr>
          <w:rFonts w:ascii="Times New Roman" w:hAnsi="Times New Roman" w:cs="Times New Roman"/>
          <w:sz w:val="28"/>
          <w:szCs w:val="28"/>
        </w:rPr>
        <w:t>.7. Установить при въезде на строительную площадку информационные щиты с указанием наименования объекта строительства, наименования заказчика и лица, осуществляющего строительно-монтажные работы, номеров телефонов указанных лиц, даты начала и окончания строительства.</w:t>
      </w:r>
    </w:p>
    <w:p w:rsidR="00B35A0D" w:rsidRPr="00AA3D30" w:rsidRDefault="00B35A0D" w:rsidP="00B35A0D">
      <w:pPr>
        <w:ind w:firstLine="720"/>
        <w:jc w:val="both"/>
        <w:rPr>
          <w:rFonts w:ascii="Times New Roman" w:hAnsi="Times New Roman" w:cs="Times New Roman"/>
          <w:sz w:val="28"/>
          <w:szCs w:val="28"/>
        </w:rPr>
      </w:pPr>
      <w:bookmarkStart w:id="26" w:name="sub_338"/>
      <w:bookmarkEnd w:id="25"/>
      <w:r>
        <w:rPr>
          <w:rFonts w:ascii="Times New Roman" w:hAnsi="Times New Roman" w:cs="Times New Roman"/>
          <w:sz w:val="28"/>
          <w:szCs w:val="28"/>
        </w:rPr>
        <w:t>4.3.5</w:t>
      </w:r>
      <w:r w:rsidRPr="00AA3D30">
        <w:rPr>
          <w:rFonts w:ascii="Times New Roman" w:hAnsi="Times New Roman" w:cs="Times New Roman"/>
          <w:sz w:val="28"/>
          <w:szCs w:val="28"/>
        </w:rPr>
        <w:t>.8. Обеспечить освещение строительной площадки.</w:t>
      </w:r>
    </w:p>
    <w:p w:rsidR="00B35A0D" w:rsidRPr="00AA3D30" w:rsidRDefault="00B35A0D" w:rsidP="00B35A0D">
      <w:pPr>
        <w:ind w:firstLine="720"/>
        <w:jc w:val="both"/>
        <w:rPr>
          <w:rFonts w:ascii="Times New Roman" w:hAnsi="Times New Roman" w:cs="Times New Roman"/>
          <w:sz w:val="28"/>
          <w:szCs w:val="28"/>
        </w:rPr>
      </w:pPr>
      <w:bookmarkStart w:id="27" w:name="sub_339"/>
      <w:bookmarkEnd w:id="26"/>
      <w:r>
        <w:rPr>
          <w:rFonts w:ascii="Times New Roman" w:hAnsi="Times New Roman" w:cs="Times New Roman"/>
          <w:sz w:val="28"/>
          <w:szCs w:val="28"/>
        </w:rPr>
        <w:lastRenderedPageBreak/>
        <w:t>4.3.5</w:t>
      </w:r>
      <w:r w:rsidRPr="00AA3D30">
        <w:rPr>
          <w:rFonts w:ascii="Times New Roman" w:hAnsi="Times New Roman" w:cs="Times New Roman"/>
          <w:sz w:val="28"/>
          <w:szCs w:val="28"/>
        </w:rPr>
        <w:t>.9. Обеспечить получение и выполнение технических условий на подключение объектов капитального строительства к сетям инженерно-технического обеспечения, при сдаче зданий и сооружений в эксплуатацию.</w:t>
      </w:r>
    </w:p>
    <w:p w:rsidR="00B35A0D" w:rsidRPr="00AA3D30" w:rsidRDefault="00B35A0D" w:rsidP="00B35A0D">
      <w:pPr>
        <w:ind w:firstLine="720"/>
        <w:jc w:val="both"/>
        <w:rPr>
          <w:rFonts w:ascii="Times New Roman" w:hAnsi="Times New Roman" w:cs="Times New Roman"/>
          <w:sz w:val="28"/>
          <w:szCs w:val="28"/>
        </w:rPr>
      </w:pPr>
      <w:bookmarkStart w:id="28" w:name="sub_3310"/>
      <w:bookmarkEnd w:id="27"/>
      <w:r>
        <w:rPr>
          <w:rFonts w:ascii="Times New Roman" w:hAnsi="Times New Roman" w:cs="Times New Roman"/>
          <w:sz w:val="28"/>
          <w:szCs w:val="28"/>
        </w:rPr>
        <w:t>4.3.5</w:t>
      </w:r>
      <w:r w:rsidRPr="00AA3D30">
        <w:rPr>
          <w:rFonts w:ascii="Times New Roman" w:hAnsi="Times New Roman" w:cs="Times New Roman"/>
          <w:sz w:val="28"/>
          <w:szCs w:val="28"/>
        </w:rPr>
        <w:t>.10. Содержать в чистоте территорию строительной площадки, а также прилегающую к ней территорию и подъезды, не допускать выноса грунта или грязи колесами механических транспортных средств со строительной площадки.</w:t>
      </w:r>
    </w:p>
    <w:p w:rsidR="00B35A0D" w:rsidRPr="00AA3D30" w:rsidRDefault="00B35A0D" w:rsidP="00B35A0D">
      <w:pPr>
        <w:ind w:firstLine="720"/>
        <w:jc w:val="both"/>
        <w:rPr>
          <w:rFonts w:ascii="Times New Roman" w:hAnsi="Times New Roman" w:cs="Times New Roman"/>
          <w:sz w:val="28"/>
          <w:szCs w:val="28"/>
        </w:rPr>
      </w:pPr>
      <w:bookmarkStart w:id="29" w:name="sub_3311"/>
      <w:bookmarkEnd w:id="28"/>
      <w:r>
        <w:rPr>
          <w:rFonts w:ascii="Times New Roman" w:hAnsi="Times New Roman" w:cs="Times New Roman"/>
          <w:sz w:val="28"/>
          <w:szCs w:val="28"/>
        </w:rPr>
        <w:t>4.3.5</w:t>
      </w:r>
      <w:r w:rsidRPr="00AA3D30">
        <w:rPr>
          <w:rFonts w:ascii="Times New Roman" w:hAnsi="Times New Roman" w:cs="Times New Roman"/>
          <w:sz w:val="28"/>
          <w:szCs w:val="28"/>
        </w:rPr>
        <w:t>.11. Оборудовать строительные площадки пунктами мойки колес механических транспортных средств.</w:t>
      </w:r>
    </w:p>
    <w:p w:rsidR="00B35A0D" w:rsidRPr="00AA3D30" w:rsidRDefault="00B35A0D" w:rsidP="00B35A0D">
      <w:pPr>
        <w:ind w:firstLine="720"/>
        <w:jc w:val="both"/>
        <w:rPr>
          <w:rFonts w:ascii="Times New Roman" w:hAnsi="Times New Roman" w:cs="Times New Roman"/>
          <w:sz w:val="28"/>
          <w:szCs w:val="28"/>
        </w:rPr>
      </w:pPr>
      <w:bookmarkStart w:id="30" w:name="sub_3312"/>
      <w:bookmarkEnd w:id="29"/>
      <w:r>
        <w:rPr>
          <w:rFonts w:ascii="Times New Roman" w:hAnsi="Times New Roman" w:cs="Times New Roman"/>
          <w:sz w:val="28"/>
          <w:szCs w:val="28"/>
        </w:rPr>
        <w:t>4.3.5</w:t>
      </w:r>
      <w:r w:rsidRPr="00AA3D30">
        <w:rPr>
          <w:rFonts w:ascii="Times New Roman" w:hAnsi="Times New Roman" w:cs="Times New Roman"/>
          <w:sz w:val="28"/>
          <w:szCs w:val="28"/>
        </w:rPr>
        <w:t>.12. Оборудовать места на строительной площадке для складирования материалов, конструкций, изделий и инвентаря, а также места для установки строительной техники.</w:t>
      </w:r>
    </w:p>
    <w:p w:rsidR="00B35A0D" w:rsidRPr="00AA3D30" w:rsidRDefault="00B35A0D" w:rsidP="00B35A0D">
      <w:pPr>
        <w:ind w:firstLine="720"/>
        <w:jc w:val="both"/>
        <w:rPr>
          <w:rFonts w:ascii="Times New Roman" w:hAnsi="Times New Roman" w:cs="Times New Roman"/>
          <w:sz w:val="28"/>
          <w:szCs w:val="28"/>
        </w:rPr>
      </w:pPr>
      <w:bookmarkStart w:id="31" w:name="sub_3313"/>
      <w:bookmarkEnd w:id="30"/>
      <w:r>
        <w:rPr>
          <w:rFonts w:ascii="Times New Roman" w:hAnsi="Times New Roman" w:cs="Times New Roman"/>
          <w:sz w:val="28"/>
          <w:szCs w:val="28"/>
        </w:rPr>
        <w:t>4.3.5</w:t>
      </w:r>
      <w:r w:rsidRPr="00AA3D30">
        <w:rPr>
          <w:rFonts w:ascii="Times New Roman" w:hAnsi="Times New Roman" w:cs="Times New Roman"/>
          <w:sz w:val="28"/>
          <w:szCs w:val="28"/>
        </w:rPr>
        <w:t>.13. Установить биотуалет или стационарный туалет с подключением к сетям канализации.</w:t>
      </w:r>
    </w:p>
    <w:p w:rsidR="00B35A0D" w:rsidRPr="00AA3D30" w:rsidRDefault="00B35A0D" w:rsidP="00B35A0D">
      <w:pPr>
        <w:pStyle w:val="af5"/>
        <w:ind w:firstLine="720"/>
        <w:jc w:val="both"/>
        <w:rPr>
          <w:rFonts w:ascii="Times New Roman" w:hAnsi="Times New Roman" w:cs="Times New Roman"/>
          <w:sz w:val="28"/>
          <w:szCs w:val="28"/>
        </w:rPr>
      </w:pPr>
      <w:bookmarkStart w:id="32" w:name="sub_3314"/>
      <w:bookmarkEnd w:id="31"/>
      <w:r>
        <w:rPr>
          <w:rFonts w:ascii="Times New Roman" w:hAnsi="Times New Roman" w:cs="Times New Roman"/>
          <w:sz w:val="28"/>
          <w:szCs w:val="28"/>
        </w:rPr>
        <w:t>4.3.5</w:t>
      </w:r>
      <w:r w:rsidRPr="00AA3D30">
        <w:rPr>
          <w:rFonts w:ascii="Times New Roman" w:hAnsi="Times New Roman" w:cs="Times New Roman"/>
          <w:sz w:val="28"/>
          <w:szCs w:val="28"/>
        </w:rPr>
        <w:t xml:space="preserve">.14. Оборудовать специальную площадку и установить на площадке </w:t>
      </w:r>
      <w:r w:rsidRPr="00B35A0D">
        <w:rPr>
          <w:rStyle w:val="af7"/>
          <w:rFonts w:ascii="Times New Roman" w:hAnsi="Times New Roman" w:cs="Times New Roman"/>
          <w:b w:val="0"/>
          <w:color w:val="auto"/>
          <w:sz w:val="28"/>
          <w:szCs w:val="28"/>
        </w:rPr>
        <w:t>контейнер</w:t>
      </w:r>
      <w:r w:rsidRPr="00AA3D30">
        <w:rPr>
          <w:rFonts w:ascii="Times New Roman" w:hAnsi="Times New Roman" w:cs="Times New Roman"/>
          <w:sz w:val="28"/>
          <w:szCs w:val="28"/>
        </w:rPr>
        <w:t>ы и (или) бункеры накопители для сбора отходов, в том числе строительных.</w:t>
      </w:r>
    </w:p>
    <w:p w:rsidR="00B35A0D" w:rsidRPr="00AA3D30" w:rsidRDefault="00B35A0D" w:rsidP="00B35A0D">
      <w:pPr>
        <w:ind w:firstLine="720"/>
        <w:jc w:val="both"/>
        <w:rPr>
          <w:rFonts w:ascii="Times New Roman" w:hAnsi="Times New Roman" w:cs="Times New Roman"/>
          <w:sz w:val="28"/>
          <w:szCs w:val="28"/>
        </w:rPr>
      </w:pPr>
      <w:bookmarkStart w:id="33" w:name="sub_3315"/>
      <w:bookmarkEnd w:id="32"/>
      <w:r>
        <w:rPr>
          <w:rFonts w:ascii="Times New Roman" w:hAnsi="Times New Roman" w:cs="Times New Roman"/>
          <w:sz w:val="28"/>
          <w:szCs w:val="28"/>
        </w:rPr>
        <w:t>4.3.5</w:t>
      </w:r>
      <w:r w:rsidRPr="00AA3D30">
        <w:rPr>
          <w:rFonts w:ascii="Times New Roman" w:hAnsi="Times New Roman" w:cs="Times New Roman"/>
          <w:sz w:val="28"/>
          <w:szCs w:val="28"/>
        </w:rPr>
        <w:t xml:space="preserve">.15. Не допускать закапывания в грунт или </w:t>
      </w:r>
      <w:proofErr w:type="gramStart"/>
      <w:r w:rsidRPr="00AA3D30">
        <w:rPr>
          <w:rFonts w:ascii="Times New Roman" w:hAnsi="Times New Roman" w:cs="Times New Roman"/>
          <w:sz w:val="28"/>
          <w:szCs w:val="28"/>
        </w:rPr>
        <w:t>сжигание  отходов</w:t>
      </w:r>
      <w:proofErr w:type="gramEnd"/>
      <w:r w:rsidRPr="00AA3D30">
        <w:rPr>
          <w:rFonts w:ascii="Times New Roman" w:hAnsi="Times New Roman" w:cs="Times New Roman"/>
          <w:sz w:val="28"/>
          <w:szCs w:val="28"/>
        </w:rPr>
        <w:t>.</w:t>
      </w:r>
      <w:bookmarkStart w:id="34" w:name="sub_3316"/>
      <w:bookmarkEnd w:id="33"/>
    </w:p>
    <w:p w:rsidR="00B35A0D" w:rsidRPr="00AA3D30" w:rsidRDefault="00B35A0D" w:rsidP="00B35A0D">
      <w:pPr>
        <w:ind w:firstLine="720"/>
        <w:jc w:val="both"/>
        <w:rPr>
          <w:rFonts w:ascii="Times New Roman" w:hAnsi="Times New Roman" w:cs="Times New Roman"/>
          <w:sz w:val="28"/>
          <w:szCs w:val="28"/>
        </w:rPr>
      </w:pPr>
      <w:r>
        <w:rPr>
          <w:rFonts w:ascii="Times New Roman" w:hAnsi="Times New Roman" w:cs="Times New Roman"/>
          <w:sz w:val="28"/>
          <w:szCs w:val="28"/>
        </w:rPr>
        <w:t>4.3.5</w:t>
      </w:r>
      <w:r w:rsidRPr="00AA3D30">
        <w:rPr>
          <w:rFonts w:ascii="Times New Roman" w:hAnsi="Times New Roman" w:cs="Times New Roman"/>
          <w:sz w:val="28"/>
          <w:szCs w:val="28"/>
        </w:rPr>
        <w:t>.16. Не допускать при уборке отходов, в том числе строительных сбрасывания их с этажей зданий и сооружений без применения закрытых лотков (желобов), бункеров-накопителей, закрытых ящиков или контейнеров.</w:t>
      </w:r>
    </w:p>
    <w:p w:rsidR="00B35A0D" w:rsidRPr="00AA3D30" w:rsidRDefault="00B35A0D" w:rsidP="00B35A0D">
      <w:pPr>
        <w:ind w:firstLine="720"/>
        <w:jc w:val="both"/>
        <w:rPr>
          <w:rFonts w:ascii="Times New Roman" w:hAnsi="Times New Roman" w:cs="Times New Roman"/>
          <w:sz w:val="28"/>
          <w:szCs w:val="28"/>
        </w:rPr>
      </w:pPr>
      <w:bookmarkStart w:id="35" w:name="sub_34"/>
      <w:bookmarkEnd w:id="34"/>
      <w:r>
        <w:rPr>
          <w:rFonts w:ascii="Times New Roman" w:hAnsi="Times New Roman" w:cs="Times New Roman"/>
          <w:sz w:val="28"/>
          <w:szCs w:val="28"/>
        </w:rPr>
        <w:t>4.3.5.</w:t>
      </w:r>
      <w:r w:rsidRPr="00AA3D30">
        <w:rPr>
          <w:rFonts w:ascii="Times New Roman" w:hAnsi="Times New Roman" w:cs="Times New Roman"/>
          <w:sz w:val="28"/>
          <w:szCs w:val="28"/>
        </w:rPr>
        <w:t xml:space="preserve">17. </w:t>
      </w:r>
      <w:r w:rsidRPr="0071660D">
        <w:rPr>
          <w:rFonts w:ascii="Times New Roman" w:hAnsi="Times New Roman" w:cs="Times New Roman"/>
          <w:sz w:val="28"/>
          <w:szCs w:val="28"/>
        </w:rPr>
        <w:t xml:space="preserve">Юридическим и физическим лицам, запрещено размещать объекты различного назначения (автостоянки, гаражи, складские подсобные сооружения, объекты </w:t>
      </w:r>
      <w:proofErr w:type="gramStart"/>
      <w:r w:rsidRPr="0071660D">
        <w:rPr>
          <w:rFonts w:ascii="Times New Roman" w:hAnsi="Times New Roman" w:cs="Times New Roman"/>
          <w:sz w:val="28"/>
          <w:szCs w:val="28"/>
        </w:rPr>
        <w:t>торговли  и</w:t>
      </w:r>
      <w:proofErr w:type="gramEnd"/>
      <w:r w:rsidRPr="0071660D">
        <w:rPr>
          <w:rFonts w:ascii="Times New Roman" w:hAnsi="Times New Roman" w:cs="Times New Roman"/>
          <w:sz w:val="28"/>
          <w:szCs w:val="28"/>
        </w:rPr>
        <w:t xml:space="preserve"> сферы услуг) на газонах, цветниках и детских площадках. Не размещать указанные объекты ближе 20 метров от окон зданий и витрин торговых площадей</w:t>
      </w:r>
      <w:r w:rsidRPr="00AA3D30">
        <w:rPr>
          <w:rFonts w:ascii="Times New Roman" w:hAnsi="Times New Roman" w:cs="Times New Roman"/>
          <w:sz w:val="28"/>
          <w:szCs w:val="28"/>
        </w:rPr>
        <w:t>.</w:t>
      </w:r>
    </w:p>
    <w:p w:rsidR="00B35A0D" w:rsidRPr="00AA3D30" w:rsidRDefault="00B35A0D" w:rsidP="00B35A0D">
      <w:pPr>
        <w:ind w:firstLine="720"/>
        <w:jc w:val="both"/>
        <w:rPr>
          <w:rFonts w:ascii="Times New Roman" w:hAnsi="Times New Roman" w:cs="Times New Roman"/>
          <w:sz w:val="28"/>
          <w:szCs w:val="28"/>
        </w:rPr>
      </w:pPr>
      <w:bookmarkStart w:id="36" w:name="sub_35"/>
      <w:bookmarkEnd w:id="35"/>
      <w:r>
        <w:rPr>
          <w:rFonts w:ascii="Times New Roman" w:hAnsi="Times New Roman" w:cs="Times New Roman"/>
          <w:sz w:val="28"/>
          <w:szCs w:val="28"/>
        </w:rPr>
        <w:t>4.3.5</w:t>
      </w:r>
      <w:r w:rsidRPr="00AA3D30">
        <w:rPr>
          <w:rFonts w:ascii="Times New Roman" w:hAnsi="Times New Roman" w:cs="Times New Roman"/>
          <w:sz w:val="28"/>
          <w:szCs w:val="28"/>
        </w:rPr>
        <w:t xml:space="preserve">.18. Проводить строительные работы, работы по </w:t>
      </w:r>
      <w:proofErr w:type="gramStart"/>
      <w:r w:rsidRPr="00AA3D30">
        <w:rPr>
          <w:rFonts w:ascii="Times New Roman" w:hAnsi="Times New Roman" w:cs="Times New Roman"/>
          <w:sz w:val="28"/>
          <w:szCs w:val="28"/>
        </w:rPr>
        <w:t>капитальному  и</w:t>
      </w:r>
      <w:proofErr w:type="gramEnd"/>
      <w:r w:rsidRPr="00AA3D30">
        <w:rPr>
          <w:rFonts w:ascii="Times New Roman" w:hAnsi="Times New Roman" w:cs="Times New Roman"/>
          <w:sz w:val="28"/>
          <w:szCs w:val="28"/>
        </w:rPr>
        <w:t xml:space="preserve"> иному ремонту, кроме проведения аварийно-спасательных работ, в жилых зонах  с 8.00 до 19.00 часов в рабочие дни, с 9.00 до 17.00 часов в выходные дни, за исключением праздничных дней, если иное не определено администрацией поселения.</w:t>
      </w:r>
    </w:p>
    <w:p w:rsidR="00B35A0D" w:rsidRPr="00AA3D30" w:rsidRDefault="00B35A0D" w:rsidP="00B35A0D">
      <w:pPr>
        <w:ind w:firstLine="720"/>
        <w:jc w:val="both"/>
        <w:rPr>
          <w:rFonts w:ascii="Times New Roman" w:hAnsi="Times New Roman" w:cs="Times New Roman"/>
          <w:sz w:val="28"/>
          <w:szCs w:val="28"/>
        </w:rPr>
      </w:pPr>
      <w:bookmarkStart w:id="37" w:name="sub_36"/>
      <w:bookmarkEnd w:id="36"/>
      <w:r>
        <w:rPr>
          <w:rFonts w:ascii="Times New Roman" w:hAnsi="Times New Roman" w:cs="Times New Roman"/>
          <w:sz w:val="28"/>
          <w:szCs w:val="28"/>
        </w:rPr>
        <w:t>4.3.5</w:t>
      </w:r>
      <w:r w:rsidRPr="00AA3D30">
        <w:rPr>
          <w:rFonts w:ascii="Times New Roman" w:hAnsi="Times New Roman" w:cs="Times New Roman"/>
          <w:sz w:val="28"/>
          <w:szCs w:val="28"/>
        </w:rPr>
        <w:t>.</w:t>
      </w:r>
      <w:r>
        <w:rPr>
          <w:rFonts w:ascii="Times New Roman" w:hAnsi="Times New Roman" w:cs="Times New Roman"/>
          <w:sz w:val="28"/>
          <w:szCs w:val="28"/>
        </w:rPr>
        <w:t>19</w:t>
      </w:r>
      <w:r w:rsidRPr="00AA3D30">
        <w:rPr>
          <w:rFonts w:ascii="Times New Roman" w:hAnsi="Times New Roman" w:cs="Times New Roman"/>
          <w:sz w:val="28"/>
          <w:szCs w:val="28"/>
        </w:rPr>
        <w:t>. Юридические и физические лица, допустившие нарушения настоящих Правил, обязаны предпринять меры к их устранению в разумные сроки.</w:t>
      </w:r>
      <w:bookmarkEnd w:id="37"/>
    </w:p>
    <w:p w:rsidR="00847037" w:rsidRPr="00847037" w:rsidRDefault="00847037" w:rsidP="00B35A0D">
      <w:pPr>
        <w:pStyle w:val="aa"/>
        <w:spacing w:line="240" w:lineRule="auto"/>
        <w:ind w:left="709"/>
        <w:jc w:val="both"/>
        <w:rPr>
          <w:rFonts w:ascii="Times New Roman" w:eastAsia="Times New Roman" w:hAnsi="Times New Roman" w:cs="Times New Roman"/>
          <w:sz w:val="28"/>
          <w:szCs w:val="28"/>
        </w:rPr>
      </w:pPr>
    </w:p>
    <w:p w:rsidR="005F5CB3" w:rsidRPr="005F5CB3" w:rsidRDefault="005F5CB3" w:rsidP="005F5CB3">
      <w:pPr>
        <w:pStyle w:val="aa"/>
        <w:numPr>
          <w:ilvl w:val="0"/>
          <w:numId w:val="11"/>
        </w:numPr>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Благоустройство на территориях жилого назначения</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Общие положения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Объектами нормирования благоустройства на территориях жилого назначения обычно являются: общественные пространства, участки </w:t>
      </w:r>
      <w:r>
        <w:rPr>
          <w:rFonts w:ascii="Times New Roman" w:eastAsia="Times New Roman" w:hAnsi="Times New Roman" w:cs="Times New Roman"/>
          <w:sz w:val="28"/>
          <w:szCs w:val="28"/>
        </w:rPr>
        <w:lastRenderedPageBreak/>
        <w:t>жилой застройки, детских садов, школ, постоянного и временного хранения автотранспортных средств, которые в различных сочетаниях формируют жилые группы, микрорайоны, жилые районы.</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Общественные пространства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Общественные пространства на территориях жилого назначения рекомендуется формировать системой пешеходных коммуникаций, участков учреждений обслуживания жилых групп, микрорайонов, жилых районов и озелененных территорий общего пользования.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Учреждения обслуживания жилых групп, микрорайонов, жилых районов рекомендуется оборудовать площадками при входах. Для учреждений обслуживания с большим количеством посетителей (торговые центры, рынки, поликлиники, отделения милиции) следует предусматривать устройство </w:t>
      </w:r>
      <w:proofErr w:type="spellStart"/>
      <w:r>
        <w:rPr>
          <w:rFonts w:ascii="Times New Roman" w:eastAsia="Times New Roman" w:hAnsi="Times New Roman" w:cs="Times New Roman"/>
          <w:sz w:val="28"/>
          <w:szCs w:val="28"/>
        </w:rPr>
        <w:t>приобъектных</w:t>
      </w:r>
      <w:proofErr w:type="spellEnd"/>
      <w:r>
        <w:rPr>
          <w:rFonts w:ascii="Times New Roman" w:eastAsia="Times New Roman" w:hAnsi="Times New Roman" w:cs="Times New Roman"/>
          <w:sz w:val="28"/>
          <w:szCs w:val="28"/>
        </w:rPr>
        <w:t xml:space="preserve"> автостоянок. На участках отделения милиции, пожарных депо, подстанций скорой помощи, рынков, расположенных на территориях жилого назначения, возможно предусматривать различные по высоте металлические ограждения.</w:t>
      </w:r>
    </w:p>
    <w:p w:rsidR="00920B0A" w:rsidRDefault="004515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на территории пешеходных коммуникаций и участков учреждений обслуживания включает: твердые виды покрытия, элементы сопряжения поверхностей, урны, малые контейнеры для мусора, осветительное оборудование, носители информации.</w:t>
      </w:r>
    </w:p>
    <w:p w:rsidR="00920B0A" w:rsidRDefault="00D316D5"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предусматривать твердые виды покрытия в виде плиточного мощения, а также размещение мобильного озеленения, уличного технического оборудования, скамей.</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Возможно размещение средств наружной рекламы, некапитальных нестационарных сооружений.</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Озелененные территории общего пользования обычно формируются в виде единой системы озеленения жилых групп, микрорайонов, жилых районов. Система озеленения включает участки зеленых насаждений вдоль пешеходных и транспортных коммуникаций (газоны, рядовые посадки деревьев и кустарников), озелененные площадки вне участков жилой застройки (спортивные, спортивно-игровые, для выгула собак и др.), объекты рекреации (скверы, бульвары, сады микрорайона, парки жилого района).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Вся территория общественных пространств на территориях жилого назначения должна быть разделена на зоны, предназначенные для выполнения базовых функций (рекреационная, транспортная, хозяйственная и пр.). В границах </w:t>
      </w:r>
      <w:proofErr w:type="spellStart"/>
      <w:r>
        <w:rPr>
          <w:rFonts w:ascii="Times New Roman" w:eastAsia="Times New Roman" w:hAnsi="Times New Roman" w:cs="Times New Roman"/>
          <w:sz w:val="28"/>
          <w:szCs w:val="28"/>
        </w:rPr>
        <w:t>полуприватных</w:t>
      </w:r>
      <w:proofErr w:type="spellEnd"/>
      <w:r>
        <w:rPr>
          <w:rFonts w:ascii="Times New Roman" w:eastAsia="Times New Roman" w:hAnsi="Times New Roman" w:cs="Times New Roman"/>
          <w:sz w:val="28"/>
          <w:szCs w:val="28"/>
        </w:rPr>
        <w:t xml:space="preserve"> пространств не должно быть территорий с неопределенным функциональным назначением.</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функциональном зонировании ограниченных по площади общественных пространств на территориях жилого назначения учитывается функциональное наполнение и территориальные резервы прилегающих общественных пространств.</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невозможности одновременного размещения в общественных пространствах на территориях жилого назначения рекреационной и </w:t>
      </w:r>
      <w:r>
        <w:rPr>
          <w:rFonts w:ascii="Times New Roman" w:eastAsia="Times New Roman" w:hAnsi="Times New Roman" w:cs="Times New Roman"/>
          <w:sz w:val="28"/>
          <w:szCs w:val="28"/>
        </w:rPr>
        <w:lastRenderedPageBreak/>
        <w:t>транспортной функций приоритет в использовании территории отдается рекреационн</w:t>
      </w:r>
      <w:r w:rsidR="00E172D0">
        <w:rPr>
          <w:rFonts w:ascii="Times New Roman" w:eastAsia="Times New Roman" w:hAnsi="Times New Roman" w:cs="Times New Roman"/>
          <w:sz w:val="28"/>
          <w:szCs w:val="28"/>
        </w:rPr>
        <w:t>ой</w:t>
      </w:r>
      <w:r>
        <w:rPr>
          <w:rFonts w:ascii="Times New Roman" w:eastAsia="Times New Roman" w:hAnsi="Times New Roman" w:cs="Times New Roman"/>
          <w:sz w:val="28"/>
          <w:szCs w:val="28"/>
        </w:rPr>
        <w:t xml:space="preserve"> функци</w:t>
      </w:r>
      <w:r w:rsidR="00E172D0">
        <w:rPr>
          <w:rFonts w:ascii="Times New Roman" w:eastAsia="Times New Roman" w:hAnsi="Times New Roman" w:cs="Times New Roman"/>
          <w:sz w:val="28"/>
          <w:szCs w:val="28"/>
        </w:rPr>
        <w:t>и</w:t>
      </w:r>
      <w:r>
        <w:rPr>
          <w:rFonts w:ascii="Times New Roman" w:eastAsia="Times New Roman" w:hAnsi="Times New Roman" w:cs="Times New Roman"/>
          <w:sz w:val="28"/>
          <w:szCs w:val="28"/>
        </w:rPr>
        <w:t>. При этом для решения транспортной функции применяются специальные инженерно-технические сооружения (подземные / надземные паркинги).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планировке и застройке микрорайона рекомендуется проводить открытые архитектурные конкурсы, привлекать различных проектировщиков и застройщиков.</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Безопасность общественных пространств на территориях жилого назначения обеспечивается их </w:t>
      </w:r>
      <w:proofErr w:type="spellStart"/>
      <w:r>
        <w:rPr>
          <w:rFonts w:ascii="Times New Roman" w:eastAsia="Times New Roman" w:hAnsi="Times New Roman" w:cs="Times New Roman"/>
          <w:sz w:val="28"/>
          <w:szCs w:val="28"/>
        </w:rPr>
        <w:t>просматриваемостью</w:t>
      </w:r>
      <w:proofErr w:type="spellEnd"/>
      <w:r>
        <w:rPr>
          <w:rFonts w:ascii="Times New Roman" w:eastAsia="Times New Roman" w:hAnsi="Times New Roman" w:cs="Times New Roman"/>
          <w:sz w:val="28"/>
          <w:szCs w:val="28"/>
        </w:rPr>
        <w:t xml:space="preserve"> со стороны окон жилых домов, а также со стороны прилегающих общественных пространств в сочетании с освещенностью. При проектировании зданий рекомендуется обеспечить </w:t>
      </w:r>
      <w:proofErr w:type="spellStart"/>
      <w:r>
        <w:rPr>
          <w:rFonts w:ascii="Times New Roman" w:eastAsia="Times New Roman" w:hAnsi="Times New Roman" w:cs="Times New Roman"/>
          <w:sz w:val="28"/>
          <w:szCs w:val="28"/>
        </w:rPr>
        <w:t>просматриваемость</w:t>
      </w:r>
      <w:proofErr w:type="spellEnd"/>
      <w:r>
        <w:rPr>
          <w:rFonts w:ascii="Times New Roman" w:eastAsia="Times New Roman" w:hAnsi="Times New Roman" w:cs="Times New Roman"/>
          <w:sz w:val="28"/>
          <w:szCs w:val="28"/>
        </w:rPr>
        <w:t xml:space="preserve"> снаружи внутридомовых </w:t>
      </w:r>
      <w:proofErr w:type="spellStart"/>
      <w:r>
        <w:rPr>
          <w:rFonts w:ascii="Times New Roman" w:eastAsia="Times New Roman" w:hAnsi="Times New Roman" w:cs="Times New Roman"/>
          <w:sz w:val="28"/>
          <w:szCs w:val="28"/>
        </w:rPr>
        <w:t>полуприватных</w:t>
      </w:r>
      <w:proofErr w:type="spellEnd"/>
      <w:r>
        <w:rPr>
          <w:rFonts w:ascii="Times New Roman" w:eastAsia="Times New Roman" w:hAnsi="Times New Roman" w:cs="Times New Roman"/>
          <w:sz w:val="28"/>
          <w:szCs w:val="28"/>
        </w:rPr>
        <w:t xml:space="preserve"> зон (входные группы, лифты, лестничные площадки и пролеты, коридоры).</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Площадь </w:t>
      </w:r>
      <w:proofErr w:type="spellStart"/>
      <w:r>
        <w:rPr>
          <w:rFonts w:ascii="Times New Roman" w:eastAsia="Times New Roman" w:hAnsi="Times New Roman" w:cs="Times New Roman"/>
          <w:sz w:val="28"/>
          <w:szCs w:val="28"/>
        </w:rPr>
        <w:t>непросматриваемых</w:t>
      </w:r>
      <w:proofErr w:type="spellEnd"/>
      <w:r>
        <w:rPr>
          <w:rFonts w:ascii="Times New Roman" w:eastAsia="Times New Roman" w:hAnsi="Times New Roman" w:cs="Times New Roman"/>
          <w:sz w:val="28"/>
          <w:szCs w:val="28"/>
        </w:rPr>
        <w:t xml:space="preserve"> (</w:t>
      </w:r>
      <w:r w:rsidR="00D316D5">
        <w:rPr>
          <w:rFonts w:ascii="Times New Roman" w:eastAsia="Times New Roman" w:hAnsi="Times New Roman" w:cs="Times New Roman"/>
          <w:sz w:val="28"/>
          <w:szCs w:val="28"/>
        </w:rPr>
        <w:t>«слепых»</w:t>
      </w:r>
      <w:r>
        <w:rPr>
          <w:rFonts w:ascii="Times New Roman" w:eastAsia="Times New Roman" w:hAnsi="Times New Roman" w:cs="Times New Roman"/>
          <w:sz w:val="28"/>
          <w:szCs w:val="28"/>
        </w:rPr>
        <w:t xml:space="preserve">) зон необходимо свести к минимуму. Их рекомендуется оборудовать техническими средствами безопасности (камеры видеонаблюдения, </w:t>
      </w:r>
      <w:r w:rsidR="00D316D5">
        <w:rPr>
          <w:rFonts w:ascii="Times New Roman" w:eastAsia="Times New Roman" w:hAnsi="Times New Roman" w:cs="Times New Roman"/>
          <w:sz w:val="28"/>
          <w:szCs w:val="28"/>
        </w:rPr>
        <w:t>«</w:t>
      </w:r>
      <w:r>
        <w:rPr>
          <w:rFonts w:ascii="Times New Roman" w:eastAsia="Times New Roman" w:hAnsi="Times New Roman" w:cs="Times New Roman"/>
          <w:sz w:val="28"/>
          <w:szCs w:val="28"/>
        </w:rPr>
        <w:t>тревожные</w:t>
      </w:r>
      <w:r w:rsidR="00D316D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кнопки), предусматривать размещение службы </w:t>
      </w:r>
      <w:proofErr w:type="spellStart"/>
      <w:r>
        <w:rPr>
          <w:rFonts w:ascii="Times New Roman" w:eastAsia="Times New Roman" w:hAnsi="Times New Roman" w:cs="Times New Roman"/>
          <w:sz w:val="28"/>
          <w:szCs w:val="28"/>
        </w:rPr>
        <w:t>консъержей</w:t>
      </w:r>
      <w:proofErr w:type="spellEnd"/>
      <w:r>
        <w:rPr>
          <w:rFonts w:ascii="Times New Roman" w:eastAsia="Times New Roman" w:hAnsi="Times New Roman" w:cs="Times New Roman"/>
          <w:sz w:val="28"/>
          <w:szCs w:val="28"/>
        </w:rPr>
        <w:t>, лифтеров, охраны.</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Общественные пространства на территориях жилого назначения должны быть спроектированы с применением элементов ландшафтного дизайна с учетом сезонных природных факторов </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Участки жилой застройки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Проектирование благоустройства участков жилой застройки рекомендуется производить с учетом коллективного или индивидуального характера пользования придомовой территорией. Кроме того, необходимо учитывать особенности благоустройства участков жилой застройки при их размещении в составе исторической застройки, на территориях высокой плотности застройки, вдоль магистралей, на реконструируемых территориях.</w:t>
      </w:r>
    </w:p>
    <w:p w:rsidR="00920B0A" w:rsidRPr="00263594"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территории участка жилой застройки с коллективным пользованием придомовой территорией (многоквартирная застройка) рекомендуется предусматривать: транспортный проезд (проезды), пешеходные коммуникации (основные, второстепенные), площадки (для игр детей дошкольного возраста, отдыха взрослых, установки мусоросборников, гостевых автостоянок, при входных группах), озелененные территории. Если размеры территории участка позволяют, рекомендуется в границах участка размещение спортивных площадок </w:t>
      </w:r>
      <w:r w:rsidRPr="00263594">
        <w:rPr>
          <w:rFonts w:ascii="Times New Roman" w:eastAsia="Times New Roman" w:hAnsi="Times New Roman" w:cs="Times New Roman"/>
          <w:sz w:val="28"/>
          <w:szCs w:val="28"/>
        </w:rPr>
        <w:t>и площадок для игр детей школьного возраста, площадок для выгула собак.</w:t>
      </w:r>
    </w:p>
    <w:p w:rsidR="00920B0A" w:rsidRPr="00263594" w:rsidRDefault="00D316D5"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sidRPr="00263594">
        <w:rPr>
          <w:rFonts w:ascii="Times New Roman" w:eastAsia="Times New Roman" w:hAnsi="Times New Roman" w:cs="Times New Roman"/>
          <w:sz w:val="28"/>
          <w:szCs w:val="28"/>
        </w:rPr>
        <w:t>бязательный перечень элементов благоустройства на территории участка жилой застройки коллективного пользования включает: твердые виды покрытия проезда, различные виды покрытия площадок, элементы сопряжения поверхностей, оборудование площадок, озеленение, осветительное оборудование.</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263594">
        <w:rPr>
          <w:rFonts w:ascii="Times New Roman" w:eastAsia="Times New Roman" w:hAnsi="Times New Roman" w:cs="Times New Roman"/>
          <w:sz w:val="28"/>
          <w:szCs w:val="28"/>
        </w:rPr>
        <w:t xml:space="preserve">Озеленение жилого участка рекомендуется формировать между </w:t>
      </w:r>
      <w:proofErr w:type="spellStart"/>
      <w:r w:rsidRPr="00263594">
        <w:rPr>
          <w:rFonts w:ascii="Times New Roman" w:eastAsia="Times New Roman" w:hAnsi="Times New Roman" w:cs="Times New Roman"/>
          <w:sz w:val="28"/>
          <w:szCs w:val="28"/>
        </w:rPr>
        <w:t>отмосткой</w:t>
      </w:r>
      <w:proofErr w:type="spellEnd"/>
      <w:r w:rsidRPr="00263594">
        <w:rPr>
          <w:rFonts w:ascii="Times New Roman" w:eastAsia="Times New Roman" w:hAnsi="Times New Roman" w:cs="Times New Roman"/>
          <w:sz w:val="28"/>
          <w:szCs w:val="28"/>
        </w:rPr>
        <w:t xml:space="preserve"> жилого дома и проездом (придомовые полосы озеленения), между</w:t>
      </w:r>
      <w:r>
        <w:rPr>
          <w:rFonts w:ascii="Times New Roman" w:eastAsia="Times New Roman" w:hAnsi="Times New Roman" w:cs="Times New Roman"/>
          <w:sz w:val="28"/>
          <w:szCs w:val="28"/>
        </w:rPr>
        <w:t xml:space="preserve"> проездом и внешними границами участка: на придомовых полосах - цветники, </w:t>
      </w:r>
      <w:r>
        <w:rPr>
          <w:rFonts w:ascii="Times New Roman" w:eastAsia="Times New Roman" w:hAnsi="Times New Roman" w:cs="Times New Roman"/>
          <w:sz w:val="28"/>
          <w:szCs w:val="28"/>
        </w:rPr>
        <w:lastRenderedPageBreak/>
        <w:t>газоны, вьющиеся растения, компактные группы кустарников, невысоких отдельно стоящих деревьев; на остальной территории участка - свободные композиции и разнообразные приемы озеленения.</w:t>
      </w:r>
    </w:p>
    <w:p w:rsidR="00920B0A" w:rsidRPr="00074916"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Возможно ограждение участка жилой застройки, если оно не противоречит условиям размещения жилых участков вдоль магистральных улиц</w:t>
      </w:r>
      <w:r w:rsidRPr="00074916">
        <w:rPr>
          <w:rFonts w:ascii="Times New Roman" w:eastAsia="Times New Roman" w:hAnsi="Times New Roman" w:cs="Times New Roman"/>
          <w:sz w:val="28"/>
          <w:szCs w:val="28"/>
        </w:rPr>
        <w:t>.</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Благоустройство жилых участков, расположенных в составе исторической застройки, на территориях высокой плотности застройки, вдоль магистралей, на реконструируемых территориях </w:t>
      </w:r>
      <w:proofErr w:type="gramStart"/>
      <w:r w:rsidR="00D316D5">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 xml:space="preserve"> проектировать</w:t>
      </w:r>
      <w:proofErr w:type="gramEnd"/>
      <w:r>
        <w:rPr>
          <w:rFonts w:ascii="Times New Roman" w:eastAsia="Times New Roman" w:hAnsi="Times New Roman" w:cs="Times New Roman"/>
          <w:sz w:val="28"/>
          <w:szCs w:val="28"/>
        </w:rPr>
        <w:t xml:space="preserve"> с учетом градостроительных условий и требований их размещения.</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территориях охранных зон памятников проектирование благоустройства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вести в соответствии с режимами зон охраны и типологическими характеристиками застройки.</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жилых участках с высокой плотностью застройки (более 20 тыс. кв. м/га) рекомендуется применять компенсирующие приемы благоустройства, при которых нормативные показатели территории участка обеспечиваются за счет:</w:t>
      </w:r>
    </w:p>
    <w:p w:rsidR="00920B0A" w:rsidRDefault="003D3BA2" w:rsidP="00074916">
      <w:pPr>
        <w:spacing w:line="240" w:lineRule="auto"/>
        <w:ind w:firstLine="720"/>
        <w:jc w:val="both"/>
      </w:pPr>
      <w:r>
        <w:rPr>
          <w:rFonts w:ascii="Times New Roman" w:eastAsia="Times New Roman" w:hAnsi="Times New Roman" w:cs="Times New Roman"/>
          <w:sz w:val="28"/>
          <w:szCs w:val="28"/>
        </w:rPr>
        <w:t>- перемещения ряда функций, обычно реализуемых на территории участка жилой застройки (отдых взрослых, спортивные и детские игры, гостевые стоянки), и элементов благоустройства (озеленение и др.) в состав жилой застройки.</w:t>
      </w:r>
    </w:p>
    <w:p w:rsidR="00920B0A" w:rsidRDefault="003D3BA2" w:rsidP="00074916">
      <w:pPr>
        <w:spacing w:line="240" w:lineRule="auto"/>
        <w:ind w:firstLine="720"/>
        <w:jc w:val="both"/>
      </w:pPr>
      <w:r>
        <w:rPr>
          <w:rFonts w:ascii="Times New Roman" w:eastAsia="Times New Roman" w:hAnsi="Times New Roman" w:cs="Times New Roman"/>
          <w:sz w:val="28"/>
          <w:szCs w:val="28"/>
        </w:rPr>
        <w:t>- использования крыш подземных и полуподземных сооружений под размещение спортивных, детских площадок (малые игровые устройства) и озеленение (газон, кустарник с мелкой корневой системой) - при этом расстояние от вышеуказанных площадок до въезда-выезда и вентиляционных шахт гаражей должно быть не менее 15 м с подтверждением достаточности расстояния соответствующими расчетами уровней шума и выбросов автотранспорта.</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размещении жилых участков вдоль магистральных улиц не допуска</w:t>
      </w:r>
      <w:r w:rsidR="00D316D5">
        <w:rPr>
          <w:rFonts w:ascii="Times New Roman" w:eastAsia="Times New Roman" w:hAnsi="Times New Roman" w:cs="Times New Roman"/>
          <w:sz w:val="28"/>
          <w:szCs w:val="28"/>
        </w:rPr>
        <w:t>ется</w:t>
      </w:r>
      <w:r>
        <w:rPr>
          <w:rFonts w:ascii="Times New Roman" w:eastAsia="Times New Roman" w:hAnsi="Times New Roman" w:cs="Times New Roman"/>
          <w:sz w:val="28"/>
          <w:szCs w:val="28"/>
        </w:rPr>
        <w:t xml:space="preserve"> со стороны улицы их сплошное ограждение и размещение площадок (детских, спортивных, для установки мусоросборников).</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реконструируемых территориях участков жилой застройки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предусматривать удаление больных и ослабленных деревьев, защиту и декоративное оформление здоровых деревьев, ликвидацию неплановой застройки (складов, сараев, стихийно возникших гаражей, в </w:t>
      </w:r>
      <w:proofErr w:type="spellStart"/>
      <w:r>
        <w:rPr>
          <w:rFonts w:ascii="Times New Roman" w:eastAsia="Times New Roman" w:hAnsi="Times New Roman" w:cs="Times New Roman"/>
          <w:sz w:val="28"/>
          <w:szCs w:val="28"/>
        </w:rPr>
        <w:t>т.ч</w:t>
      </w:r>
      <w:proofErr w:type="spellEnd"/>
      <w:r>
        <w:rPr>
          <w:rFonts w:ascii="Times New Roman" w:eastAsia="Times New Roman" w:hAnsi="Times New Roman" w:cs="Times New Roman"/>
          <w:sz w:val="28"/>
          <w:szCs w:val="28"/>
        </w:rPr>
        <w:t xml:space="preserve">. типа </w:t>
      </w:r>
      <w:r w:rsidR="00D316D5">
        <w:rPr>
          <w:rFonts w:ascii="Times New Roman" w:eastAsia="Times New Roman" w:hAnsi="Times New Roman" w:cs="Times New Roman"/>
          <w:sz w:val="28"/>
          <w:szCs w:val="28"/>
        </w:rPr>
        <w:t>«</w:t>
      </w:r>
      <w:r>
        <w:rPr>
          <w:rFonts w:ascii="Times New Roman" w:eastAsia="Times New Roman" w:hAnsi="Times New Roman" w:cs="Times New Roman"/>
          <w:sz w:val="28"/>
          <w:szCs w:val="28"/>
        </w:rPr>
        <w:t>Ракушка</w:t>
      </w:r>
      <w:r w:rsidR="00D316D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выполнять замену морально и физически устаревших элементов благоустройства.</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Участки детских садов и школ</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территории участков детских садов и школ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предусматривать: транспортный проезд (проезды), пешеходные коммуникации (основные, второстепенные), площадки при входах (главные, хозяйственные), площадки для игр детей, занятия спортом (на участках школ </w:t>
      </w:r>
      <w:r w:rsidR="00E172D0">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спорт</w:t>
      </w:r>
      <w:r w:rsidR="00E172D0">
        <w:rPr>
          <w:rFonts w:ascii="Times New Roman" w:eastAsia="Times New Roman" w:hAnsi="Times New Roman" w:cs="Times New Roman"/>
          <w:sz w:val="28"/>
          <w:szCs w:val="28"/>
        </w:rPr>
        <w:t xml:space="preserve">ивное </w:t>
      </w:r>
      <w:r>
        <w:rPr>
          <w:rFonts w:ascii="Times New Roman" w:eastAsia="Times New Roman" w:hAnsi="Times New Roman" w:cs="Times New Roman"/>
          <w:sz w:val="28"/>
          <w:szCs w:val="28"/>
        </w:rPr>
        <w:t>ядро), озелененные и другие территории и сооружения.</w:t>
      </w:r>
    </w:p>
    <w:p w:rsidR="00920B0A" w:rsidRDefault="004515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О</w:t>
      </w:r>
      <w:r w:rsidR="003D3BA2">
        <w:rPr>
          <w:rFonts w:ascii="Times New Roman" w:eastAsia="Times New Roman" w:hAnsi="Times New Roman" w:cs="Times New Roman"/>
          <w:sz w:val="28"/>
          <w:szCs w:val="28"/>
        </w:rPr>
        <w:t>бязательный перечень элементов благоустройства на территории детского сада и школы включает: твердые виды покрытия проездов, основных пешеходных коммуникаций, площадок (кроме детских игровых), элементы сопряжения поверхностей, озеленение, ограждение, оборудование площадок, скамьи, урны, осветительное оборудование, носители информационного оформления.</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качестве твердых видов покрытий рекомендуется применение бетона и плиточного мощения.</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озеленении территории детских садов и школ </w:t>
      </w:r>
      <w:r w:rsidR="00D316D5">
        <w:rPr>
          <w:rFonts w:ascii="Times New Roman" w:eastAsia="Times New Roman" w:hAnsi="Times New Roman" w:cs="Times New Roman"/>
          <w:sz w:val="28"/>
          <w:szCs w:val="28"/>
        </w:rPr>
        <w:t>не допускается</w:t>
      </w:r>
      <w:r>
        <w:rPr>
          <w:rFonts w:ascii="Times New Roman" w:eastAsia="Times New Roman" w:hAnsi="Times New Roman" w:cs="Times New Roman"/>
          <w:sz w:val="28"/>
          <w:szCs w:val="28"/>
        </w:rPr>
        <w:t xml:space="preserve"> использова</w:t>
      </w:r>
      <w:r w:rsidR="00D316D5">
        <w:rPr>
          <w:rFonts w:ascii="Times New Roman" w:eastAsia="Times New Roman" w:hAnsi="Times New Roman" w:cs="Times New Roman"/>
          <w:sz w:val="28"/>
          <w:szCs w:val="28"/>
        </w:rPr>
        <w:t>ние</w:t>
      </w:r>
      <w:r>
        <w:rPr>
          <w:rFonts w:ascii="Times New Roman" w:eastAsia="Times New Roman" w:hAnsi="Times New Roman" w:cs="Times New Roman"/>
          <w:sz w:val="28"/>
          <w:szCs w:val="28"/>
        </w:rPr>
        <w:t xml:space="preserve"> растения с ядовитыми плодами, а также с колючками и шипами.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проектировании инженерных коммуникаций квартала </w:t>
      </w:r>
      <w:r w:rsidR="00D316D5">
        <w:rPr>
          <w:rFonts w:ascii="Times New Roman" w:eastAsia="Times New Roman" w:hAnsi="Times New Roman" w:cs="Times New Roman"/>
          <w:sz w:val="28"/>
          <w:szCs w:val="28"/>
        </w:rPr>
        <w:t>не допускается их трассировка</w:t>
      </w:r>
      <w:r>
        <w:rPr>
          <w:rFonts w:ascii="Times New Roman" w:eastAsia="Times New Roman" w:hAnsi="Times New Roman" w:cs="Times New Roman"/>
          <w:sz w:val="28"/>
          <w:szCs w:val="28"/>
        </w:rPr>
        <w:t xml:space="preserve"> через территорию детского сада и школы, уже существующие сети при реконструкции территории квартала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переложить. Собственные инженерные сети детского сада и школы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проектировать по кратчайшим расстояниям от подводящих инженерных сетей до здания, исключая прохождение под игровыми и спортивными площадками (</w:t>
      </w:r>
      <w:r w:rsidR="00D316D5">
        <w:rPr>
          <w:rFonts w:ascii="Times New Roman" w:eastAsia="Times New Roman" w:hAnsi="Times New Roman" w:cs="Times New Roman"/>
          <w:sz w:val="28"/>
          <w:szCs w:val="28"/>
        </w:rPr>
        <w:t>необходима</w:t>
      </w:r>
      <w:r>
        <w:rPr>
          <w:rFonts w:ascii="Times New Roman" w:eastAsia="Times New Roman" w:hAnsi="Times New Roman" w:cs="Times New Roman"/>
          <w:sz w:val="28"/>
          <w:szCs w:val="28"/>
        </w:rPr>
        <w:t xml:space="preserve"> прокладка со стороны хозяйственной зоны). </w:t>
      </w:r>
      <w:r w:rsidR="00D316D5">
        <w:rPr>
          <w:rFonts w:ascii="Times New Roman" w:eastAsia="Times New Roman" w:hAnsi="Times New Roman" w:cs="Times New Roman"/>
          <w:sz w:val="28"/>
          <w:szCs w:val="28"/>
        </w:rPr>
        <w:t>Не допускается</w:t>
      </w:r>
      <w:r>
        <w:rPr>
          <w:rFonts w:ascii="Times New Roman" w:eastAsia="Times New Roman" w:hAnsi="Times New Roman" w:cs="Times New Roman"/>
          <w:sz w:val="28"/>
          <w:szCs w:val="28"/>
        </w:rPr>
        <w:t xml:space="preserve"> устройство смотровых колодцев на территориях площадок, проездов, проходов. Места их размещения на других территориях в границах участка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огородить или выделить предупреждающими об опасности знаками.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Рекомендуется плоская кровля зданий детских садов и школ, в случае их размещения в окружении многоэтажной жилой застройки, предусматривать имеющей привлекательный внешний вид.</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Участки длительного и кратковременного хранения автотранспортных средств</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участке длительного и кратковременного хранения автотранспортных средств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предусматривать: сооружение гаража или стоянки, площадку (накопительную), выезды и въезды, пешеходные дорожки. Подъездные пути к участкам постоянного и кратковременного хранения автотранспортных средств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устанавливать не пересекающимися с основными направлениями пешеходных </w:t>
      </w:r>
      <w:proofErr w:type="spellStart"/>
      <w:r>
        <w:rPr>
          <w:rFonts w:ascii="Times New Roman" w:eastAsia="Times New Roman" w:hAnsi="Times New Roman" w:cs="Times New Roman"/>
          <w:sz w:val="28"/>
          <w:szCs w:val="28"/>
        </w:rPr>
        <w:t>путей.</w:t>
      </w:r>
      <w:r w:rsidR="00D316D5">
        <w:rPr>
          <w:rFonts w:ascii="Times New Roman" w:eastAsia="Times New Roman" w:hAnsi="Times New Roman" w:cs="Times New Roman"/>
          <w:sz w:val="28"/>
          <w:szCs w:val="28"/>
        </w:rPr>
        <w:t>Не</w:t>
      </w:r>
      <w:proofErr w:type="spellEnd"/>
      <w:r w:rsidR="00D316D5">
        <w:rPr>
          <w:rFonts w:ascii="Times New Roman" w:eastAsia="Times New Roman" w:hAnsi="Times New Roman" w:cs="Times New Roman"/>
          <w:sz w:val="28"/>
          <w:szCs w:val="28"/>
        </w:rPr>
        <w:t xml:space="preserve"> допускается</w:t>
      </w:r>
      <w:r>
        <w:rPr>
          <w:rFonts w:ascii="Times New Roman" w:eastAsia="Times New Roman" w:hAnsi="Times New Roman" w:cs="Times New Roman"/>
          <w:sz w:val="28"/>
          <w:szCs w:val="28"/>
        </w:rPr>
        <w:t xml:space="preserve"> организаци</w:t>
      </w:r>
      <w:r w:rsidR="00D316D5">
        <w:rPr>
          <w:rFonts w:ascii="Times New Roman" w:eastAsia="Times New Roman" w:hAnsi="Times New Roman" w:cs="Times New Roman"/>
          <w:sz w:val="28"/>
          <w:szCs w:val="28"/>
        </w:rPr>
        <w:t>я</w:t>
      </w:r>
      <w:r>
        <w:rPr>
          <w:rFonts w:ascii="Times New Roman" w:eastAsia="Times New Roman" w:hAnsi="Times New Roman" w:cs="Times New Roman"/>
          <w:sz w:val="28"/>
          <w:szCs w:val="28"/>
        </w:rPr>
        <w:t xml:space="preserve"> транзитных пешеходных путей через участок длительного и кратковременного хранения автотранспортных средств. Участок длительного и кратковременного хранения автотранспортных средств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изолировать от остальной территории полосой зеленых насаждений шириной</w:t>
      </w:r>
      <w:r w:rsidR="00D316D5">
        <w:rPr>
          <w:rFonts w:ascii="Times New Roman" w:eastAsia="Times New Roman" w:hAnsi="Times New Roman" w:cs="Times New Roman"/>
          <w:sz w:val="28"/>
          <w:szCs w:val="28"/>
        </w:rPr>
        <w:t xml:space="preserve"> не менее 3 м. Въезды и выезды</w:t>
      </w:r>
      <w:r>
        <w:rPr>
          <w:rFonts w:ascii="Times New Roman" w:eastAsia="Times New Roman" w:hAnsi="Times New Roman" w:cs="Times New Roman"/>
          <w:sz w:val="28"/>
          <w:szCs w:val="28"/>
        </w:rPr>
        <w:t xml:space="preserve"> должны иметь закругления бортов тротуаров и газонов радиусом не менее 8 м.</w:t>
      </w:r>
    </w:p>
    <w:p w:rsidR="00920B0A" w:rsidRDefault="004515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на участке длительного и кратковременного хранения автотранспортных средств включает: твердые виды покрытия, элементы сопряжения поверхностей, ограждения, урны или малые контейнеры для мусора, осветительное оборудование, информационное оборудование (указатели).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На пешеходных дорожках </w:t>
      </w:r>
      <w:r w:rsidR="00D316D5">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предусматривать съезд - бордюрный пандус - на уровень проезда (не менее одного на участок).</w:t>
      </w:r>
    </w:p>
    <w:p w:rsidR="00920B0A" w:rsidRDefault="00D316D5"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формировать посадки густого высокорастущего кустарника с высокой степенью </w:t>
      </w:r>
      <w:proofErr w:type="spellStart"/>
      <w:r w:rsidR="003D3BA2">
        <w:rPr>
          <w:rFonts w:ascii="Times New Roman" w:eastAsia="Times New Roman" w:hAnsi="Times New Roman" w:cs="Times New Roman"/>
          <w:sz w:val="28"/>
          <w:szCs w:val="28"/>
        </w:rPr>
        <w:t>фитонцидности</w:t>
      </w:r>
      <w:proofErr w:type="spellEnd"/>
      <w:r w:rsidR="003D3BA2">
        <w:rPr>
          <w:rFonts w:ascii="Times New Roman" w:eastAsia="Times New Roman" w:hAnsi="Times New Roman" w:cs="Times New Roman"/>
          <w:sz w:val="28"/>
          <w:szCs w:val="28"/>
        </w:rPr>
        <w:t xml:space="preserve"> и посадки деревьев вдоль границ участка, а также интенсивное использование деревьев с высоко поднятой кроной для защиты от излишней инсоляции и перегрева территорий хранения автотранспортных средств.</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сооружениях для длительного и кратковременного хранения автотранспортных средств с плоской и </w:t>
      </w:r>
      <w:proofErr w:type="spellStart"/>
      <w:r>
        <w:rPr>
          <w:rFonts w:ascii="Times New Roman" w:eastAsia="Times New Roman" w:hAnsi="Times New Roman" w:cs="Times New Roman"/>
          <w:sz w:val="28"/>
          <w:szCs w:val="28"/>
        </w:rPr>
        <w:t>малоуклонной</w:t>
      </w:r>
      <w:proofErr w:type="spellEnd"/>
      <w:r>
        <w:rPr>
          <w:rFonts w:ascii="Times New Roman" w:eastAsia="Times New Roman" w:hAnsi="Times New Roman" w:cs="Times New Roman"/>
          <w:sz w:val="28"/>
          <w:szCs w:val="28"/>
        </w:rPr>
        <w:t xml:space="preserve"> кровлей, размещенного в многоэтажной жилой и общественной застройке, может предусматриваться крышное озеленение. На крышном озеленении рекомендуется предусматривать цветочное оформление, площадь которого должна составлять не менее 10% от площади крышного озеленения, посадку деревьев и кустарников с плоскостной корневой системой.</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Благоустройство участка территории, автостоянок </w:t>
      </w:r>
      <w:r w:rsidR="00D316D5">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 xml:space="preserve">представлять твердым видом покрытия дорожек и проездов, осветительным оборудованием. Гаражные сооружения или отсеки </w:t>
      </w:r>
      <w:r w:rsidR="00D316D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предусматривать унифицированными, с элементами озеленения и размещением ограждений.</w:t>
      </w:r>
    </w:p>
    <w:p w:rsidR="00D316D5" w:rsidRDefault="00D316D5" w:rsidP="00D316D5">
      <w:pPr>
        <w:spacing w:line="240" w:lineRule="auto"/>
        <w:ind w:left="720"/>
        <w:contextualSpacing/>
        <w:jc w:val="both"/>
        <w:rPr>
          <w:rFonts w:ascii="Times New Roman" w:eastAsia="Times New Roman" w:hAnsi="Times New Roman" w:cs="Times New Roman"/>
          <w:sz w:val="28"/>
          <w:szCs w:val="28"/>
        </w:rPr>
      </w:pPr>
    </w:p>
    <w:p w:rsidR="00D316D5" w:rsidRPr="00D316D5" w:rsidRDefault="00D316D5" w:rsidP="00D316D5">
      <w:pPr>
        <w:pStyle w:val="aa"/>
        <w:numPr>
          <w:ilvl w:val="0"/>
          <w:numId w:val="11"/>
        </w:numPr>
        <w:spacing w:line="240" w:lineRule="auto"/>
        <w:ind w:left="0" w:firstLine="0"/>
        <w:jc w:val="center"/>
        <w:rPr>
          <w:rFonts w:ascii="Times New Roman" w:eastAsia="Times New Roman" w:hAnsi="Times New Roman" w:cs="Times New Roman"/>
          <w:b/>
          <w:sz w:val="28"/>
          <w:szCs w:val="28"/>
        </w:rPr>
      </w:pPr>
      <w:r w:rsidRPr="00D316D5">
        <w:rPr>
          <w:rFonts w:ascii="Times New Roman" w:eastAsia="Times New Roman" w:hAnsi="Times New Roman" w:cs="Times New Roman"/>
          <w:b/>
          <w:sz w:val="28"/>
          <w:szCs w:val="28"/>
        </w:rPr>
        <w:t>Благоустройство территорий рекреационного назначения</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Общие положения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Объектами нормирования благоустройства на территориях рекреационного назначения являются объекты рекреации - части территорий зон особо охраняемых природных территорий: зоны отдыха, парки, сады, бульвары, скверы. Проектирование благоустройства объектов рекреации должно производиться в соответствии с установленными режимами хозяйственной деятельности для территорий зон особо охраняемых природных территорий.</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Благоустройство памятников садово-паркового искусства, истории и архитектуры, включает реконструкцию или реставрацию их исторического облика, планировки, озеленения, включая воссоздание ассортимента растений. Оборудование и оснащение территории парка элементами благоустройства </w:t>
      </w:r>
      <w:r w:rsidR="00AD580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проектировать в соответствии с историко-культурным регламентом территории, на которой он расположен (при его наличии).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Планировочна</w:t>
      </w:r>
      <w:r w:rsidR="00AD5806">
        <w:rPr>
          <w:rFonts w:ascii="Times New Roman" w:eastAsia="Times New Roman" w:hAnsi="Times New Roman" w:cs="Times New Roman"/>
          <w:sz w:val="28"/>
          <w:szCs w:val="28"/>
        </w:rPr>
        <w:t>я структура объектов рекреации</w:t>
      </w:r>
      <w:r>
        <w:rPr>
          <w:rFonts w:ascii="Times New Roman" w:eastAsia="Times New Roman" w:hAnsi="Times New Roman" w:cs="Times New Roman"/>
          <w:sz w:val="28"/>
          <w:szCs w:val="28"/>
        </w:rPr>
        <w:t xml:space="preserve"> должна соответствовать градостроительным, функциональным и природным особенностям территории. При проектировании благоустройства </w:t>
      </w:r>
      <w:proofErr w:type="gramStart"/>
      <w:r w:rsidR="00AD5806">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 xml:space="preserve"> обеспечивать</w:t>
      </w:r>
      <w:proofErr w:type="gramEnd"/>
      <w:r>
        <w:rPr>
          <w:rFonts w:ascii="Times New Roman" w:eastAsia="Times New Roman" w:hAnsi="Times New Roman" w:cs="Times New Roman"/>
          <w:sz w:val="28"/>
          <w:szCs w:val="28"/>
        </w:rPr>
        <w:t xml:space="preserve"> приоритет природоохранных факторов: для крупных объектов рекреации - </w:t>
      </w:r>
      <w:proofErr w:type="spellStart"/>
      <w:r>
        <w:rPr>
          <w:rFonts w:ascii="Times New Roman" w:eastAsia="Times New Roman" w:hAnsi="Times New Roman" w:cs="Times New Roman"/>
          <w:sz w:val="28"/>
          <w:szCs w:val="28"/>
        </w:rPr>
        <w:t>ненарушение</w:t>
      </w:r>
      <w:proofErr w:type="spellEnd"/>
      <w:r>
        <w:rPr>
          <w:rFonts w:ascii="Times New Roman" w:eastAsia="Times New Roman" w:hAnsi="Times New Roman" w:cs="Times New Roman"/>
          <w:sz w:val="28"/>
          <w:szCs w:val="28"/>
        </w:rPr>
        <w:t xml:space="preserve"> природного, естественного характера ландшафта; для малых объектов рекреации (скверы, бульвары, сады) - активный уход за насаждениями; для всех объектов рекреации - защита от высоких техногенных и рекреационных нагрузок населенного пункта.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При реконструкции объектов рекреации </w:t>
      </w:r>
      <w:proofErr w:type="gramStart"/>
      <w:r w:rsidR="00AD5806">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 xml:space="preserve"> предусматривать</w:t>
      </w:r>
      <w:proofErr w:type="gramEnd"/>
      <w:r>
        <w:rPr>
          <w:rFonts w:ascii="Times New Roman" w:eastAsia="Times New Roman" w:hAnsi="Times New Roman" w:cs="Times New Roman"/>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 для лесопарков: 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предельной рекреационной нагрузки, режимов использования и мероприятий благоустройства для различных зон лесопарка;</w:t>
      </w:r>
    </w:p>
    <w:p w:rsidR="00920B0A" w:rsidRDefault="003D3BA2">
      <w:pPr>
        <w:spacing w:line="240" w:lineRule="auto"/>
        <w:ind w:firstLine="720"/>
        <w:jc w:val="both"/>
      </w:pPr>
      <w:r>
        <w:rPr>
          <w:rFonts w:ascii="Times New Roman" w:eastAsia="Times New Roman" w:hAnsi="Times New Roman" w:cs="Times New Roman"/>
          <w:sz w:val="28"/>
          <w:szCs w:val="28"/>
        </w:rPr>
        <w:t>- для парков и садов: реконструкция планировочной структуры (например, изменение плотности дорожно-</w:t>
      </w:r>
      <w:proofErr w:type="spellStart"/>
      <w:r>
        <w:rPr>
          <w:rFonts w:ascii="Times New Roman" w:eastAsia="Times New Roman" w:hAnsi="Times New Roman" w:cs="Times New Roman"/>
          <w:sz w:val="28"/>
          <w:szCs w:val="28"/>
        </w:rPr>
        <w:t>тропиночной</w:t>
      </w:r>
      <w:proofErr w:type="spellEnd"/>
      <w:r>
        <w:rPr>
          <w:rFonts w:ascii="Times New Roman" w:eastAsia="Times New Roman" w:hAnsi="Times New Roman" w:cs="Times New Roman"/>
          <w:sz w:val="28"/>
          <w:szCs w:val="28"/>
        </w:rPr>
        <w:t xml:space="preserve"> сети), </w:t>
      </w:r>
      <w:proofErr w:type="spellStart"/>
      <w:r>
        <w:rPr>
          <w:rFonts w:ascii="Times New Roman" w:eastAsia="Times New Roman" w:hAnsi="Times New Roman" w:cs="Times New Roman"/>
          <w:sz w:val="28"/>
          <w:szCs w:val="28"/>
        </w:rPr>
        <w:t>разреживание</w:t>
      </w:r>
      <w:proofErr w:type="spellEnd"/>
      <w:r>
        <w:rPr>
          <w:rFonts w:ascii="Times New Roman" w:eastAsia="Times New Roman" w:hAnsi="Times New Roman" w:cs="Times New Roman"/>
          <w:sz w:val="28"/>
          <w:szCs w:val="28"/>
        </w:rPr>
        <w:t xml:space="preserve"> участков с повышенной плотностью насаждений, удаление больных, старых, недекоративных потерявших декоративность деревьев и растений малоценных видов, их замена на декоративно-лиственные и красивоцветущие формы деревьев и кустарников, организация площадок отдыха, детских площадок;</w:t>
      </w:r>
    </w:p>
    <w:p w:rsidR="00920B0A" w:rsidRDefault="003D3BA2">
      <w:pPr>
        <w:spacing w:line="240" w:lineRule="auto"/>
        <w:ind w:firstLine="720"/>
        <w:jc w:val="both"/>
      </w:pPr>
      <w:r>
        <w:rPr>
          <w:rFonts w:ascii="Times New Roman" w:eastAsia="Times New Roman" w:hAnsi="Times New Roman" w:cs="Times New Roman"/>
          <w:sz w:val="28"/>
          <w:szCs w:val="28"/>
        </w:rPr>
        <w:t>- для бульваров и скверов: формирование групп и куртин со сложной вертикальной структурой, удаление больных, старых и недекоративных потерявших декоративность деревьев, создание и увеличение расстояний между краем проезжей части и ближайшим рядом деревьев, посадка за пределами зоны риска преимущественно крупномерного посадочного материала с использованием специальных технологий посадки и содержания.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Проектирование инженерных коммуникаций на территориях рекреационного назначения </w:t>
      </w:r>
      <w:r w:rsidR="00AD580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вести с учетом экологических особенностей территории, преимущественно в проходных коллекторах или в обход объекта рекреации.</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Зоны отдыха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Зоны отдыха - территории, предназначенные и обустроенные для организации активного массового отдыха, купания и рекреации.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проектировании зон отдыха в прибрежной части водоемов площадь пляжа и протяженность береговой линии пляжей обычно принимаются по расчету количества посетителей.</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территории зоны отдыха рекомендуется размещать: пункт медицинского обслуживания с проездом, спасательную станцию, пешеходные дорожки, инженерное оборудование (питьевое водоснабжение и водоотведение, защита от попадания загрязненного поверхностного стока в водоем). Медицинский пункт </w:t>
      </w:r>
      <w:r w:rsidR="00AD5806">
        <w:rPr>
          <w:rFonts w:ascii="Times New Roman" w:eastAsia="Times New Roman" w:hAnsi="Times New Roman" w:cs="Times New Roman"/>
          <w:sz w:val="28"/>
          <w:szCs w:val="28"/>
        </w:rPr>
        <w:t>должен располагаться</w:t>
      </w:r>
      <w:r>
        <w:rPr>
          <w:rFonts w:ascii="Times New Roman" w:eastAsia="Times New Roman" w:hAnsi="Times New Roman" w:cs="Times New Roman"/>
          <w:sz w:val="28"/>
          <w:szCs w:val="28"/>
        </w:rPr>
        <w:t xml:space="preserve"> рядом со спасательной станцией и оснащают надп</w:t>
      </w:r>
      <w:r w:rsidR="00AD5806">
        <w:rPr>
          <w:rFonts w:ascii="Times New Roman" w:eastAsia="Times New Roman" w:hAnsi="Times New Roman" w:cs="Times New Roman"/>
          <w:sz w:val="28"/>
          <w:szCs w:val="28"/>
        </w:rPr>
        <w:t>исью «</w:t>
      </w:r>
      <w:r>
        <w:rPr>
          <w:rFonts w:ascii="Times New Roman" w:eastAsia="Times New Roman" w:hAnsi="Times New Roman" w:cs="Times New Roman"/>
          <w:sz w:val="28"/>
          <w:szCs w:val="28"/>
        </w:rPr>
        <w:t>Медпункт</w:t>
      </w:r>
      <w:r w:rsidR="00AD580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или изображением красного креста на белом фоне, а также - местом парковки санитарного транспорта с возможностью беспрепятственного подъезда машины скорой помощи. Помещение медпункта устанавлива</w:t>
      </w:r>
      <w:r w:rsidR="00AD5806">
        <w:rPr>
          <w:rFonts w:ascii="Times New Roman" w:eastAsia="Times New Roman" w:hAnsi="Times New Roman" w:cs="Times New Roman"/>
          <w:sz w:val="28"/>
          <w:szCs w:val="28"/>
        </w:rPr>
        <w:t>ется</w:t>
      </w:r>
      <w:r>
        <w:rPr>
          <w:rFonts w:ascii="Times New Roman" w:eastAsia="Times New Roman" w:hAnsi="Times New Roman" w:cs="Times New Roman"/>
          <w:sz w:val="28"/>
          <w:szCs w:val="28"/>
        </w:rPr>
        <w:t xml:space="preserve"> площадью не менее 12 кв. м, имеющим естественное и искусственное освещение, водопровод и туалет.</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Обязательный перечень элементов благоустройства на территории зоны отдыха</w:t>
      </w:r>
      <w:r w:rsidR="009E215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включает: твердые виды покрытия проезда, комбинированные - дорожек (плитка, утопленная в газон), озеленение, питьевые фонтанчики, скамьи, урны, малые контейнеры для мусора, </w:t>
      </w:r>
      <w:r>
        <w:rPr>
          <w:rFonts w:ascii="Times New Roman" w:eastAsia="Times New Roman" w:hAnsi="Times New Roman" w:cs="Times New Roman"/>
          <w:sz w:val="28"/>
          <w:szCs w:val="28"/>
        </w:rPr>
        <w:lastRenderedPageBreak/>
        <w:t>оборудование пляжа (навесы от солнца, лежаки, кабинки для переодевания), туалетные кабины.</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проектировании озеленения территории объектов </w:t>
      </w:r>
      <w:r w:rsidR="00AD5806">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-произвести оценку существующей растительности, состояния древесных растений и травянистого покрова;</w:t>
      </w:r>
    </w:p>
    <w:p w:rsidR="00920B0A" w:rsidRDefault="003D3BA2">
      <w:pPr>
        <w:spacing w:line="240" w:lineRule="auto"/>
        <w:ind w:firstLine="720"/>
        <w:jc w:val="both"/>
      </w:pPr>
      <w:r>
        <w:rPr>
          <w:rFonts w:ascii="Times New Roman" w:eastAsia="Times New Roman" w:hAnsi="Times New Roman" w:cs="Times New Roman"/>
          <w:sz w:val="28"/>
          <w:szCs w:val="28"/>
        </w:rPr>
        <w:t>-произвести выявление сухих поврежденных вредителями древесных растений, разработать мероприятия по их удалению с объектов,</w:t>
      </w:r>
    </w:p>
    <w:p w:rsidR="00920B0A" w:rsidRDefault="003D3BA2">
      <w:pPr>
        <w:spacing w:line="240" w:lineRule="auto"/>
        <w:ind w:firstLine="720"/>
        <w:jc w:val="both"/>
      </w:pPr>
      <w:r>
        <w:rPr>
          <w:rFonts w:ascii="Times New Roman" w:eastAsia="Times New Roman" w:hAnsi="Times New Roman" w:cs="Times New Roman"/>
          <w:sz w:val="28"/>
          <w:szCs w:val="28"/>
        </w:rPr>
        <w:t>- сохранение травяного покрова, древесно-кустарниковой и прибрежной растительности не менее, чем на 80 % общей площади зоны отдыха;</w:t>
      </w:r>
    </w:p>
    <w:p w:rsidR="00920B0A" w:rsidRDefault="003D3BA2">
      <w:pPr>
        <w:spacing w:line="240" w:lineRule="auto"/>
        <w:ind w:firstLine="720"/>
        <w:jc w:val="both"/>
      </w:pPr>
      <w:r>
        <w:rPr>
          <w:rFonts w:ascii="Times New Roman" w:eastAsia="Times New Roman" w:hAnsi="Times New Roman" w:cs="Times New Roman"/>
          <w:sz w:val="28"/>
          <w:szCs w:val="28"/>
        </w:rPr>
        <w:t>- озеленение и формирование берегов водоема (берегоукрепительный пояс на оползневых и эродируемых склонах, склоновые водозадерживающие пояса - головной дренаж и пр.);</w:t>
      </w:r>
    </w:p>
    <w:p w:rsidR="00920B0A" w:rsidRDefault="003D3BA2">
      <w:pPr>
        <w:spacing w:line="240" w:lineRule="auto"/>
        <w:ind w:firstLine="720"/>
        <w:jc w:val="both"/>
      </w:pPr>
      <w:r>
        <w:rPr>
          <w:rFonts w:ascii="Times New Roman" w:eastAsia="Times New Roman" w:hAnsi="Times New Roman" w:cs="Times New Roman"/>
          <w:sz w:val="28"/>
          <w:szCs w:val="28"/>
        </w:rPr>
        <w:t>- недопущение использования территории зоны отдыха для иных целей (выгуливания собак, устройства игровых городков, аттракционов и т.п.).</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Возможно размещение ограждения, уличного технического </w:t>
      </w:r>
      <w:r w:rsidR="00AD5806">
        <w:rPr>
          <w:rFonts w:ascii="Times New Roman" w:eastAsia="Times New Roman" w:hAnsi="Times New Roman" w:cs="Times New Roman"/>
          <w:sz w:val="28"/>
          <w:szCs w:val="28"/>
        </w:rPr>
        <w:t>оборудования (торговые тележки «</w:t>
      </w:r>
      <w:r>
        <w:rPr>
          <w:rFonts w:ascii="Times New Roman" w:eastAsia="Times New Roman" w:hAnsi="Times New Roman" w:cs="Times New Roman"/>
          <w:sz w:val="28"/>
          <w:szCs w:val="28"/>
        </w:rPr>
        <w:t>вода</w:t>
      </w:r>
      <w:r w:rsidR="00AD5806">
        <w:rPr>
          <w:rFonts w:ascii="Times New Roman" w:eastAsia="Times New Roman" w:hAnsi="Times New Roman" w:cs="Times New Roman"/>
          <w:sz w:val="28"/>
          <w:szCs w:val="28"/>
        </w:rPr>
        <w:t>», «</w:t>
      </w:r>
      <w:r>
        <w:rPr>
          <w:rFonts w:ascii="Times New Roman" w:eastAsia="Times New Roman" w:hAnsi="Times New Roman" w:cs="Times New Roman"/>
          <w:sz w:val="28"/>
          <w:szCs w:val="28"/>
        </w:rPr>
        <w:t>мороженое</w:t>
      </w:r>
      <w:r w:rsidR="00AD5806">
        <w:rPr>
          <w:rFonts w:ascii="Times New Roman" w:eastAsia="Times New Roman" w:hAnsi="Times New Roman" w:cs="Times New Roman"/>
          <w:sz w:val="28"/>
          <w:szCs w:val="28"/>
        </w:rPr>
        <w:t>»</w:t>
      </w:r>
      <w:r>
        <w:rPr>
          <w:rFonts w:ascii="Times New Roman" w:eastAsia="Times New Roman" w:hAnsi="Times New Roman" w:cs="Times New Roman"/>
          <w:sz w:val="28"/>
          <w:szCs w:val="28"/>
        </w:rPr>
        <w:t>). Возможно размещение некапитальных нестационарных сооружений мелкорозничной торговли и питания, туалетных кабин.</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Парки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территории</w:t>
      </w:r>
      <w:r w:rsidR="009E2157">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515A2">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 проектируются следующие виды парков: многофункциональные, специализированные, парки жилых районов. </w:t>
      </w:r>
    </w:p>
    <w:p w:rsidR="00920B0A" w:rsidRDefault="003D3BA2">
      <w:pPr>
        <w:spacing w:line="240" w:lineRule="auto"/>
        <w:ind w:firstLine="720"/>
        <w:jc w:val="both"/>
      </w:pPr>
      <w:r>
        <w:rPr>
          <w:rFonts w:ascii="Times New Roman" w:eastAsia="Times New Roman" w:hAnsi="Times New Roman" w:cs="Times New Roman"/>
          <w:sz w:val="28"/>
          <w:szCs w:val="28"/>
        </w:rPr>
        <w:t xml:space="preserve">По ландшафтно-генетическим условиям - парки на пересеченном рельефе, </w:t>
      </w:r>
      <w:r w:rsidR="00AD5806">
        <w:rPr>
          <w:rFonts w:ascii="Times New Roman" w:eastAsia="Times New Roman" w:hAnsi="Times New Roman" w:cs="Times New Roman"/>
          <w:sz w:val="28"/>
          <w:szCs w:val="28"/>
        </w:rPr>
        <w:t>парки по берегам водоёмов, рек.</w:t>
      </w:r>
    </w:p>
    <w:p w:rsidR="00920B0A" w:rsidRDefault="003D3BA2">
      <w:pPr>
        <w:spacing w:line="240" w:lineRule="auto"/>
        <w:ind w:firstLine="720"/>
        <w:jc w:val="both"/>
      </w:pPr>
      <w:r>
        <w:rPr>
          <w:rFonts w:ascii="Times New Roman" w:eastAsia="Times New Roman" w:hAnsi="Times New Roman" w:cs="Times New Roman"/>
          <w:sz w:val="28"/>
          <w:szCs w:val="28"/>
        </w:rPr>
        <w:t xml:space="preserve">Проектирование благоустройства территории парка зависит от его функционального назначения. </w:t>
      </w:r>
    </w:p>
    <w:p w:rsidR="00920B0A" w:rsidRDefault="003D3BA2">
      <w:pPr>
        <w:spacing w:line="240" w:lineRule="auto"/>
        <w:ind w:firstLine="720"/>
        <w:jc w:val="both"/>
      </w:pPr>
      <w:r>
        <w:rPr>
          <w:rFonts w:ascii="Times New Roman" w:eastAsia="Times New Roman" w:hAnsi="Times New Roman" w:cs="Times New Roman"/>
          <w:sz w:val="28"/>
          <w:szCs w:val="28"/>
        </w:rPr>
        <w:t xml:space="preserve">При проектировании парка </w:t>
      </w:r>
      <w:r w:rsidR="00074916">
        <w:rPr>
          <w:rFonts w:ascii="Times New Roman" w:eastAsia="Times New Roman" w:hAnsi="Times New Roman" w:cs="Times New Roman"/>
          <w:sz w:val="28"/>
          <w:szCs w:val="28"/>
        </w:rPr>
        <w:t>н</w:t>
      </w:r>
      <w:r>
        <w:rPr>
          <w:rFonts w:ascii="Times New Roman" w:eastAsia="Times New Roman" w:hAnsi="Times New Roman" w:cs="Times New Roman"/>
          <w:sz w:val="28"/>
          <w:szCs w:val="28"/>
        </w:rPr>
        <w:t>а территории 10 га и более рекомендуется предусматривать систему местных проездов для функционирования мини-транспорта, оборудованную остановочными павильонами (навес от дождя, скамья, урна, расписание движения транспорта).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Многофункциональный парк</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Многофункциональный парк предназначен для периодического массового отдыха, развлечения, активного и тихого отдыха, устройства аттракционов для взрослых и детей.</w:t>
      </w:r>
    </w:p>
    <w:p w:rsidR="00920B0A" w:rsidRPr="006267C7"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sidRPr="006267C7">
        <w:rPr>
          <w:rFonts w:ascii="Times New Roman" w:eastAsia="Times New Roman" w:hAnsi="Times New Roman" w:cs="Times New Roman"/>
          <w:sz w:val="28"/>
          <w:szCs w:val="28"/>
        </w:rPr>
        <w:t xml:space="preserve">На территории многофункционального парка </w:t>
      </w:r>
      <w:r w:rsidR="00AD5806">
        <w:rPr>
          <w:rFonts w:ascii="Times New Roman" w:eastAsia="Times New Roman" w:hAnsi="Times New Roman" w:cs="Times New Roman"/>
          <w:sz w:val="28"/>
          <w:szCs w:val="28"/>
        </w:rPr>
        <w:t xml:space="preserve">необходимо </w:t>
      </w:r>
      <w:r w:rsidRPr="006267C7">
        <w:rPr>
          <w:rFonts w:ascii="Times New Roman" w:eastAsia="Times New Roman" w:hAnsi="Times New Roman" w:cs="Times New Roman"/>
          <w:sz w:val="28"/>
          <w:szCs w:val="28"/>
        </w:rPr>
        <w:t xml:space="preserve">предусматривать: систему аллей, дорожек и площадок, парковые сооружения (аттракционы, беседки, павильоны, туалеты и др.). Мероприятия благоустройства и плотность дорожек в различных зонах парка должны соответствовать допустимой рекреационной нагрузке </w:t>
      </w:r>
      <w:r w:rsidRPr="00E172D0">
        <w:rPr>
          <w:rFonts w:ascii="Times New Roman" w:eastAsia="Times New Roman" w:hAnsi="Times New Roman" w:cs="Times New Roman"/>
          <w:sz w:val="28"/>
          <w:szCs w:val="28"/>
        </w:rPr>
        <w:t xml:space="preserve">(таблицы </w:t>
      </w:r>
      <w:r w:rsidR="006267C7" w:rsidRPr="00E172D0">
        <w:rPr>
          <w:rFonts w:ascii="Times New Roman" w:eastAsia="Times New Roman" w:hAnsi="Times New Roman" w:cs="Times New Roman"/>
          <w:sz w:val="28"/>
          <w:szCs w:val="28"/>
        </w:rPr>
        <w:t>4, 5</w:t>
      </w:r>
      <w:r w:rsidR="004D5DEE" w:rsidRPr="00E172D0">
        <w:rPr>
          <w:rFonts w:ascii="Times New Roman" w:eastAsia="Times New Roman" w:hAnsi="Times New Roman" w:cs="Times New Roman"/>
          <w:sz w:val="28"/>
          <w:szCs w:val="28"/>
        </w:rPr>
        <w:t xml:space="preserve"> Приложения №</w:t>
      </w:r>
      <w:r w:rsidR="006267C7" w:rsidRPr="00E172D0">
        <w:rPr>
          <w:rFonts w:ascii="Times New Roman" w:eastAsia="Times New Roman" w:hAnsi="Times New Roman" w:cs="Times New Roman"/>
          <w:sz w:val="28"/>
          <w:szCs w:val="28"/>
        </w:rPr>
        <w:t>1</w:t>
      </w:r>
      <w:r w:rsidRPr="00E172D0">
        <w:rPr>
          <w:rFonts w:ascii="Times New Roman" w:eastAsia="Times New Roman" w:hAnsi="Times New Roman" w:cs="Times New Roman"/>
          <w:sz w:val="28"/>
          <w:szCs w:val="28"/>
        </w:rPr>
        <w:t xml:space="preserve"> к настоящим</w:t>
      </w:r>
      <w:r w:rsidR="004D5DEE" w:rsidRPr="00E172D0">
        <w:rPr>
          <w:rFonts w:ascii="Times New Roman" w:eastAsia="Times New Roman" w:hAnsi="Times New Roman" w:cs="Times New Roman"/>
          <w:sz w:val="28"/>
          <w:szCs w:val="28"/>
        </w:rPr>
        <w:t xml:space="preserve"> правилам</w:t>
      </w:r>
      <w:r w:rsidRPr="00E172D0">
        <w:rPr>
          <w:rFonts w:ascii="Times New Roman" w:eastAsia="Times New Roman" w:hAnsi="Times New Roman" w:cs="Times New Roman"/>
          <w:sz w:val="28"/>
          <w:szCs w:val="28"/>
        </w:rPr>
        <w:t xml:space="preserve">). Назначение и размеры площадок, вместимость парковых сооружений </w:t>
      </w:r>
      <w:r w:rsidR="00AD5806" w:rsidRPr="00E172D0">
        <w:rPr>
          <w:rFonts w:ascii="Times New Roman" w:eastAsia="Times New Roman" w:hAnsi="Times New Roman" w:cs="Times New Roman"/>
          <w:sz w:val="28"/>
          <w:szCs w:val="28"/>
        </w:rPr>
        <w:t>необходимо</w:t>
      </w:r>
      <w:r w:rsidRPr="00E172D0">
        <w:rPr>
          <w:rFonts w:ascii="Times New Roman" w:eastAsia="Times New Roman" w:hAnsi="Times New Roman" w:cs="Times New Roman"/>
          <w:sz w:val="28"/>
          <w:szCs w:val="28"/>
        </w:rPr>
        <w:t xml:space="preserve"> проектировать с учетом Приложения</w:t>
      </w:r>
      <w:r w:rsidR="00E172D0">
        <w:rPr>
          <w:rFonts w:ascii="Times New Roman" w:eastAsia="Times New Roman" w:hAnsi="Times New Roman" w:cs="Times New Roman"/>
          <w:sz w:val="28"/>
          <w:szCs w:val="28"/>
        </w:rPr>
        <w:t xml:space="preserve"> №</w:t>
      </w:r>
      <w:r w:rsidR="006267C7" w:rsidRPr="00E172D0">
        <w:rPr>
          <w:rFonts w:ascii="Times New Roman" w:eastAsia="Times New Roman" w:hAnsi="Times New Roman" w:cs="Times New Roman"/>
          <w:sz w:val="28"/>
          <w:szCs w:val="28"/>
        </w:rPr>
        <w:t>3</w:t>
      </w:r>
      <w:r w:rsidRPr="00E172D0">
        <w:rPr>
          <w:rFonts w:ascii="Times New Roman" w:eastAsia="Times New Roman" w:hAnsi="Times New Roman" w:cs="Times New Roman"/>
          <w:sz w:val="28"/>
          <w:szCs w:val="28"/>
        </w:rPr>
        <w:t xml:space="preserve"> к</w:t>
      </w:r>
      <w:r w:rsidRPr="006267C7">
        <w:rPr>
          <w:rFonts w:ascii="Times New Roman" w:eastAsia="Times New Roman" w:hAnsi="Times New Roman" w:cs="Times New Roman"/>
          <w:sz w:val="28"/>
          <w:szCs w:val="28"/>
        </w:rPr>
        <w:t xml:space="preserve"> настоящим</w:t>
      </w:r>
      <w:r w:rsidR="004D5DEE">
        <w:rPr>
          <w:rFonts w:ascii="Times New Roman" w:eastAsia="Times New Roman" w:hAnsi="Times New Roman" w:cs="Times New Roman"/>
          <w:sz w:val="28"/>
          <w:szCs w:val="28"/>
        </w:rPr>
        <w:t xml:space="preserve"> правилам</w:t>
      </w:r>
      <w:r w:rsidRPr="006267C7">
        <w:rPr>
          <w:rFonts w:ascii="Times New Roman" w:eastAsia="Times New Roman" w:hAnsi="Times New Roman" w:cs="Times New Roman"/>
          <w:sz w:val="28"/>
          <w:szCs w:val="28"/>
        </w:rPr>
        <w:t>.</w:t>
      </w:r>
    </w:p>
    <w:p w:rsidR="00920B0A" w:rsidRDefault="004D5DEE"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О</w:t>
      </w:r>
      <w:r w:rsidR="003D3BA2">
        <w:rPr>
          <w:rFonts w:ascii="Times New Roman" w:eastAsia="Times New Roman" w:hAnsi="Times New Roman" w:cs="Times New Roman"/>
          <w:sz w:val="28"/>
          <w:szCs w:val="28"/>
        </w:rPr>
        <w:t>бязательный перечень элементов благоустройства на территории многофункционального парка включает: твердые виды покрытия (плиточное мощение) основных дорожек и площадок (кроме спортивных и детских), элементы сопряжения поверхностей, озеленение, элементы декоративно-прикладного оформления, водные устройства (водоемы, фонтаны), скамьи, урны и малые контейнеры для мусора, ограждение (парка в целом, зон аттракционов, отдельных площадок или насаждений), оборудование площадок, уличное тех</w:t>
      </w:r>
      <w:r w:rsidR="00AD5806">
        <w:rPr>
          <w:rFonts w:ascii="Times New Roman" w:eastAsia="Times New Roman" w:hAnsi="Times New Roman" w:cs="Times New Roman"/>
          <w:sz w:val="28"/>
          <w:szCs w:val="28"/>
        </w:rPr>
        <w:t>ническое оборудование (тележки «</w:t>
      </w:r>
      <w:r w:rsidR="003D3BA2">
        <w:rPr>
          <w:rFonts w:ascii="Times New Roman" w:eastAsia="Times New Roman" w:hAnsi="Times New Roman" w:cs="Times New Roman"/>
          <w:sz w:val="28"/>
          <w:szCs w:val="28"/>
        </w:rPr>
        <w:t>вода</w:t>
      </w:r>
      <w:r w:rsidR="00AD5806">
        <w:rPr>
          <w:rFonts w:ascii="Times New Roman" w:eastAsia="Times New Roman" w:hAnsi="Times New Roman" w:cs="Times New Roman"/>
          <w:sz w:val="28"/>
          <w:szCs w:val="28"/>
        </w:rPr>
        <w:t>», «</w:t>
      </w:r>
      <w:r w:rsidR="003D3BA2">
        <w:rPr>
          <w:rFonts w:ascii="Times New Roman" w:eastAsia="Times New Roman" w:hAnsi="Times New Roman" w:cs="Times New Roman"/>
          <w:sz w:val="28"/>
          <w:szCs w:val="28"/>
        </w:rPr>
        <w:t>мороженое</w:t>
      </w:r>
      <w:r w:rsidR="00AD5806">
        <w:rPr>
          <w:rFonts w:ascii="Times New Roman" w:eastAsia="Times New Roman" w:hAnsi="Times New Roman" w:cs="Times New Roman"/>
          <w:sz w:val="28"/>
          <w:szCs w:val="28"/>
        </w:rPr>
        <w:t>»</w:t>
      </w:r>
      <w:r w:rsidR="003D3BA2">
        <w:rPr>
          <w:rFonts w:ascii="Times New Roman" w:eastAsia="Times New Roman" w:hAnsi="Times New Roman" w:cs="Times New Roman"/>
          <w:sz w:val="28"/>
          <w:szCs w:val="28"/>
        </w:rPr>
        <w:t>), осветительное оборудование, оборудование архитектурно-декоративного освещения, носители информации о зоне парка или о парке в целом, административно-хозяйственную зону, теплицы.</w:t>
      </w:r>
    </w:p>
    <w:p w:rsidR="00920B0A" w:rsidRDefault="00AD5806"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применение различных видов и приемов озеленения: вертикального (</w:t>
      </w:r>
      <w:proofErr w:type="spellStart"/>
      <w:r w:rsidR="003D3BA2">
        <w:rPr>
          <w:rFonts w:ascii="Times New Roman" w:eastAsia="Times New Roman" w:hAnsi="Times New Roman" w:cs="Times New Roman"/>
          <w:sz w:val="28"/>
          <w:szCs w:val="28"/>
        </w:rPr>
        <w:t>перголы</w:t>
      </w:r>
      <w:proofErr w:type="spellEnd"/>
      <w:r w:rsidR="003D3BA2">
        <w:rPr>
          <w:rFonts w:ascii="Times New Roman" w:eastAsia="Times New Roman" w:hAnsi="Times New Roman" w:cs="Times New Roman"/>
          <w:sz w:val="28"/>
          <w:szCs w:val="28"/>
        </w:rPr>
        <w:t>, трельяжи, шпалеры), мобильного (контейнеры, вазоны), создание декоративных композиций из деревьев, кустарников, цветочного оформления, экзотических видов растений.</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Возможно размещение некапитальных нестационарных сооружений мелкорозничной торговли и питания, туалетных кабин.</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Специализированные парки</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Специализированные парки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D5DEE">
        <w:rPr>
          <w:rFonts w:ascii="Times New Roman" w:hAnsi="Times New Roman" w:cs="Times New Roman"/>
          <w:sz w:val="28"/>
          <w:szCs w:val="28"/>
        </w:rPr>
        <w:t xml:space="preserve"> поселения Динского района</w:t>
      </w:r>
      <w:r w:rsidR="009E2157">
        <w:rPr>
          <w:rFonts w:ascii="Times New Roman" w:hAnsi="Times New Roman" w:cs="Times New Roman"/>
          <w:sz w:val="28"/>
          <w:szCs w:val="28"/>
        </w:rPr>
        <w:t xml:space="preserve"> </w:t>
      </w:r>
      <w:r>
        <w:rPr>
          <w:rFonts w:ascii="Times New Roman" w:eastAsia="Times New Roman" w:hAnsi="Times New Roman" w:cs="Times New Roman"/>
          <w:sz w:val="28"/>
          <w:szCs w:val="28"/>
        </w:rPr>
        <w:t>предназначены для организации специализированных видов отдыха. Состав и количество парковых сооружений, элементы благоустройства, как правило, зависят от тематической направленности парка, определяются заданием на проектирование и проектным решением.</w:t>
      </w:r>
    </w:p>
    <w:p w:rsidR="00920B0A" w:rsidRDefault="004D5DEE"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на территории специализированных парков включает: твердые виды покрытия основных дорожек, элементы сопряжения поверхностей, скамьи, урны, информационное оборудование (схема парка). Допускается размещение ограждения, туалетных кабин.</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Парк жилого района</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Парк жилого района обычно предназначен для организации активного и тихого отдыха населения жилого района. На территории парка следует предусматривать: систему аллей и дорожек, площадки (детские, тихого и активного отдыха, спортивные). Рядом с территорией парка или в его составе может быть расположен спортивный комплекс жилого района, детские спортивно-игровые комплексы, места для катания на роликах.</w:t>
      </w:r>
    </w:p>
    <w:p w:rsidR="00920B0A" w:rsidRDefault="004D5DEE"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на территории парка жилого района включает: твердые виды покрытия основных дорожек, элементы сопряжения поверхностей, озеленение, скамьи, урны и малые контейнеры для мусора, оборудование площадок, осветительное оборудование.</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разработке проектных мероприятий по озеленению в парке жилого района необходимо учитывать формируемые типы пространственной структуры и типы насаждений; в зависимости от </w:t>
      </w:r>
      <w:r>
        <w:rPr>
          <w:rFonts w:ascii="Times New Roman" w:eastAsia="Times New Roman" w:hAnsi="Times New Roman" w:cs="Times New Roman"/>
          <w:sz w:val="28"/>
          <w:szCs w:val="28"/>
        </w:rPr>
        <w:lastRenderedPageBreak/>
        <w:t>функционально-планировочной организации территории рекомендуется предусматривать цветочное оформление с использованием видов растений, характерных для данной климатической зоны.</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Возможно предусматривать ограждение территории парка, размещение уличного технического </w:t>
      </w:r>
      <w:r w:rsidR="00AD5806">
        <w:rPr>
          <w:rFonts w:ascii="Times New Roman" w:eastAsia="Times New Roman" w:hAnsi="Times New Roman" w:cs="Times New Roman"/>
          <w:sz w:val="28"/>
          <w:szCs w:val="28"/>
        </w:rPr>
        <w:t>оборудования (торговые тележки «</w:t>
      </w:r>
      <w:r>
        <w:rPr>
          <w:rFonts w:ascii="Times New Roman" w:eastAsia="Times New Roman" w:hAnsi="Times New Roman" w:cs="Times New Roman"/>
          <w:sz w:val="28"/>
          <w:szCs w:val="28"/>
        </w:rPr>
        <w:t>вода</w:t>
      </w:r>
      <w:r w:rsidR="00AD5806">
        <w:rPr>
          <w:rFonts w:ascii="Times New Roman" w:eastAsia="Times New Roman" w:hAnsi="Times New Roman" w:cs="Times New Roman"/>
          <w:sz w:val="28"/>
          <w:szCs w:val="28"/>
        </w:rPr>
        <w:t>», «мороженое»</w:t>
      </w:r>
      <w:r>
        <w:rPr>
          <w:rFonts w:ascii="Times New Roman" w:eastAsia="Times New Roman" w:hAnsi="Times New Roman" w:cs="Times New Roman"/>
          <w:sz w:val="28"/>
          <w:szCs w:val="28"/>
        </w:rPr>
        <w:t>) и некапитальных нестационарных сооружений питания (летние кафе).</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Сады </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территории </w:t>
      </w:r>
      <w:r w:rsidR="00AD5806">
        <w:rPr>
          <w:rFonts w:ascii="Times New Roman" w:eastAsia="Times New Roman" w:hAnsi="Times New Roman" w:cs="Times New Roman"/>
          <w:sz w:val="28"/>
          <w:szCs w:val="28"/>
        </w:rPr>
        <w:t>сельского поселения</w:t>
      </w:r>
      <w:r>
        <w:rPr>
          <w:rFonts w:ascii="Times New Roman" w:eastAsia="Times New Roman" w:hAnsi="Times New Roman" w:cs="Times New Roman"/>
          <w:sz w:val="28"/>
          <w:szCs w:val="28"/>
        </w:rPr>
        <w:t xml:space="preserve"> рекомендуется формировать следующие виды</w:t>
      </w:r>
      <w:r w:rsidR="00C064CC">
        <w:rPr>
          <w:rFonts w:ascii="Times New Roman" w:eastAsia="Times New Roman" w:hAnsi="Times New Roman" w:cs="Times New Roman"/>
          <w:sz w:val="28"/>
          <w:szCs w:val="28"/>
        </w:rPr>
        <w:t xml:space="preserve"> садов: сады отдыха и прогулок </w:t>
      </w:r>
      <w:r>
        <w:rPr>
          <w:rFonts w:ascii="Times New Roman" w:eastAsia="Times New Roman" w:hAnsi="Times New Roman" w:cs="Times New Roman"/>
          <w:sz w:val="28"/>
          <w:szCs w:val="28"/>
        </w:rPr>
        <w:t>и др.</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Сад отдыха и прогулок</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Сад отдыха и прогулок обычно предназначен для организации кратковременного отдыха населения. Допускается транзитное пешеходное движение по территории сада.</w:t>
      </w:r>
    </w:p>
    <w:p w:rsidR="00920B0A" w:rsidRDefault="00AD5806"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на территории сада отдыха и прогулок включает: твердые виды покрытия дорожек в виде плиточного мощения, элементы сопряжения поверхностей, озеленение, скамьи, урны, уличное техничес</w:t>
      </w:r>
      <w:r>
        <w:rPr>
          <w:rFonts w:ascii="Times New Roman" w:eastAsia="Times New Roman" w:hAnsi="Times New Roman" w:cs="Times New Roman"/>
          <w:sz w:val="28"/>
          <w:szCs w:val="28"/>
        </w:rPr>
        <w:t>кое оборудование (тележки «вода»</w:t>
      </w:r>
      <w:r w:rsidR="003D3BA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003D3BA2">
        <w:rPr>
          <w:rFonts w:ascii="Times New Roman" w:eastAsia="Times New Roman" w:hAnsi="Times New Roman" w:cs="Times New Roman"/>
          <w:sz w:val="28"/>
          <w:szCs w:val="28"/>
        </w:rPr>
        <w:t>мороженое</w:t>
      </w:r>
      <w:r>
        <w:rPr>
          <w:rFonts w:ascii="Times New Roman" w:eastAsia="Times New Roman" w:hAnsi="Times New Roman" w:cs="Times New Roman"/>
          <w:sz w:val="28"/>
          <w:szCs w:val="28"/>
        </w:rPr>
        <w:t>»</w:t>
      </w:r>
      <w:r w:rsidR="003D3BA2">
        <w:rPr>
          <w:rFonts w:ascii="Times New Roman" w:eastAsia="Times New Roman" w:hAnsi="Times New Roman" w:cs="Times New Roman"/>
          <w:sz w:val="28"/>
          <w:szCs w:val="28"/>
        </w:rPr>
        <w:t>), осветительное оборудование.</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Рекомендуется предусматривать колористическое решение покрытия, размещение водных устройств, элементов декоративно-прикладного оформления, оборудования архитектурно-декоративного освещения, формирование пейзажного характера озеленения.</w:t>
      </w:r>
    </w:p>
    <w:p w:rsidR="00920B0A" w:rsidRDefault="003D3BA2" w:rsidP="005F5CB3">
      <w:pPr>
        <w:numPr>
          <w:ilvl w:val="3"/>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Возможно предусматривать размещение ограждения, некапитальных нестационарных сооружений питания (летние кафе).</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Бульвары, скверы</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Бульвары и скверы важнейшие объекты пространственной среды</w:t>
      </w:r>
      <w:r w:rsidR="004D5DEE">
        <w:rPr>
          <w:rFonts w:ascii="Times New Roman" w:eastAsia="Times New Roman" w:hAnsi="Times New Roman" w:cs="Times New Roman"/>
          <w:sz w:val="28"/>
          <w:szCs w:val="28"/>
        </w:rPr>
        <w:t xml:space="preserve"> поселения</w:t>
      </w:r>
      <w:r>
        <w:rPr>
          <w:rFonts w:ascii="Times New Roman" w:eastAsia="Times New Roman" w:hAnsi="Times New Roman" w:cs="Times New Roman"/>
          <w:sz w:val="28"/>
          <w:szCs w:val="28"/>
        </w:rPr>
        <w:t xml:space="preserve"> и структурные эл</w:t>
      </w:r>
      <w:r w:rsidR="004D5DEE">
        <w:rPr>
          <w:rFonts w:ascii="Times New Roman" w:eastAsia="Times New Roman" w:hAnsi="Times New Roman" w:cs="Times New Roman"/>
          <w:sz w:val="28"/>
          <w:szCs w:val="28"/>
        </w:rPr>
        <w:t>ементы системы озеленения поселения</w:t>
      </w:r>
      <w:r>
        <w:rPr>
          <w:rFonts w:ascii="Times New Roman" w:eastAsia="Times New Roman" w:hAnsi="Times New Roman" w:cs="Times New Roman"/>
          <w:sz w:val="28"/>
          <w:szCs w:val="28"/>
        </w:rPr>
        <w:t>, предназначены для организации кратковременного отдыха, прогулок, транзитных пешеходных передвижений.</w:t>
      </w:r>
    </w:p>
    <w:p w:rsidR="00920B0A" w:rsidRDefault="004D5DEE"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на территории бульваров и скверов включает: твердые виды покрытия дорожек и площадок, элементы сопряжения поверхностей, озеленение, скамьи, урны или малые контейнеры для мусора, осветительное оборудование, оборудование архитектурно-декоративного освещения.</w:t>
      </w:r>
    </w:p>
    <w:p w:rsidR="00920B0A" w:rsidRDefault="00C064CC"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 п</w:t>
      </w:r>
      <w:r w:rsidR="003D3BA2">
        <w:rPr>
          <w:rFonts w:ascii="Times New Roman" w:eastAsia="Times New Roman" w:hAnsi="Times New Roman" w:cs="Times New Roman"/>
          <w:sz w:val="28"/>
          <w:szCs w:val="28"/>
        </w:rPr>
        <w:t>роектировать покрытие дорожек преимущественно в виде плиточного мощения, предусматривать колористическое решение покрытия, размещение элементов декоративно-прикладного оформления, низких декоративных ограждений.</w:t>
      </w:r>
    </w:p>
    <w:p w:rsidR="00C064CC" w:rsidRDefault="003D3BA2" w:rsidP="00C064CC">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разработке проекта   благоустройства и озеленения территории бульваров </w:t>
      </w:r>
      <w:r w:rsidR="00C064CC">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предусматривать полосы насаждений, изолирующих внутренние территории бульвара от улиц, перед крупными общественными зданиями - широкие видовые разрывы с установкой фонтанов и разбивкой цветников, на бульварах вдоль набережных рекомендуется </w:t>
      </w:r>
      <w:r>
        <w:rPr>
          <w:rFonts w:ascii="Times New Roman" w:eastAsia="Times New Roman" w:hAnsi="Times New Roman" w:cs="Times New Roman"/>
          <w:sz w:val="28"/>
          <w:szCs w:val="28"/>
        </w:rPr>
        <w:lastRenderedPageBreak/>
        <w:t>устраивать площадки отдыха, обращенные к водному зеркалу. При озеленении скверов рекомендуется использовать приемы зрительного расширения озеленяемого пространства.</w:t>
      </w:r>
    </w:p>
    <w:p w:rsidR="00920B0A" w:rsidRDefault="003D3BA2" w:rsidP="00C064CC">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C064CC">
        <w:rPr>
          <w:rFonts w:ascii="Times New Roman" w:eastAsia="Times New Roman" w:hAnsi="Times New Roman" w:cs="Times New Roman"/>
          <w:sz w:val="28"/>
          <w:szCs w:val="28"/>
        </w:rPr>
        <w:t>Возможно размещение техн</w:t>
      </w:r>
      <w:r w:rsidR="00C064CC">
        <w:rPr>
          <w:rFonts w:ascii="Times New Roman" w:eastAsia="Times New Roman" w:hAnsi="Times New Roman" w:cs="Times New Roman"/>
          <w:sz w:val="28"/>
          <w:szCs w:val="28"/>
        </w:rPr>
        <w:t>ического оборудования (тележки «</w:t>
      </w:r>
      <w:r w:rsidRPr="00C064CC">
        <w:rPr>
          <w:rFonts w:ascii="Times New Roman" w:eastAsia="Times New Roman" w:hAnsi="Times New Roman" w:cs="Times New Roman"/>
          <w:sz w:val="28"/>
          <w:szCs w:val="28"/>
        </w:rPr>
        <w:t>вода</w:t>
      </w:r>
      <w:r w:rsidR="00C064CC">
        <w:rPr>
          <w:rFonts w:ascii="Times New Roman" w:eastAsia="Times New Roman" w:hAnsi="Times New Roman" w:cs="Times New Roman"/>
          <w:sz w:val="28"/>
          <w:szCs w:val="28"/>
        </w:rPr>
        <w:t>»</w:t>
      </w:r>
      <w:r w:rsidRPr="00C064CC">
        <w:rPr>
          <w:rFonts w:ascii="Times New Roman" w:eastAsia="Times New Roman" w:hAnsi="Times New Roman" w:cs="Times New Roman"/>
          <w:sz w:val="28"/>
          <w:szCs w:val="28"/>
        </w:rPr>
        <w:t xml:space="preserve">, </w:t>
      </w:r>
      <w:r w:rsidR="00C064CC">
        <w:rPr>
          <w:rFonts w:ascii="Times New Roman" w:eastAsia="Times New Roman" w:hAnsi="Times New Roman" w:cs="Times New Roman"/>
          <w:sz w:val="28"/>
          <w:szCs w:val="28"/>
        </w:rPr>
        <w:t>«</w:t>
      </w:r>
      <w:r w:rsidRPr="00C064CC">
        <w:rPr>
          <w:rFonts w:ascii="Times New Roman" w:eastAsia="Times New Roman" w:hAnsi="Times New Roman" w:cs="Times New Roman"/>
          <w:sz w:val="28"/>
          <w:szCs w:val="28"/>
        </w:rPr>
        <w:t>мороженое</w:t>
      </w:r>
      <w:r w:rsidR="00C064CC">
        <w:rPr>
          <w:rFonts w:ascii="Times New Roman" w:eastAsia="Times New Roman" w:hAnsi="Times New Roman" w:cs="Times New Roman"/>
          <w:sz w:val="28"/>
          <w:szCs w:val="28"/>
        </w:rPr>
        <w:t>»</w:t>
      </w:r>
      <w:r w:rsidRPr="00C064CC">
        <w:rPr>
          <w:rFonts w:ascii="Times New Roman" w:eastAsia="Times New Roman" w:hAnsi="Times New Roman" w:cs="Times New Roman"/>
          <w:sz w:val="28"/>
          <w:szCs w:val="28"/>
        </w:rPr>
        <w:t>).</w:t>
      </w:r>
    </w:p>
    <w:p w:rsidR="00C064CC" w:rsidRDefault="00C064CC" w:rsidP="00C064CC">
      <w:pPr>
        <w:spacing w:line="240" w:lineRule="auto"/>
        <w:ind w:left="720"/>
        <w:contextualSpacing/>
        <w:jc w:val="both"/>
        <w:rPr>
          <w:rFonts w:ascii="Times New Roman" w:eastAsia="Times New Roman" w:hAnsi="Times New Roman" w:cs="Times New Roman"/>
          <w:sz w:val="28"/>
          <w:szCs w:val="28"/>
        </w:rPr>
      </w:pPr>
    </w:p>
    <w:p w:rsidR="00C064CC" w:rsidRPr="00C064CC" w:rsidRDefault="00C064CC" w:rsidP="00C064CC">
      <w:pPr>
        <w:pStyle w:val="aa"/>
        <w:numPr>
          <w:ilvl w:val="0"/>
          <w:numId w:val="11"/>
        </w:numPr>
        <w:spacing w:line="240" w:lineRule="auto"/>
        <w:jc w:val="center"/>
        <w:rPr>
          <w:rFonts w:ascii="Times New Roman" w:eastAsia="Times New Roman" w:hAnsi="Times New Roman" w:cs="Times New Roman"/>
          <w:b/>
          <w:sz w:val="28"/>
          <w:szCs w:val="28"/>
        </w:rPr>
      </w:pPr>
      <w:r w:rsidRPr="00C064CC">
        <w:rPr>
          <w:rFonts w:ascii="Times New Roman" w:eastAsia="Times New Roman" w:hAnsi="Times New Roman" w:cs="Times New Roman"/>
          <w:b/>
          <w:sz w:val="28"/>
          <w:szCs w:val="28"/>
        </w:rPr>
        <w:t>Благоустройство на территориях производственного назначения</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Общие положения</w:t>
      </w:r>
    </w:p>
    <w:p w:rsidR="00920B0A" w:rsidRPr="00EF36DB"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EF36DB">
        <w:rPr>
          <w:rFonts w:ascii="Times New Roman" w:eastAsia="Times New Roman" w:hAnsi="Times New Roman" w:cs="Times New Roman"/>
          <w:sz w:val="28"/>
          <w:szCs w:val="28"/>
        </w:rPr>
        <w:t>Требования к проектированию благоустройства на территориях производственного назначения определяются ведомственными нормативами. Объектами нормирования благоустройства на территориях производственного назначения, как правило, являются общественные пространства в зонах производственной застройки и озелененные территории санитарно-защитных зон.</w:t>
      </w:r>
      <w:r w:rsidR="009E2157">
        <w:rPr>
          <w:rFonts w:ascii="Times New Roman" w:eastAsia="Times New Roman" w:hAnsi="Times New Roman" w:cs="Times New Roman"/>
          <w:sz w:val="28"/>
          <w:szCs w:val="28"/>
        </w:rPr>
        <w:t xml:space="preserve"> </w:t>
      </w:r>
      <w:r w:rsidRPr="00EF36DB">
        <w:rPr>
          <w:rFonts w:ascii="Times New Roman" w:eastAsia="Times New Roman" w:hAnsi="Times New Roman" w:cs="Times New Roman"/>
          <w:sz w:val="28"/>
          <w:szCs w:val="28"/>
        </w:rPr>
        <w:t xml:space="preserve">Приемы благоустройства и озеленения в зависимости от отраслевой направленности производства </w:t>
      </w:r>
      <w:r w:rsidR="00C064CC">
        <w:rPr>
          <w:rFonts w:ascii="Times New Roman" w:eastAsia="Times New Roman" w:hAnsi="Times New Roman" w:cs="Times New Roman"/>
          <w:sz w:val="28"/>
          <w:szCs w:val="28"/>
        </w:rPr>
        <w:t>необходимо</w:t>
      </w:r>
      <w:r w:rsidRPr="00EF36DB">
        <w:rPr>
          <w:rFonts w:ascii="Times New Roman" w:eastAsia="Times New Roman" w:hAnsi="Times New Roman" w:cs="Times New Roman"/>
          <w:sz w:val="28"/>
          <w:szCs w:val="28"/>
        </w:rPr>
        <w:t xml:space="preserve"> применять в соответствии с </w:t>
      </w:r>
      <w:r w:rsidRPr="00E172D0">
        <w:rPr>
          <w:rFonts w:ascii="Times New Roman" w:eastAsia="Times New Roman" w:hAnsi="Times New Roman" w:cs="Times New Roman"/>
          <w:sz w:val="28"/>
          <w:szCs w:val="28"/>
        </w:rPr>
        <w:t xml:space="preserve">Приложением </w:t>
      </w:r>
      <w:r w:rsidR="00EF36DB" w:rsidRPr="00E172D0">
        <w:rPr>
          <w:rFonts w:ascii="Times New Roman" w:eastAsia="Times New Roman" w:hAnsi="Times New Roman" w:cs="Times New Roman"/>
          <w:sz w:val="28"/>
          <w:szCs w:val="28"/>
        </w:rPr>
        <w:t>№ 4</w:t>
      </w:r>
      <w:r w:rsidRPr="00EF36DB">
        <w:rPr>
          <w:rFonts w:ascii="Times New Roman" w:eastAsia="Times New Roman" w:hAnsi="Times New Roman" w:cs="Times New Roman"/>
          <w:sz w:val="28"/>
          <w:szCs w:val="28"/>
        </w:rPr>
        <w:t xml:space="preserve"> к настоящим</w:t>
      </w:r>
      <w:r w:rsidR="004D5DEE">
        <w:rPr>
          <w:rFonts w:ascii="Times New Roman" w:eastAsia="Times New Roman" w:hAnsi="Times New Roman" w:cs="Times New Roman"/>
          <w:sz w:val="28"/>
          <w:szCs w:val="28"/>
        </w:rPr>
        <w:t xml:space="preserve"> правилам</w:t>
      </w:r>
      <w:r w:rsidRPr="00EF36DB">
        <w:rPr>
          <w:rFonts w:ascii="Times New Roman" w:eastAsia="Times New Roman" w:hAnsi="Times New Roman" w:cs="Times New Roman"/>
          <w:sz w:val="28"/>
          <w:szCs w:val="28"/>
        </w:rPr>
        <w:t>.</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Озелененные территории санитарно-защитных зон</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Площадь озеленения санитарно-защитных зон (СЗЗ) территорий производственного назначения должна определяться проектным решением в соответствии с требованиями СанПиН 2.2.1/2.1.1.1200.</w:t>
      </w:r>
    </w:p>
    <w:p w:rsidR="00920B0A" w:rsidRDefault="004D5DEE"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озелененных территорий СЗЗ включает: элементы сопряжения озелененного участка с прилегающими территориями (бортовой камень, подпорные стенки, др.), элементы защиты насаждений и участков озеленения.</w:t>
      </w:r>
    </w:p>
    <w:p w:rsidR="00C064CC" w:rsidRDefault="00C064CC" w:rsidP="00C064CC">
      <w:pPr>
        <w:spacing w:line="240" w:lineRule="auto"/>
        <w:ind w:left="720"/>
        <w:contextualSpacing/>
        <w:jc w:val="both"/>
        <w:rPr>
          <w:rFonts w:ascii="Times New Roman" w:eastAsia="Times New Roman" w:hAnsi="Times New Roman" w:cs="Times New Roman"/>
          <w:sz w:val="28"/>
          <w:szCs w:val="28"/>
        </w:rPr>
      </w:pPr>
    </w:p>
    <w:p w:rsidR="00C064CC" w:rsidRPr="00C064CC" w:rsidRDefault="00C064CC" w:rsidP="00C064CC">
      <w:pPr>
        <w:pStyle w:val="aa"/>
        <w:numPr>
          <w:ilvl w:val="0"/>
          <w:numId w:val="11"/>
        </w:numPr>
        <w:spacing w:line="240" w:lineRule="auto"/>
        <w:jc w:val="center"/>
        <w:rPr>
          <w:rFonts w:ascii="Times New Roman" w:eastAsia="Times New Roman" w:hAnsi="Times New Roman" w:cs="Times New Roman"/>
          <w:b/>
          <w:sz w:val="28"/>
          <w:szCs w:val="28"/>
        </w:rPr>
      </w:pPr>
      <w:r w:rsidRPr="00C064CC">
        <w:rPr>
          <w:rFonts w:ascii="Times New Roman" w:eastAsia="Times New Roman" w:hAnsi="Times New Roman" w:cs="Times New Roman"/>
          <w:b/>
          <w:sz w:val="28"/>
          <w:szCs w:val="28"/>
        </w:rPr>
        <w:t>Объекты благоустройства на территориях транспортной и инженерной инфраструктуры</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Общие положения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Объектами нормирования благоустройства на территориях транспортных коммуникаций</w:t>
      </w:r>
      <w:r w:rsidR="009E2157">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D5DEE">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 является улично-дорожная сеть (УДС) населенного пункта в границах красных линий, пешеходные переходы различных типов. Проектирование благоустройства возможно производить на сеть улиц определенной категории, отдельную улицу или площадь, часть улицы или площади, транспортное сооружение.</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Объектами нормирования благоустройства на территориях инженерных коммуникаций являются охранно-эксплуатационные зоны магистральных</w:t>
      </w:r>
      <w:r w:rsidR="00E172D0">
        <w:rPr>
          <w:rFonts w:ascii="Times New Roman" w:eastAsia="Times New Roman" w:hAnsi="Times New Roman" w:cs="Times New Roman"/>
          <w:sz w:val="28"/>
          <w:szCs w:val="28"/>
        </w:rPr>
        <w:t xml:space="preserve"> сетей, инженерных коммуникаций</w:t>
      </w:r>
      <w:r>
        <w:rPr>
          <w:rFonts w:ascii="Times New Roman" w:eastAsia="Times New Roman" w:hAnsi="Times New Roman" w:cs="Times New Roman"/>
          <w:sz w:val="28"/>
          <w:szCs w:val="28"/>
        </w:rPr>
        <w:t>.</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Проектирование комплексного благоустройства на территориях транспортных и инженерных коммуникаций следует вести с учетом СНиП 35-01, СНиП 2.05.02, ГОСТ Р 52289, ГОСТ Р 52290-2004, ГОСТ Р 51256, обеспечивая условия безопасности населения и защиту прилегающих территорий от воздействия транспорта и инженерных коммуникаций. </w:t>
      </w:r>
      <w:r>
        <w:rPr>
          <w:rFonts w:ascii="Times New Roman" w:eastAsia="Times New Roman" w:hAnsi="Times New Roman" w:cs="Times New Roman"/>
          <w:sz w:val="28"/>
          <w:szCs w:val="28"/>
        </w:rPr>
        <w:lastRenderedPageBreak/>
        <w:t>Размещение п</w:t>
      </w:r>
      <w:r w:rsidR="004D5DEE">
        <w:rPr>
          <w:rFonts w:ascii="Times New Roman" w:eastAsia="Times New Roman" w:hAnsi="Times New Roman" w:cs="Times New Roman"/>
          <w:sz w:val="28"/>
          <w:szCs w:val="28"/>
        </w:rPr>
        <w:t>одземных инженерных сетей поселения</w:t>
      </w:r>
      <w:r>
        <w:rPr>
          <w:rFonts w:ascii="Times New Roman" w:eastAsia="Times New Roman" w:hAnsi="Times New Roman" w:cs="Times New Roman"/>
          <w:sz w:val="28"/>
          <w:szCs w:val="28"/>
        </w:rPr>
        <w:t xml:space="preserve"> в границах УДС рекомендуется вести преимущественно в проходных коллекторах.</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Улицы и дороги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Улицы и дороги на территории</w:t>
      </w:r>
      <w:r w:rsidR="009E2157">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4D5DEE">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 по назначению и транспортным характеристикам обычно подразделяются на магистральные улицы районного значения, улицы и дороги местного значения.</w:t>
      </w:r>
    </w:p>
    <w:p w:rsidR="00920B0A" w:rsidRDefault="004D5DEE"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бязательный перечень элементов благоустройства на территории улиц и дорог включает: твердые виды покрытия дорожного полотна и тротуаров, элементы сопряжения поверхностей, озеленение вдоль улиц и дорог, ограждения опасных мест, осветительное оборудование, носители информации дорожного движения (дорожные знаки, разметка, светофорные устройства).</w:t>
      </w:r>
    </w:p>
    <w:p w:rsidR="00920B0A" w:rsidRPr="00677D7D"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Виды и конструкции дорожного покрытия проектируются с учетом категории улицы и обеспечением безопасности движения. Рекомендуемые материалы для покрытий улиц и дорог приведены в </w:t>
      </w:r>
      <w:r w:rsidRPr="00E172D0">
        <w:rPr>
          <w:rFonts w:ascii="Times New Roman" w:eastAsia="Times New Roman" w:hAnsi="Times New Roman" w:cs="Times New Roman"/>
          <w:sz w:val="28"/>
          <w:szCs w:val="28"/>
        </w:rPr>
        <w:t xml:space="preserve">Приложении </w:t>
      </w:r>
      <w:r w:rsidR="00E172D0" w:rsidRPr="00E172D0">
        <w:rPr>
          <w:rFonts w:ascii="Times New Roman" w:eastAsia="Times New Roman" w:hAnsi="Times New Roman" w:cs="Times New Roman"/>
          <w:sz w:val="28"/>
          <w:szCs w:val="28"/>
        </w:rPr>
        <w:t xml:space="preserve">№ </w:t>
      </w:r>
      <w:r w:rsidR="00677D7D" w:rsidRPr="00E172D0">
        <w:rPr>
          <w:rFonts w:ascii="Times New Roman" w:eastAsia="Times New Roman" w:hAnsi="Times New Roman" w:cs="Times New Roman"/>
          <w:sz w:val="28"/>
          <w:szCs w:val="28"/>
        </w:rPr>
        <w:t>5</w:t>
      </w:r>
      <w:r>
        <w:rPr>
          <w:rFonts w:ascii="Times New Roman" w:eastAsia="Times New Roman" w:hAnsi="Times New Roman" w:cs="Times New Roman"/>
          <w:sz w:val="28"/>
          <w:szCs w:val="28"/>
        </w:rPr>
        <w:t xml:space="preserve"> к настоящим</w:t>
      </w:r>
      <w:r w:rsidR="009E2157">
        <w:rPr>
          <w:rFonts w:ascii="Times New Roman" w:eastAsia="Times New Roman" w:hAnsi="Times New Roman" w:cs="Times New Roman"/>
          <w:sz w:val="28"/>
          <w:szCs w:val="28"/>
        </w:rPr>
        <w:t xml:space="preserve"> </w:t>
      </w:r>
      <w:r w:rsidR="004D5DEE">
        <w:rPr>
          <w:rFonts w:ascii="Times New Roman" w:eastAsia="Times New Roman" w:hAnsi="Times New Roman" w:cs="Times New Roman"/>
          <w:sz w:val="28"/>
          <w:szCs w:val="28"/>
        </w:rPr>
        <w:t>правилам</w:t>
      </w:r>
      <w:r w:rsidRPr="00677D7D">
        <w:rPr>
          <w:rFonts w:ascii="Times New Roman" w:eastAsia="Times New Roman" w:hAnsi="Times New Roman" w:cs="Times New Roman"/>
          <w:sz w:val="28"/>
          <w:szCs w:val="28"/>
        </w:rPr>
        <w:t>.</w:t>
      </w:r>
    </w:p>
    <w:p w:rsidR="00920B0A" w:rsidRPr="00677D7D"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677D7D">
        <w:rPr>
          <w:rFonts w:ascii="Times New Roman" w:eastAsia="Times New Roman" w:hAnsi="Times New Roman" w:cs="Times New Roman"/>
          <w:sz w:val="28"/>
          <w:szCs w:val="28"/>
        </w:rPr>
        <w:t xml:space="preserve">Для проектирования озеленения улиц и дорог </w:t>
      </w:r>
      <w:r w:rsidR="00C064CC">
        <w:rPr>
          <w:rFonts w:ascii="Times New Roman" w:eastAsia="Times New Roman" w:hAnsi="Times New Roman" w:cs="Times New Roman"/>
          <w:sz w:val="28"/>
          <w:szCs w:val="28"/>
        </w:rPr>
        <w:t>необходимо</w:t>
      </w:r>
      <w:r w:rsidRPr="00677D7D">
        <w:rPr>
          <w:rFonts w:ascii="Times New Roman" w:eastAsia="Times New Roman" w:hAnsi="Times New Roman" w:cs="Times New Roman"/>
          <w:sz w:val="28"/>
          <w:szCs w:val="28"/>
        </w:rPr>
        <w:t xml:space="preserve"> устанавливать минимальные расстояния от посадок до сетей подземных коммуникаций и прочих сооружений улично-дорожной сети в соответствии со СНиПами. Возможно размещение деревьев в мощении. Рекомендуется предусматривать увеличение буферных зон между краем проезжей части и ближайшим рядом деревьев - за пределами зоны риска рекомендуется высаживать</w:t>
      </w:r>
      <w:r w:rsidR="009E2157">
        <w:rPr>
          <w:rFonts w:ascii="Times New Roman" w:eastAsia="Times New Roman" w:hAnsi="Times New Roman" w:cs="Times New Roman"/>
          <w:sz w:val="28"/>
          <w:szCs w:val="28"/>
        </w:rPr>
        <w:t xml:space="preserve"> </w:t>
      </w:r>
      <w:r w:rsidRPr="00677D7D">
        <w:rPr>
          <w:rFonts w:ascii="Times New Roman" w:eastAsia="Times New Roman" w:hAnsi="Times New Roman" w:cs="Times New Roman"/>
          <w:sz w:val="28"/>
          <w:szCs w:val="28"/>
        </w:rPr>
        <w:t xml:space="preserve">рекомендуемые для таких объектов растения </w:t>
      </w:r>
      <w:r w:rsidR="00677D7D" w:rsidRPr="00E172D0">
        <w:rPr>
          <w:rFonts w:ascii="Times New Roman" w:eastAsia="Times New Roman" w:hAnsi="Times New Roman" w:cs="Times New Roman"/>
          <w:sz w:val="28"/>
          <w:szCs w:val="28"/>
        </w:rPr>
        <w:t xml:space="preserve">(таблица </w:t>
      </w:r>
      <w:r w:rsidR="004D5DEE" w:rsidRPr="00E172D0">
        <w:rPr>
          <w:rFonts w:ascii="Times New Roman" w:eastAsia="Times New Roman" w:hAnsi="Times New Roman" w:cs="Times New Roman"/>
          <w:sz w:val="28"/>
          <w:szCs w:val="28"/>
        </w:rPr>
        <w:t>6 Приложения №</w:t>
      </w:r>
      <w:r w:rsidR="00677D7D" w:rsidRPr="00E172D0">
        <w:rPr>
          <w:rFonts w:ascii="Times New Roman" w:eastAsia="Times New Roman" w:hAnsi="Times New Roman" w:cs="Times New Roman"/>
          <w:sz w:val="28"/>
          <w:szCs w:val="28"/>
        </w:rPr>
        <w:t>1</w:t>
      </w:r>
      <w:r w:rsidRPr="00E172D0">
        <w:rPr>
          <w:rFonts w:ascii="Times New Roman" w:eastAsia="Times New Roman" w:hAnsi="Times New Roman" w:cs="Times New Roman"/>
          <w:sz w:val="28"/>
          <w:szCs w:val="28"/>
        </w:rPr>
        <w:t xml:space="preserve"> к </w:t>
      </w:r>
      <w:proofErr w:type="gramStart"/>
      <w:r w:rsidRPr="00E172D0">
        <w:rPr>
          <w:rFonts w:ascii="Times New Roman" w:eastAsia="Times New Roman" w:hAnsi="Times New Roman" w:cs="Times New Roman"/>
          <w:sz w:val="28"/>
          <w:szCs w:val="28"/>
        </w:rPr>
        <w:t xml:space="preserve">настоящим </w:t>
      </w:r>
      <w:r w:rsidR="004D5DEE" w:rsidRPr="00E172D0">
        <w:rPr>
          <w:rFonts w:ascii="Times New Roman" w:eastAsia="Times New Roman" w:hAnsi="Times New Roman" w:cs="Times New Roman"/>
          <w:sz w:val="28"/>
          <w:szCs w:val="28"/>
        </w:rPr>
        <w:t xml:space="preserve"> правилам</w:t>
      </w:r>
      <w:proofErr w:type="gramEnd"/>
      <w:r w:rsidRPr="00E172D0">
        <w:rPr>
          <w:rFonts w:ascii="Times New Roman" w:eastAsia="Times New Roman" w:hAnsi="Times New Roman" w:cs="Times New Roman"/>
          <w:sz w:val="28"/>
          <w:szCs w:val="28"/>
        </w:rPr>
        <w:t>)</w:t>
      </w:r>
      <w:r w:rsidRPr="00677D7D">
        <w:rPr>
          <w:rFonts w:ascii="Times New Roman" w:eastAsia="Times New Roman" w:hAnsi="Times New Roman" w:cs="Times New Roman"/>
          <w:sz w:val="28"/>
          <w:szCs w:val="28"/>
        </w:rPr>
        <w:t>.</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677D7D">
        <w:rPr>
          <w:rFonts w:ascii="Times New Roman" w:eastAsia="Times New Roman" w:hAnsi="Times New Roman" w:cs="Times New Roman"/>
          <w:sz w:val="28"/>
          <w:szCs w:val="28"/>
        </w:rPr>
        <w:t>Ограждения на территории транспортных коммуникаций обычно предназначены для организации безопасности передвижения</w:t>
      </w:r>
      <w:r>
        <w:rPr>
          <w:rFonts w:ascii="Times New Roman" w:eastAsia="Times New Roman" w:hAnsi="Times New Roman" w:cs="Times New Roman"/>
          <w:sz w:val="28"/>
          <w:szCs w:val="28"/>
        </w:rPr>
        <w:t xml:space="preserve"> транспортных средств и пешеходов. Ограждения улично-дорожной сети и искусственных сооружений (эстакады, путепроводы, мосты, др.) </w:t>
      </w:r>
      <w:r w:rsidR="00C064CC">
        <w:rPr>
          <w:rFonts w:ascii="Times New Roman" w:eastAsia="Times New Roman" w:hAnsi="Times New Roman" w:cs="Times New Roman"/>
          <w:sz w:val="28"/>
          <w:szCs w:val="28"/>
        </w:rPr>
        <w:t>проектируется</w:t>
      </w:r>
      <w:r>
        <w:rPr>
          <w:rFonts w:ascii="Times New Roman" w:eastAsia="Times New Roman" w:hAnsi="Times New Roman" w:cs="Times New Roman"/>
          <w:sz w:val="28"/>
          <w:szCs w:val="28"/>
        </w:rPr>
        <w:t xml:space="preserve"> в соответствии с ГОСТ Р 52289, ГОСТ 26804.</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освещения магистральных улиц на участках между пересечениями, на эстакадах, мостах и путепроводах опоры светильников рекомендуется располагать с двухсторонней расстановкой (симметрично или в шахматном порядке), по оси разделительной полосы, то же - с подвеской светильников между высокими опорами на тросах. Расстояние между опорами рекомендуется устанавливать в зависимости от типа светильников, источников света и высоты их установки, но не более 50 м. Возможно размещение оборудования декоративно-художественного (праздничного) освещения.</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Площади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 функциональному назначению площади обычно подразделяются на: главные (у зданий органов власти, общественных организаций), </w:t>
      </w:r>
      <w:proofErr w:type="spellStart"/>
      <w:r>
        <w:rPr>
          <w:rFonts w:ascii="Times New Roman" w:eastAsia="Times New Roman" w:hAnsi="Times New Roman" w:cs="Times New Roman"/>
          <w:sz w:val="28"/>
          <w:szCs w:val="28"/>
        </w:rPr>
        <w:t>приобъектные</w:t>
      </w:r>
      <w:proofErr w:type="spellEnd"/>
      <w:r>
        <w:rPr>
          <w:rFonts w:ascii="Times New Roman" w:eastAsia="Times New Roman" w:hAnsi="Times New Roman" w:cs="Times New Roman"/>
          <w:sz w:val="28"/>
          <w:szCs w:val="28"/>
        </w:rPr>
        <w:t xml:space="preserve"> (у памятников, кинотеатров, музеев, торговых центров, стадионов, парков, рынков и др.), общественно-транспортные (у </w:t>
      </w:r>
      <w:r>
        <w:rPr>
          <w:rFonts w:ascii="Times New Roman" w:eastAsia="Times New Roman" w:hAnsi="Times New Roman" w:cs="Times New Roman"/>
          <w:sz w:val="28"/>
          <w:szCs w:val="28"/>
        </w:rPr>
        <w:lastRenderedPageBreak/>
        <w:t xml:space="preserve">вокзалов, на въездах в </w:t>
      </w:r>
      <w:r w:rsidR="00C064CC">
        <w:rPr>
          <w:rFonts w:ascii="Times New Roman" w:eastAsia="Times New Roman" w:hAnsi="Times New Roman" w:cs="Times New Roman"/>
          <w:sz w:val="28"/>
          <w:szCs w:val="28"/>
        </w:rPr>
        <w:t>поселение</w:t>
      </w:r>
      <w:r>
        <w:rPr>
          <w:rFonts w:ascii="Times New Roman" w:eastAsia="Times New Roman" w:hAnsi="Times New Roman" w:cs="Times New Roman"/>
          <w:sz w:val="28"/>
          <w:szCs w:val="28"/>
        </w:rPr>
        <w:t xml:space="preserve">), мемориальные (у памятных объектов или мест), площади транспортных развязок. При проектировании благоустройства </w:t>
      </w:r>
      <w:r w:rsidR="00C064CC">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обеспечивать максимально возможное разделение пешеходного и транспортного движения, основных и местных транспортных потоков.</w:t>
      </w:r>
    </w:p>
    <w:p w:rsidR="00920B0A" w:rsidRDefault="00C064CC"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Территории площади</w:t>
      </w:r>
      <w:r w:rsidR="003D3BA2">
        <w:rPr>
          <w:rFonts w:ascii="Times New Roman" w:eastAsia="Times New Roman" w:hAnsi="Times New Roman" w:cs="Times New Roman"/>
          <w:sz w:val="28"/>
          <w:szCs w:val="28"/>
        </w:rPr>
        <w:t xml:space="preserve"> включают: проезжую часть, пешеходную часть, участки зелёных насаждений. </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зависимости от функционального назначения площади </w:t>
      </w:r>
      <w:r w:rsidR="00C064CC">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размещать следующие дополнительные элементы благоустройства:</w:t>
      </w:r>
    </w:p>
    <w:p w:rsidR="00920B0A" w:rsidRDefault="003D3BA2">
      <w:pPr>
        <w:spacing w:line="240" w:lineRule="auto"/>
        <w:ind w:firstLine="720"/>
        <w:jc w:val="both"/>
      </w:pPr>
      <w:r>
        <w:rPr>
          <w:rFonts w:ascii="Times New Roman" w:eastAsia="Times New Roman" w:hAnsi="Times New Roman" w:cs="Times New Roman"/>
          <w:sz w:val="28"/>
          <w:szCs w:val="28"/>
        </w:rPr>
        <w:t xml:space="preserve">- на главных, </w:t>
      </w:r>
      <w:proofErr w:type="spellStart"/>
      <w:r>
        <w:rPr>
          <w:rFonts w:ascii="Times New Roman" w:eastAsia="Times New Roman" w:hAnsi="Times New Roman" w:cs="Times New Roman"/>
          <w:sz w:val="28"/>
          <w:szCs w:val="28"/>
        </w:rPr>
        <w:t>приобъектных</w:t>
      </w:r>
      <w:proofErr w:type="spellEnd"/>
      <w:r>
        <w:rPr>
          <w:rFonts w:ascii="Times New Roman" w:eastAsia="Times New Roman" w:hAnsi="Times New Roman" w:cs="Times New Roman"/>
          <w:sz w:val="28"/>
          <w:szCs w:val="28"/>
        </w:rPr>
        <w:t>, мемориальных площадях - произведения монументально-декоративного искусства, водные устройства (фонтаны);</w:t>
      </w:r>
    </w:p>
    <w:p w:rsidR="00920B0A" w:rsidRDefault="003D3BA2">
      <w:pPr>
        <w:spacing w:line="240" w:lineRule="auto"/>
        <w:ind w:firstLine="720"/>
        <w:jc w:val="both"/>
      </w:pPr>
      <w:r>
        <w:rPr>
          <w:rFonts w:ascii="Times New Roman" w:eastAsia="Times New Roman" w:hAnsi="Times New Roman" w:cs="Times New Roman"/>
          <w:sz w:val="28"/>
          <w:szCs w:val="28"/>
        </w:rPr>
        <w:t>- на общественно-транспортных площадях - остановочные павильоны, некапитальные нестационарные сооружения мелкорозничной торговли, питания, бытового обслуживания, средства информации.</w:t>
      </w:r>
    </w:p>
    <w:p w:rsidR="00920B0A" w:rsidRPr="00677D7D"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Виды покрытия пешеходной части площади должны </w:t>
      </w:r>
      <w:r w:rsidRPr="00677D7D">
        <w:rPr>
          <w:rFonts w:ascii="Times New Roman" w:eastAsia="Times New Roman" w:hAnsi="Times New Roman" w:cs="Times New Roman"/>
          <w:sz w:val="28"/>
          <w:szCs w:val="28"/>
        </w:rPr>
        <w:t>предусматривать возможность проезда автомобилей специального назначения (пожарных, аварийных, уборочных и др.), временной парковки легковых автомобилей.</w:t>
      </w:r>
    </w:p>
    <w:p w:rsidR="00920B0A" w:rsidRPr="00677D7D"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677D7D">
        <w:rPr>
          <w:rFonts w:ascii="Times New Roman" w:eastAsia="Times New Roman" w:hAnsi="Times New Roman" w:cs="Times New Roman"/>
          <w:sz w:val="28"/>
          <w:szCs w:val="28"/>
        </w:rPr>
        <w:t xml:space="preserve">Места возможного проезда и временной парковки автомобилей на пешеходной части площади </w:t>
      </w:r>
      <w:r w:rsidR="00C064CC">
        <w:rPr>
          <w:rFonts w:ascii="Times New Roman" w:eastAsia="Times New Roman" w:hAnsi="Times New Roman" w:cs="Times New Roman"/>
          <w:sz w:val="28"/>
          <w:szCs w:val="28"/>
        </w:rPr>
        <w:t>необходимо</w:t>
      </w:r>
      <w:r w:rsidRPr="00677D7D">
        <w:rPr>
          <w:rFonts w:ascii="Times New Roman" w:eastAsia="Times New Roman" w:hAnsi="Times New Roman" w:cs="Times New Roman"/>
          <w:sz w:val="28"/>
          <w:szCs w:val="28"/>
        </w:rPr>
        <w:t xml:space="preserve"> выделять цветом или фактурой покрытия, мобильным озеленением (контейнеры, вазоны), переносными ограждениями. Ширину прохода </w:t>
      </w:r>
      <w:proofErr w:type="gramStart"/>
      <w:r w:rsidR="00C064CC">
        <w:rPr>
          <w:rFonts w:ascii="Times New Roman" w:eastAsia="Times New Roman" w:hAnsi="Times New Roman" w:cs="Times New Roman"/>
          <w:sz w:val="28"/>
          <w:szCs w:val="28"/>
        </w:rPr>
        <w:t xml:space="preserve">необходимо </w:t>
      </w:r>
      <w:r w:rsidRPr="00677D7D">
        <w:rPr>
          <w:rFonts w:ascii="Times New Roman" w:eastAsia="Times New Roman" w:hAnsi="Times New Roman" w:cs="Times New Roman"/>
          <w:sz w:val="28"/>
          <w:szCs w:val="28"/>
        </w:rPr>
        <w:t xml:space="preserve"> проектировать</w:t>
      </w:r>
      <w:proofErr w:type="gramEnd"/>
      <w:r w:rsidRPr="00677D7D">
        <w:rPr>
          <w:rFonts w:ascii="Times New Roman" w:eastAsia="Times New Roman" w:hAnsi="Times New Roman" w:cs="Times New Roman"/>
          <w:sz w:val="28"/>
          <w:szCs w:val="28"/>
        </w:rPr>
        <w:t xml:space="preserve"> в соответствии с </w:t>
      </w:r>
      <w:r w:rsidRPr="00E172D0">
        <w:rPr>
          <w:rFonts w:ascii="Times New Roman" w:eastAsia="Times New Roman" w:hAnsi="Times New Roman" w:cs="Times New Roman"/>
          <w:sz w:val="28"/>
          <w:szCs w:val="28"/>
        </w:rPr>
        <w:t>Пр</w:t>
      </w:r>
      <w:r w:rsidR="00362D57" w:rsidRPr="00E172D0">
        <w:rPr>
          <w:rFonts w:ascii="Times New Roman" w:eastAsia="Times New Roman" w:hAnsi="Times New Roman" w:cs="Times New Roman"/>
          <w:sz w:val="28"/>
          <w:szCs w:val="28"/>
        </w:rPr>
        <w:t>иложением №</w:t>
      </w:r>
      <w:r w:rsidR="00677D7D" w:rsidRPr="00E172D0">
        <w:rPr>
          <w:rFonts w:ascii="Times New Roman" w:eastAsia="Times New Roman" w:hAnsi="Times New Roman" w:cs="Times New Roman"/>
          <w:sz w:val="28"/>
          <w:szCs w:val="28"/>
        </w:rPr>
        <w:t>2</w:t>
      </w:r>
      <w:r w:rsidRPr="00677D7D">
        <w:rPr>
          <w:rFonts w:ascii="Times New Roman" w:eastAsia="Times New Roman" w:hAnsi="Times New Roman" w:cs="Times New Roman"/>
          <w:sz w:val="28"/>
          <w:szCs w:val="28"/>
        </w:rPr>
        <w:t xml:space="preserve"> к настоящим</w:t>
      </w:r>
      <w:r w:rsidR="00362D57">
        <w:rPr>
          <w:rFonts w:ascii="Times New Roman" w:eastAsia="Times New Roman" w:hAnsi="Times New Roman" w:cs="Times New Roman"/>
          <w:sz w:val="28"/>
          <w:szCs w:val="28"/>
        </w:rPr>
        <w:t xml:space="preserve"> правилам</w:t>
      </w:r>
      <w:r w:rsidRPr="00677D7D">
        <w:rPr>
          <w:rFonts w:ascii="Times New Roman" w:eastAsia="Times New Roman" w:hAnsi="Times New Roman" w:cs="Times New Roman"/>
          <w:sz w:val="28"/>
          <w:szCs w:val="28"/>
        </w:rPr>
        <w:t>.</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sidRPr="00677D7D">
        <w:rPr>
          <w:rFonts w:ascii="Times New Roman" w:eastAsia="Times New Roman" w:hAnsi="Times New Roman" w:cs="Times New Roman"/>
          <w:sz w:val="28"/>
          <w:szCs w:val="28"/>
        </w:rPr>
        <w:t xml:space="preserve">При озеленении площади </w:t>
      </w:r>
      <w:r w:rsidR="00C064CC">
        <w:rPr>
          <w:rFonts w:ascii="Times New Roman" w:eastAsia="Times New Roman" w:hAnsi="Times New Roman" w:cs="Times New Roman"/>
          <w:sz w:val="28"/>
          <w:szCs w:val="28"/>
        </w:rPr>
        <w:t>необходимо</w:t>
      </w:r>
      <w:r w:rsidRPr="00677D7D">
        <w:rPr>
          <w:rFonts w:ascii="Times New Roman" w:eastAsia="Times New Roman" w:hAnsi="Times New Roman" w:cs="Times New Roman"/>
          <w:sz w:val="28"/>
          <w:szCs w:val="28"/>
        </w:rPr>
        <w:t xml:space="preserve"> использовать </w:t>
      </w:r>
      <w:proofErr w:type="spellStart"/>
      <w:r w:rsidRPr="00677D7D">
        <w:rPr>
          <w:rFonts w:ascii="Times New Roman" w:eastAsia="Times New Roman" w:hAnsi="Times New Roman" w:cs="Times New Roman"/>
          <w:sz w:val="28"/>
          <w:szCs w:val="28"/>
        </w:rPr>
        <w:t>периметральное</w:t>
      </w:r>
      <w:proofErr w:type="spellEnd"/>
      <w:r w:rsidRPr="00677D7D">
        <w:rPr>
          <w:rFonts w:ascii="Times New Roman" w:eastAsia="Times New Roman" w:hAnsi="Times New Roman" w:cs="Times New Roman"/>
          <w:sz w:val="28"/>
          <w:szCs w:val="28"/>
        </w:rPr>
        <w:t xml:space="preserve"> озеленение, насаждения в центре площади (сквер или островок</w:t>
      </w:r>
      <w:r>
        <w:rPr>
          <w:rFonts w:ascii="Times New Roman" w:eastAsia="Times New Roman" w:hAnsi="Times New Roman" w:cs="Times New Roman"/>
          <w:sz w:val="28"/>
          <w:szCs w:val="28"/>
        </w:rPr>
        <w:t xml:space="preserve"> безопасности), а также совмещение этих приемов. В условиях исторической среды населенного пункта или сложившейся застройки </w:t>
      </w:r>
      <w:r w:rsidR="00C064CC">
        <w:rPr>
          <w:rFonts w:ascii="Times New Roman" w:eastAsia="Times New Roman" w:hAnsi="Times New Roman" w:cs="Times New Roman"/>
          <w:sz w:val="28"/>
          <w:szCs w:val="28"/>
        </w:rPr>
        <w:t>допускается</w:t>
      </w:r>
      <w:r>
        <w:rPr>
          <w:rFonts w:ascii="Times New Roman" w:eastAsia="Times New Roman" w:hAnsi="Times New Roman" w:cs="Times New Roman"/>
          <w:sz w:val="28"/>
          <w:szCs w:val="28"/>
        </w:rPr>
        <w:t xml:space="preserve"> применение компактных и (или) мобильных приемов озеленения. Озеленение островка безопасности в центре площади рекомендуется осуществлять в виде партерного озеленения или высоких насаждений с учетом необходимого угла видимости для водителей.</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Пешеходные переходы</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Пешеходные переходы </w:t>
      </w:r>
      <w:r w:rsidR="00C064CC">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размещать в местах пересечения основных пешеходных коммуникаций с улицами и дорогами. Пешеходные переходы обычно проектируются в одном уровне с проезжей частью улицы (наземные), либо вне уровня проезжей части улицы - внеуличные (надземные и подземные).</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размещении наземного пешеходного перехода на улицах нерегулируемого движения </w:t>
      </w:r>
      <w:r w:rsidR="00C064CC">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обеспечивать треугольник видимости, в зоне которого не </w:t>
      </w:r>
      <w:r w:rsidR="00C064CC">
        <w:rPr>
          <w:rFonts w:ascii="Times New Roman" w:eastAsia="Times New Roman" w:hAnsi="Times New Roman" w:cs="Times New Roman"/>
          <w:sz w:val="28"/>
          <w:szCs w:val="28"/>
        </w:rPr>
        <w:t>допускается</w:t>
      </w:r>
      <w:r>
        <w:rPr>
          <w:rFonts w:ascii="Times New Roman" w:eastAsia="Times New Roman" w:hAnsi="Times New Roman" w:cs="Times New Roman"/>
          <w:sz w:val="28"/>
          <w:szCs w:val="28"/>
        </w:rPr>
        <w:t xml:space="preserve"> размещение строений, некапитальных нестационарных сооружений, рекламных щитов, зеленых насаждений высотой более 0,5 м. Стороны треугольника </w:t>
      </w:r>
      <w:r w:rsidR="00C064CC">
        <w:rPr>
          <w:rFonts w:ascii="Times New Roman" w:eastAsia="Times New Roman" w:hAnsi="Times New Roman" w:cs="Times New Roman"/>
          <w:sz w:val="28"/>
          <w:szCs w:val="28"/>
        </w:rPr>
        <w:t>принимаются</w:t>
      </w:r>
      <w:r>
        <w:rPr>
          <w:rFonts w:ascii="Times New Roman" w:eastAsia="Times New Roman" w:hAnsi="Times New Roman" w:cs="Times New Roman"/>
          <w:sz w:val="28"/>
          <w:szCs w:val="28"/>
        </w:rPr>
        <w:t>: 8 x 40м при разрешенной скорости движения транспорта 40 км/ч; 10 x 50 м - при скорости 60 км/ч.</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Обязательный перечень элементов благоустройства наземных пешеходных переходов обычно включает: дорожную разметку, пандусы для съезда с уровня тротуара на уровень проезжей части, осветительное оборудование.</w:t>
      </w:r>
    </w:p>
    <w:p w:rsidR="00920B0A" w:rsidRDefault="00C064CC"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w:t>
      </w:r>
      <w:r w:rsidR="003D3BA2">
        <w:rPr>
          <w:rFonts w:ascii="Times New Roman" w:eastAsia="Times New Roman" w:hAnsi="Times New Roman" w:cs="Times New Roman"/>
          <w:sz w:val="28"/>
          <w:szCs w:val="28"/>
        </w:rPr>
        <w:t xml:space="preserve"> обеспечить в зоне наземного пешеходного перехода дополнительное освещение, отчетливо выделяющее его на проезжей части.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Если в составе наземного пешеходного перехода расположен </w:t>
      </w:r>
      <w:r w:rsidR="00C064CC">
        <w:rPr>
          <w:rFonts w:ascii="Times New Roman" w:eastAsia="Times New Roman" w:hAnsi="Times New Roman" w:cs="Times New Roman"/>
          <w:sz w:val="28"/>
          <w:szCs w:val="28"/>
        </w:rPr>
        <w:t>«</w:t>
      </w:r>
      <w:r>
        <w:rPr>
          <w:rFonts w:ascii="Times New Roman" w:eastAsia="Times New Roman" w:hAnsi="Times New Roman" w:cs="Times New Roman"/>
          <w:sz w:val="28"/>
          <w:szCs w:val="28"/>
        </w:rPr>
        <w:t>островок безопасности</w:t>
      </w:r>
      <w:r w:rsidR="00C064CC">
        <w:rPr>
          <w:rFonts w:ascii="Times New Roman" w:eastAsia="Times New Roman" w:hAnsi="Times New Roman" w:cs="Times New Roman"/>
          <w:sz w:val="28"/>
          <w:szCs w:val="28"/>
        </w:rPr>
        <w:t>»</w:t>
      </w:r>
      <w:r>
        <w:rPr>
          <w:rFonts w:ascii="Times New Roman" w:eastAsia="Times New Roman" w:hAnsi="Times New Roman" w:cs="Times New Roman"/>
          <w:sz w:val="28"/>
          <w:szCs w:val="28"/>
        </w:rPr>
        <w:t>, приподнятый над уровнем дорожного полотна, в нем рекомендуется предусматривать проезд шириной не менее 0,9 м в уровне транспортного полотна для беспрепятственного передвижения колясок (детских, инвалидных, хозяйственных).</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Технические зоны транспортных, инженерных коммуникаций, </w:t>
      </w:r>
      <w:proofErr w:type="spellStart"/>
      <w:r>
        <w:rPr>
          <w:rFonts w:ascii="Times New Roman" w:eastAsia="Times New Roman" w:hAnsi="Times New Roman" w:cs="Times New Roman"/>
          <w:sz w:val="28"/>
          <w:szCs w:val="28"/>
        </w:rPr>
        <w:t>водоохранные</w:t>
      </w:r>
      <w:proofErr w:type="spellEnd"/>
      <w:r>
        <w:rPr>
          <w:rFonts w:ascii="Times New Roman" w:eastAsia="Times New Roman" w:hAnsi="Times New Roman" w:cs="Times New Roman"/>
          <w:sz w:val="28"/>
          <w:szCs w:val="28"/>
        </w:rPr>
        <w:t xml:space="preserve"> зоны</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территории</w:t>
      </w:r>
      <w:r w:rsidR="009E2157">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362D57">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 предусматривают следующие виды технических (охранно-эксплуатационных) зон, выделяемые линиями градостроительного регулирования: магистральных коллекторов и трубопроводов, кабелей высокого и низкого напряжения, слабых токов, линий высоковольтных передач, метрополитена, в том числе мелкого заложения.</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территории выделенных технических (охранных) зон магистральных коллекторов и трубопроводов, кабелей высокого, низкого напряжения и слабых токов</w:t>
      </w:r>
      <w:r w:rsidR="00C064CC">
        <w:rPr>
          <w:rFonts w:ascii="Times New Roman" w:eastAsia="Times New Roman" w:hAnsi="Times New Roman" w:cs="Times New Roman"/>
          <w:sz w:val="28"/>
          <w:szCs w:val="28"/>
        </w:rPr>
        <w:t>, линий высоковольтных передач</w:t>
      </w:r>
      <w:r>
        <w:rPr>
          <w:rFonts w:ascii="Times New Roman" w:eastAsia="Times New Roman" w:hAnsi="Times New Roman" w:cs="Times New Roman"/>
          <w:sz w:val="28"/>
          <w:szCs w:val="28"/>
        </w:rPr>
        <w:t xml:space="preserve"> не допускается прокладка транспортно-пешеходных коммуникаций с твердыми видами покрытий, установка осветительного оборудования, средств наружной рекламы и информации, устройство площадок (детских, отдыха, стоянок автомобилей, установки мусоросборников), возведение любых видов сооружений, в </w:t>
      </w:r>
      <w:proofErr w:type="spellStart"/>
      <w:r>
        <w:rPr>
          <w:rFonts w:ascii="Times New Roman" w:eastAsia="Times New Roman" w:hAnsi="Times New Roman" w:cs="Times New Roman"/>
          <w:sz w:val="28"/>
          <w:szCs w:val="28"/>
        </w:rPr>
        <w:t>т.ч</w:t>
      </w:r>
      <w:proofErr w:type="spellEnd"/>
      <w:r>
        <w:rPr>
          <w:rFonts w:ascii="Times New Roman" w:eastAsia="Times New Roman" w:hAnsi="Times New Roman" w:cs="Times New Roman"/>
          <w:sz w:val="28"/>
          <w:szCs w:val="28"/>
        </w:rPr>
        <w:t>. некапитальных нестационарных, кроме технических, имеющих отношение к обслуживанию и эксплуатации проходящих в технической зоне коммуникаций.</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зоне линий высоковольтны</w:t>
      </w:r>
      <w:r w:rsidR="00A5526A">
        <w:rPr>
          <w:rFonts w:ascii="Times New Roman" w:eastAsia="Times New Roman" w:hAnsi="Times New Roman" w:cs="Times New Roman"/>
          <w:sz w:val="28"/>
          <w:szCs w:val="28"/>
        </w:rPr>
        <w:t>х передач напряжением менее 110к</w:t>
      </w:r>
      <w:r>
        <w:rPr>
          <w:rFonts w:ascii="Times New Roman" w:eastAsia="Times New Roman" w:hAnsi="Times New Roman" w:cs="Times New Roman"/>
          <w:sz w:val="28"/>
          <w:szCs w:val="28"/>
        </w:rPr>
        <w:t xml:space="preserve">Вт возможно размещение площадок для выгула и дрессировки собак. Озеленение </w:t>
      </w:r>
      <w:r w:rsidR="00A5526A">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проектировать в виде цветников и газонов по внешнему краю зоны, далее - посадок кустарника и групп низкорастущих деревьев с поверхностной (неглубокой) корневой системой.</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Благоустройство полосы отвода железной дороги проектир</w:t>
      </w:r>
      <w:r w:rsidR="00A5526A">
        <w:rPr>
          <w:rFonts w:ascii="Times New Roman" w:eastAsia="Times New Roman" w:hAnsi="Times New Roman" w:cs="Times New Roman"/>
          <w:sz w:val="28"/>
          <w:szCs w:val="28"/>
        </w:rPr>
        <w:t>уется</w:t>
      </w:r>
      <w:r>
        <w:rPr>
          <w:rFonts w:ascii="Times New Roman" w:eastAsia="Times New Roman" w:hAnsi="Times New Roman" w:cs="Times New Roman"/>
          <w:sz w:val="28"/>
          <w:szCs w:val="28"/>
        </w:rPr>
        <w:t xml:space="preserve"> с учетом СНиП 32-01.</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Благоустройство территорий </w:t>
      </w:r>
      <w:proofErr w:type="spellStart"/>
      <w:r>
        <w:rPr>
          <w:rFonts w:ascii="Times New Roman" w:eastAsia="Times New Roman" w:hAnsi="Times New Roman" w:cs="Times New Roman"/>
          <w:sz w:val="28"/>
          <w:szCs w:val="28"/>
        </w:rPr>
        <w:t>водоохранных</w:t>
      </w:r>
      <w:proofErr w:type="spellEnd"/>
      <w:r>
        <w:rPr>
          <w:rFonts w:ascii="Times New Roman" w:eastAsia="Times New Roman" w:hAnsi="Times New Roman" w:cs="Times New Roman"/>
          <w:sz w:val="28"/>
          <w:szCs w:val="28"/>
        </w:rPr>
        <w:t xml:space="preserve"> зон </w:t>
      </w:r>
      <w:r w:rsidR="00A5526A">
        <w:rPr>
          <w:rFonts w:ascii="Times New Roman" w:eastAsia="Times New Roman" w:hAnsi="Times New Roman" w:cs="Times New Roman"/>
          <w:sz w:val="28"/>
          <w:szCs w:val="28"/>
        </w:rPr>
        <w:t>проектируется</w:t>
      </w:r>
      <w:r>
        <w:rPr>
          <w:rFonts w:ascii="Times New Roman" w:eastAsia="Times New Roman" w:hAnsi="Times New Roman" w:cs="Times New Roman"/>
          <w:sz w:val="28"/>
          <w:szCs w:val="28"/>
        </w:rPr>
        <w:t xml:space="preserve"> в соответствии с водным законодательством.</w:t>
      </w:r>
    </w:p>
    <w:p w:rsidR="00920B0A" w:rsidRDefault="003D3BA2" w:rsidP="005F5CB3">
      <w:pPr>
        <w:numPr>
          <w:ilvl w:val="1"/>
          <w:numId w:val="11"/>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Велосипедная инфраструктура</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Типология объектов велосипедной инфраструктуры зависит от их функции (транспортная или рекреационная), роли в масштабе </w:t>
      </w:r>
      <w:r w:rsidR="00362D57">
        <w:rPr>
          <w:rFonts w:ascii="Times New Roman" w:eastAsia="Times New Roman" w:hAnsi="Times New Roman" w:cs="Times New Roman"/>
          <w:sz w:val="28"/>
          <w:szCs w:val="28"/>
        </w:rPr>
        <w:t xml:space="preserve">поселения </w:t>
      </w:r>
      <w:r>
        <w:rPr>
          <w:rFonts w:ascii="Times New Roman" w:eastAsia="Times New Roman" w:hAnsi="Times New Roman" w:cs="Times New Roman"/>
          <w:sz w:val="28"/>
          <w:szCs w:val="28"/>
        </w:rPr>
        <w:t xml:space="preserve">и характеристик автомобильного и пешеходного трафика пространств, в которые интегрируется </w:t>
      </w:r>
      <w:proofErr w:type="spellStart"/>
      <w:r>
        <w:rPr>
          <w:rFonts w:ascii="Times New Roman" w:eastAsia="Times New Roman" w:hAnsi="Times New Roman" w:cs="Times New Roman"/>
          <w:sz w:val="28"/>
          <w:szCs w:val="28"/>
        </w:rPr>
        <w:t>велодвижение</w:t>
      </w:r>
      <w:proofErr w:type="spellEnd"/>
      <w:r>
        <w:rPr>
          <w:rFonts w:ascii="Times New Roman" w:eastAsia="Times New Roman" w:hAnsi="Times New Roman" w:cs="Times New Roman"/>
          <w:sz w:val="28"/>
          <w:szCs w:val="28"/>
        </w:rPr>
        <w:t xml:space="preserve">. </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К объектам велосипедной инфраструктуры предъявляются следующие основные требования: безопасность, связность, прямолинейность и комфортность. Безопасность предполагает изоляцию </w:t>
      </w:r>
      <w:proofErr w:type="spellStart"/>
      <w:r>
        <w:rPr>
          <w:rFonts w:ascii="Times New Roman" w:eastAsia="Times New Roman" w:hAnsi="Times New Roman" w:cs="Times New Roman"/>
          <w:sz w:val="28"/>
          <w:szCs w:val="28"/>
        </w:rPr>
        <w:t>велодвижения</w:t>
      </w:r>
      <w:proofErr w:type="spellEnd"/>
      <w:r>
        <w:rPr>
          <w:rFonts w:ascii="Times New Roman" w:eastAsia="Times New Roman" w:hAnsi="Times New Roman" w:cs="Times New Roman"/>
          <w:sz w:val="28"/>
          <w:szCs w:val="28"/>
        </w:rPr>
        <w:t xml:space="preserve"> от интенсивных транспортных и пешеходных потоков и обеспечение видимости «водитель – велосипедист». Связность и прямолинейность обеспечивают возможность беспрепятственно добраться на велосипеде из пункта А в пункт Б кратчайшим путем.  Комфортность включает в себя следующие характеристики: ширина полосы движения, материал покрытия, отсутствие резких перепадов, освещенность и др.</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Для эффективного использования велосипедного передвижения необходимо предусмотреть следующие меры:</w:t>
      </w:r>
    </w:p>
    <w:p w:rsidR="00920B0A" w:rsidRDefault="003D3BA2">
      <w:pPr>
        <w:spacing w:line="240" w:lineRule="auto"/>
        <w:ind w:firstLine="720"/>
        <w:jc w:val="both"/>
      </w:pPr>
      <w:r>
        <w:rPr>
          <w:rFonts w:ascii="Times New Roman" w:eastAsia="Times New Roman" w:hAnsi="Times New Roman" w:cs="Times New Roman"/>
          <w:sz w:val="28"/>
          <w:szCs w:val="28"/>
        </w:rPr>
        <w:t>- маршруты велодорожек, интегрированные в единую замкнутую систему</w:t>
      </w:r>
    </w:p>
    <w:p w:rsidR="00920B0A" w:rsidRDefault="003D3BA2" w:rsidP="00A5526A">
      <w:pPr>
        <w:spacing w:line="240" w:lineRule="auto"/>
        <w:ind w:firstLine="720"/>
        <w:jc w:val="both"/>
      </w:pPr>
      <w:r>
        <w:rPr>
          <w:rFonts w:ascii="Times New Roman" w:eastAsia="Times New Roman" w:hAnsi="Times New Roman" w:cs="Times New Roman"/>
          <w:sz w:val="28"/>
          <w:szCs w:val="28"/>
        </w:rPr>
        <w:t xml:space="preserve">- комфортные и безопасные пересечения </w:t>
      </w:r>
      <w:proofErr w:type="spellStart"/>
      <w:r>
        <w:rPr>
          <w:rFonts w:ascii="Times New Roman" w:eastAsia="Times New Roman" w:hAnsi="Times New Roman" w:cs="Times New Roman"/>
          <w:sz w:val="28"/>
          <w:szCs w:val="28"/>
        </w:rPr>
        <w:t>веломаршрутов</w:t>
      </w:r>
      <w:proofErr w:type="spellEnd"/>
      <w:r>
        <w:rPr>
          <w:rFonts w:ascii="Times New Roman" w:eastAsia="Times New Roman" w:hAnsi="Times New Roman" w:cs="Times New Roman"/>
          <w:sz w:val="28"/>
          <w:szCs w:val="28"/>
        </w:rPr>
        <w:t xml:space="preserve"> на перекрестках пешеходного и автомобильного движения (например, проезды под интенсивными</w:t>
      </w:r>
      <w:r w:rsidR="009E215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автомобильными перекрестками)</w:t>
      </w:r>
    </w:p>
    <w:p w:rsidR="00920B0A" w:rsidRDefault="003D3BA2">
      <w:pPr>
        <w:spacing w:line="240" w:lineRule="auto"/>
        <w:ind w:firstLine="720"/>
        <w:jc w:val="both"/>
      </w:pPr>
      <w:r>
        <w:rPr>
          <w:rFonts w:ascii="Times New Roman" w:eastAsia="Times New Roman" w:hAnsi="Times New Roman" w:cs="Times New Roman"/>
          <w:sz w:val="28"/>
          <w:szCs w:val="28"/>
        </w:rPr>
        <w:t>- снижение общей скорости движения автомобильного транспорта в районе, чтобы велосипедисты могли безопасно пользоваться проезжей частью (это позволит расширить сеть велосипедных маршрутов, не строя новых велодорожек)</w:t>
      </w:r>
    </w:p>
    <w:p w:rsidR="00920B0A" w:rsidRDefault="003D3BA2">
      <w:pPr>
        <w:spacing w:line="240" w:lineRule="auto"/>
        <w:ind w:firstLine="720"/>
        <w:jc w:val="both"/>
      </w:pPr>
      <w:r>
        <w:rPr>
          <w:rFonts w:ascii="Times New Roman" w:eastAsia="Times New Roman" w:hAnsi="Times New Roman" w:cs="Times New Roman"/>
          <w:sz w:val="28"/>
          <w:szCs w:val="28"/>
        </w:rPr>
        <w:t xml:space="preserve">- организация </w:t>
      </w:r>
      <w:proofErr w:type="spellStart"/>
      <w:r>
        <w:rPr>
          <w:rFonts w:ascii="Times New Roman" w:eastAsia="Times New Roman" w:hAnsi="Times New Roman" w:cs="Times New Roman"/>
          <w:sz w:val="28"/>
          <w:szCs w:val="28"/>
        </w:rPr>
        <w:t>безбарьерной</w:t>
      </w:r>
      <w:proofErr w:type="spellEnd"/>
      <w:r>
        <w:rPr>
          <w:rFonts w:ascii="Times New Roman" w:eastAsia="Times New Roman" w:hAnsi="Times New Roman" w:cs="Times New Roman"/>
          <w:sz w:val="28"/>
          <w:szCs w:val="28"/>
        </w:rPr>
        <w:t xml:space="preserve"> среды в зонах перепада высот на маршруте</w:t>
      </w:r>
    </w:p>
    <w:p w:rsidR="00920B0A" w:rsidRDefault="003D3BA2">
      <w:pPr>
        <w:spacing w:line="240" w:lineRule="auto"/>
        <w:ind w:firstLine="720"/>
        <w:jc w:val="both"/>
      </w:pPr>
      <w:r>
        <w:rPr>
          <w:rFonts w:ascii="Times New Roman" w:eastAsia="Times New Roman" w:hAnsi="Times New Roman" w:cs="Times New Roman"/>
          <w:sz w:val="28"/>
          <w:szCs w:val="28"/>
        </w:rPr>
        <w:t>- организация велодорожек не только в прогулочных зонах, но и на маршрутах, ведущих к зонам ТПУ и остановках внеуличного транспорта</w:t>
      </w:r>
    </w:p>
    <w:p w:rsidR="00920B0A" w:rsidRDefault="003D3BA2">
      <w:pPr>
        <w:spacing w:line="240" w:lineRule="auto"/>
        <w:ind w:firstLine="720"/>
        <w:jc w:val="both"/>
      </w:pPr>
      <w:r>
        <w:rPr>
          <w:rFonts w:ascii="Times New Roman" w:eastAsia="Times New Roman" w:hAnsi="Times New Roman" w:cs="Times New Roman"/>
          <w:sz w:val="28"/>
          <w:szCs w:val="28"/>
        </w:rPr>
        <w:t xml:space="preserve">- безопасные </w:t>
      </w:r>
      <w:proofErr w:type="spellStart"/>
      <w:r>
        <w:rPr>
          <w:rFonts w:ascii="Times New Roman" w:eastAsia="Times New Roman" w:hAnsi="Times New Roman" w:cs="Times New Roman"/>
          <w:sz w:val="28"/>
          <w:szCs w:val="28"/>
        </w:rPr>
        <w:t>велопарковки</w:t>
      </w:r>
      <w:proofErr w:type="spellEnd"/>
      <w:r>
        <w:rPr>
          <w:rFonts w:ascii="Times New Roman" w:eastAsia="Times New Roman" w:hAnsi="Times New Roman" w:cs="Times New Roman"/>
          <w:sz w:val="28"/>
          <w:szCs w:val="28"/>
        </w:rPr>
        <w:t xml:space="preserve"> с ответственным хранением в зонах ТПУ и остановок внеуличного транспорта, а также в районных центрах активности.</w:t>
      </w:r>
    </w:p>
    <w:p w:rsidR="00920B0A" w:rsidRDefault="003D3BA2" w:rsidP="005F5CB3">
      <w:pPr>
        <w:numPr>
          <w:ilvl w:val="2"/>
          <w:numId w:val="11"/>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Для круглогодичного использования велосипеда необходимо предусмотреть следующие меры:</w:t>
      </w:r>
    </w:p>
    <w:p w:rsidR="00920B0A" w:rsidRDefault="003D3BA2">
      <w:pPr>
        <w:spacing w:line="240" w:lineRule="auto"/>
        <w:ind w:firstLine="720"/>
        <w:jc w:val="both"/>
      </w:pPr>
      <w:r>
        <w:rPr>
          <w:rFonts w:ascii="Times New Roman" w:eastAsia="Times New Roman" w:hAnsi="Times New Roman" w:cs="Times New Roman"/>
          <w:sz w:val="28"/>
          <w:szCs w:val="28"/>
        </w:rPr>
        <w:t>- велодорожки, проходящие параллельно проезжей части, отделять зеленой полосой, которая в зимний период будет использована для уборки снега</w:t>
      </w:r>
    </w:p>
    <w:p w:rsidR="00920B0A" w:rsidRDefault="003D3BA2">
      <w:pPr>
        <w:spacing w:line="240" w:lineRule="auto"/>
        <w:ind w:firstLine="720"/>
        <w:jc w:val="both"/>
      </w:pPr>
      <w:r>
        <w:rPr>
          <w:rFonts w:ascii="Times New Roman" w:eastAsia="Times New Roman" w:hAnsi="Times New Roman" w:cs="Times New Roman"/>
          <w:sz w:val="28"/>
          <w:szCs w:val="28"/>
        </w:rPr>
        <w:t>- в зимний период отдать приоритет в обслуживании с проезжей части велодорожкам</w:t>
      </w:r>
    </w:p>
    <w:p w:rsidR="00920B0A" w:rsidRDefault="003D3BA2">
      <w:pPr>
        <w:spacing w:line="240" w:lineRule="auto"/>
        <w:ind w:firstLine="720"/>
        <w:jc w:val="both"/>
      </w:pPr>
      <w:r>
        <w:rPr>
          <w:rFonts w:ascii="Times New Roman" w:eastAsia="Times New Roman" w:hAnsi="Times New Roman" w:cs="Times New Roman"/>
          <w:sz w:val="28"/>
          <w:szCs w:val="28"/>
        </w:rPr>
        <w:t>- все велодорожки должны быть освещены</w:t>
      </w:r>
    </w:p>
    <w:p w:rsidR="00920B0A" w:rsidRDefault="003D3BA2">
      <w:pPr>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в зимний период использовать шипованную резину для велосипедов</w:t>
      </w:r>
      <w:r w:rsidR="00362D57">
        <w:rPr>
          <w:rFonts w:ascii="Times New Roman" w:eastAsia="Times New Roman" w:hAnsi="Times New Roman" w:cs="Times New Roman"/>
          <w:sz w:val="28"/>
          <w:szCs w:val="28"/>
        </w:rPr>
        <w:t>.</w:t>
      </w:r>
    </w:p>
    <w:p w:rsidR="00A5526A" w:rsidRDefault="00A5526A" w:rsidP="00A5526A">
      <w:pPr>
        <w:spacing w:line="240" w:lineRule="auto"/>
        <w:ind w:firstLine="720"/>
        <w:jc w:val="center"/>
        <w:rPr>
          <w:rFonts w:ascii="Times New Roman" w:eastAsia="Times New Roman" w:hAnsi="Times New Roman" w:cs="Times New Roman"/>
          <w:b/>
          <w:sz w:val="28"/>
          <w:szCs w:val="28"/>
        </w:rPr>
      </w:pPr>
    </w:p>
    <w:p w:rsidR="00A5526A" w:rsidRPr="00A5526A" w:rsidRDefault="00A5526A" w:rsidP="00A5526A">
      <w:pPr>
        <w:spacing w:line="240" w:lineRule="auto"/>
        <w:ind w:firstLine="720"/>
        <w:jc w:val="center"/>
        <w:rPr>
          <w:b/>
        </w:rPr>
      </w:pPr>
      <w:r>
        <w:rPr>
          <w:rFonts w:ascii="Times New Roman" w:eastAsia="Times New Roman" w:hAnsi="Times New Roman" w:cs="Times New Roman"/>
          <w:b/>
          <w:sz w:val="28"/>
          <w:szCs w:val="28"/>
        </w:rPr>
        <w:t>9. Оформление и размещение информации</w:t>
      </w:r>
    </w:p>
    <w:p w:rsidR="00EE615F" w:rsidRPr="00A5526A" w:rsidRDefault="00EE615F" w:rsidP="00A5526A">
      <w:pPr>
        <w:pStyle w:val="aa"/>
        <w:numPr>
          <w:ilvl w:val="1"/>
          <w:numId w:val="12"/>
        </w:numPr>
        <w:spacing w:line="240" w:lineRule="auto"/>
        <w:jc w:val="both"/>
        <w:rPr>
          <w:rFonts w:ascii="Times New Roman" w:eastAsia="Times New Roman" w:hAnsi="Times New Roman" w:cs="Times New Roman"/>
          <w:sz w:val="28"/>
          <w:szCs w:val="28"/>
        </w:rPr>
      </w:pPr>
      <w:r w:rsidRPr="00A5526A">
        <w:rPr>
          <w:rFonts w:ascii="Times New Roman" w:eastAsia="Times New Roman" w:hAnsi="Times New Roman" w:cs="Times New Roman"/>
          <w:sz w:val="28"/>
          <w:szCs w:val="28"/>
        </w:rPr>
        <w:t>Вывески и витрины.</w:t>
      </w:r>
    </w:p>
    <w:p w:rsidR="00EE615F" w:rsidRPr="00EE615F" w:rsidRDefault="00EE615F" w:rsidP="00A5526A">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Установка информационных конструкций (далее вывесок) а также размещение иных графических элементов рекомендуется в соответствии с утвержденными правилами, либо после согласования эскизов с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362D57">
        <w:rPr>
          <w:rFonts w:ascii="Times New Roman" w:hAnsi="Times New Roman" w:cs="Times New Roman"/>
          <w:sz w:val="28"/>
          <w:szCs w:val="28"/>
        </w:rPr>
        <w:t xml:space="preserve"> поселения Динского района</w:t>
      </w:r>
      <w:r w:rsidRPr="00EE615F">
        <w:rPr>
          <w:rFonts w:ascii="Times New Roman" w:eastAsia="Times New Roman" w:hAnsi="Times New Roman" w:cs="Times New Roman"/>
          <w:sz w:val="28"/>
          <w:szCs w:val="28"/>
        </w:rPr>
        <w:t>.</w:t>
      </w:r>
    </w:p>
    <w:p w:rsidR="00EE615F" w:rsidRPr="00EE615F" w:rsidRDefault="00EE615F" w:rsidP="00A5526A">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Организациям, эксплуатирующим световые вывески, </w:t>
      </w:r>
      <w:r w:rsidR="00A5526A">
        <w:rPr>
          <w:rFonts w:ascii="Times New Roman" w:eastAsia="Times New Roman" w:hAnsi="Times New Roman" w:cs="Times New Roman"/>
          <w:sz w:val="28"/>
          <w:szCs w:val="28"/>
        </w:rPr>
        <w:t>необходимо</w:t>
      </w:r>
      <w:r w:rsidRPr="00EE615F">
        <w:rPr>
          <w:rFonts w:ascii="Times New Roman" w:eastAsia="Times New Roman" w:hAnsi="Times New Roman" w:cs="Times New Roman"/>
          <w:sz w:val="28"/>
          <w:szCs w:val="28"/>
        </w:rPr>
        <w:t xml:space="preserve"> обеспечивать своевременную замену перегоревших </w:t>
      </w:r>
      <w:proofErr w:type="spellStart"/>
      <w:r w:rsidRPr="00EE615F">
        <w:rPr>
          <w:rFonts w:ascii="Times New Roman" w:eastAsia="Times New Roman" w:hAnsi="Times New Roman" w:cs="Times New Roman"/>
          <w:sz w:val="28"/>
          <w:szCs w:val="28"/>
        </w:rPr>
        <w:t>газосветовых</w:t>
      </w:r>
      <w:proofErr w:type="spellEnd"/>
      <w:r w:rsidRPr="00EE615F">
        <w:rPr>
          <w:rFonts w:ascii="Times New Roman" w:eastAsia="Times New Roman" w:hAnsi="Times New Roman" w:cs="Times New Roman"/>
          <w:sz w:val="28"/>
          <w:szCs w:val="28"/>
        </w:rPr>
        <w:t xml:space="preserve"> трубок и </w:t>
      </w:r>
      <w:r w:rsidRPr="00EE615F">
        <w:rPr>
          <w:rFonts w:ascii="Times New Roman" w:eastAsia="Times New Roman" w:hAnsi="Times New Roman" w:cs="Times New Roman"/>
          <w:sz w:val="28"/>
          <w:szCs w:val="28"/>
        </w:rPr>
        <w:lastRenderedPageBreak/>
        <w:t xml:space="preserve">электроламп. В случае неисправности отдельных знаков вывески </w:t>
      </w:r>
      <w:r w:rsidR="00A5526A">
        <w:rPr>
          <w:rFonts w:ascii="Times New Roman" w:eastAsia="Times New Roman" w:hAnsi="Times New Roman" w:cs="Times New Roman"/>
          <w:sz w:val="28"/>
          <w:szCs w:val="28"/>
        </w:rPr>
        <w:t>необходимо</w:t>
      </w:r>
      <w:r w:rsidRPr="00EE615F">
        <w:rPr>
          <w:rFonts w:ascii="Times New Roman" w:eastAsia="Times New Roman" w:hAnsi="Times New Roman" w:cs="Times New Roman"/>
          <w:sz w:val="28"/>
          <w:szCs w:val="28"/>
        </w:rPr>
        <w:t xml:space="preserve"> выключать полностью.</w:t>
      </w:r>
    </w:p>
    <w:p w:rsidR="00A5526A" w:rsidRDefault="00EE615F" w:rsidP="00A5526A">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Не </w:t>
      </w:r>
      <w:r w:rsidR="00A5526A">
        <w:rPr>
          <w:rFonts w:ascii="Times New Roman" w:eastAsia="Times New Roman" w:hAnsi="Times New Roman" w:cs="Times New Roman"/>
          <w:sz w:val="28"/>
          <w:szCs w:val="28"/>
        </w:rPr>
        <w:t>допускается</w:t>
      </w:r>
      <w:r w:rsidRPr="00EE615F">
        <w:rPr>
          <w:rFonts w:ascii="Times New Roman" w:eastAsia="Times New Roman" w:hAnsi="Times New Roman" w:cs="Times New Roman"/>
          <w:sz w:val="28"/>
          <w:szCs w:val="28"/>
        </w:rPr>
        <w:t xml:space="preserve"> размещать на зданиях вывески и рекламу, перекрывающие архитектурные элементы зданий (</w:t>
      </w:r>
      <w:proofErr w:type="gramStart"/>
      <w:r w:rsidRPr="00EE615F">
        <w:rPr>
          <w:rFonts w:ascii="Times New Roman" w:eastAsia="Times New Roman" w:hAnsi="Times New Roman" w:cs="Times New Roman"/>
          <w:sz w:val="28"/>
          <w:szCs w:val="28"/>
        </w:rPr>
        <w:t>например</w:t>
      </w:r>
      <w:proofErr w:type="gramEnd"/>
      <w:r w:rsidRPr="00EE615F">
        <w:rPr>
          <w:rFonts w:ascii="Times New Roman" w:eastAsia="Times New Roman" w:hAnsi="Times New Roman" w:cs="Times New Roman"/>
          <w:sz w:val="28"/>
          <w:szCs w:val="28"/>
        </w:rPr>
        <w:t xml:space="preserve">: оконные проёмы, колонны, орнамент и прочие). Вывески с подложками не </w:t>
      </w:r>
      <w:r w:rsidR="00A5526A">
        <w:rPr>
          <w:rFonts w:ascii="Times New Roman" w:eastAsia="Times New Roman" w:hAnsi="Times New Roman" w:cs="Times New Roman"/>
          <w:sz w:val="28"/>
          <w:szCs w:val="28"/>
        </w:rPr>
        <w:t>допускается</w:t>
      </w:r>
      <w:r w:rsidRPr="00EE615F">
        <w:rPr>
          <w:rFonts w:ascii="Times New Roman" w:eastAsia="Times New Roman" w:hAnsi="Times New Roman" w:cs="Times New Roman"/>
          <w:sz w:val="28"/>
          <w:szCs w:val="28"/>
        </w:rPr>
        <w:t xml:space="preserve"> размещать на памятниках архитектуры и зданиях, год постройки которых 1953-й или более ранний. </w:t>
      </w:r>
    </w:p>
    <w:p w:rsidR="00D14328" w:rsidRPr="00D14328" w:rsidRDefault="00D14328" w:rsidP="00D14328">
      <w:pPr>
        <w:pStyle w:val="aa"/>
        <w:numPr>
          <w:ilvl w:val="2"/>
          <w:numId w:val="12"/>
        </w:numPr>
        <w:spacing w:line="240" w:lineRule="auto"/>
        <w:ind w:left="0" w:firstLine="709"/>
        <w:jc w:val="both"/>
        <w:rPr>
          <w:rFonts w:ascii="Times New Roman" w:eastAsia="Times New Roman" w:hAnsi="Times New Roman" w:cs="Times New Roman"/>
          <w:sz w:val="28"/>
          <w:szCs w:val="28"/>
        </w:rPr>
      </w:pPr>
      <w:r w:rsidRPr="00A5526A">
        <w:rPr>
          <w:rFonts w:ascii="Times New Roman" w:eastAsia="Times New Roman" w:hAnsi="Times New Roman" w:cs="Times New Roman"/>
          <w:sz w:val="28"/>
          <w:szCs w:val="28"/>
        </w:rPr>
        <w:t xml:space="preserve">Необходимо размещать вывески между первым и вторым этажами, выровненные по средней линии букв размером (без учета выносных элементов букв) высотой не более 60 см. На памятниках архитектуры необходимо размещать вывески со сдержанной цветовой гаммой (в том числе натурального цвета материалов: металл, камень, дерево). Для торговых комплексов </w:t>
      </w:r>
      <w:r>
        <w:rPr>
          <w:rFonts w:ascii="Times New Roman" w:eastAsia="Times New Roman" w:hAnsi="Times New Roman" w:cs="Times New Roman"/>
          <w:sz w:val="28"/>
          <w:szCs w:val="28"/>
        </w:rPr>
        <w:t>необходима</w:t>
      </w:r>
      <w:r w:rsidRPr="00A5526A">
        <w:rPr>
          <w:rFonts w:ascii="Times New Roman" w:eastAsia="Times New Roman" w:hAnsi="Times New Roman" w:cs="Times New Roman"/>
          <w:sz w:val="28"/>
          <w:szCs w:val="28"/>
        </w:rPr>
        <w:t xml:space="preserve"> разработка собственных архитектурно-художественных концепций, определяющих размещение и конструкцию вывесок.</w:t>
      </w:r>
    </w:p>
    <w:p w:rsidR="00A5526A" w:rsidRPr="00A5526A" w:rsidRDefault="00A5526A" w:rsidP="00A5526A">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A5526A">
        <w:rPr>
          <w:rFonts w:ascii="Times New Roman" w:eastAsia="Times New Roman" w:hAnsi="Times New Roman" w:cs="Times New Roman"/>
          <w:sz w:val="28"/>
          <w:szCs w:val="28"/>
        </w:rPr>
        <w:t>Запрещается наклеивание и развешивание на зданиях, заборах, павильонах пассажирского транспорта, опорах освещения, деревьях</w:t>
      </w:r>
      <w:r>
        <w:rPr>
          <w:rFonts w:ascii="Times New Roman" w:eastAsia="Times New Roman" w:hAnsi="Times New Roman" w:cs="Times New Roman"/>
          <w:sz w:val="28"/>
          <w:szCs w:val="28"/>
        </w:rPr>
        <w:t>, мусорных контейнерах</w:t>
      </w:r>
      <w:r w:rsidRPr="00A5526A">
        <w:rPr>
          <w:rFonts w:ascii="Times New Roman" w:eastAsia="Times New Roman" w:hAnsi="Times New Roman" w:cs="Times New Roman"/>
          <w:sz w:val="28"/>
          <w:szCs w:val="28"/>
        </w:rPr>
        <w:t xml:space="preserve"> каких-либо объявлений и других </w:t>
      </w:r>
      <w:r>
        <w:rPr>
          <w:rFonts w:ascii="Times New Roman" w:eastAsia="Times New Roman" w:hAnsi="Times New Roman" w:cs="Times New Roman"/>
          <w:sz w:val="28"/>
          <w:szCs w:val="28"/>
        </w:rPr>
        <w:t xml:space="preserve">рекламных и </w:t>
      </w:r>
      <w:r w:rsidRPr="00A5526A">
        <w:rPr>
          <w:rFonts w:ascii="Times New Roman" w:eastAsia="Times New Roman" w:hAnsi="Times New Roman" w:cs="Times New Roman"/>
          <w:sz w:val="28"/>
          <w:szCs w:val="28"/>
        </w:rPr>
        <w:t>информационных сообщений.</w:t>
      </w:r>
    </w:p>
    <w:p w:rsidR="00A5526A" w:rsidRPr="00A5526A" w:rsidRDefault="00A5526A" w:rsidP="00A5526A">
      <w:pPr>
        <w:numPr>
          <w:ilvl w:val="2"/>
          <w:numId w:val="12"/>
        </w:numPr>
        <w:spacing w:line="240" w:lineRule="auto"/>
        <w:ind w:left="0" w:firstLine="720"/>
        <w:contextualSpacing/>
        <w:jc w:val="both"/>
        <w:rPr>
          <w:rFonts w:ascii="Times New Roman" w:eastAsia="Times New Roman" w:hAnsi="Times New Roman" w:cs="Times New Roman"/>
          <w:sz w:val="28"/>
          <w:szCs w:val="28"/>
        </w:rPr>
      </w:pPr>
      <w:bookmarkStart w:id="38" w:name="sub_16161"/>
      <w:r w:rsidRPr="00A5526A">
        <w:rPr>
          <w:rFonts w:ascii="Times New Roman" w:eastAsia="Times New Roman" w:hAnsi="Times New Roman" w:cs="Times New Roman"/>
          <w:sz w:val="28"/>
          <w:szCs w:val="28"/>
        </w:rPr>
        <w:t>Размещение афиш, плакатов, листовок, объявлений производится исключительно в отведенных для этих целей местах (щитах, тумбах и т.п.).</w:t>
      </w:r>
    </w:p>
    <w:p w:rsidR="00A5526A" w:rsidRPr="00A5526A" w:rsidRDefault="00A5526A" w:rsidP="00A5526A">
      <w:pPr>
        <w:numPr>
          <w:ilvl w:val="2"/>
          <w:numId w:val="12"/>
        </w:numPr>
        <w:spacing w:line="240" w:lineRule="auto"/>
        <w:ind w:left="0" w:firstLine="720"/>
        <w:contextualSpacing/>
        <w:jc w:val="both"/>
        <w:rPr>
          <w:rFonts w:ascii="Times New Roman" w:eastAsia="Times New Roman" w:hAnsi="Times New Roman" w:cs="Times New Roman"/>
          <w:sz w:val="28"/>
          <w:szCs w:val="28"/>
        </w:rPr>
      </w:pPr>
      <w:bookmarkStart w:id="39" w:name="sub_16162"/>
      <w:bookmarkEnd w:id="38"/>
      <w:r w:rsidRPr="00A5526A">
        <w:rPr>
          <w:rFonts w:ascii="Times New Roman" w:eastAsia="Times New Roman" w:hAnsi="Times New Roman" w:cs="Times New Roman"/>
          <w:sz w:val="28"/>
          <w:szCs w:val="28"/>
        </w:rPr>
        <w:t xml:space="preserve"> Организация работ по удалению самовольно размещаемых рекламных и иных объявлений, надписей и изображений со всех объектов (фасадов зданий и сооружений, магазинов, опор контактной сети и наружного освещения и т.п.) возлагается на балансодержателей</w:t>
      </w:r>
      <w:r>
        <w:rPr>
          <w:rFonts w:ascii="Times New Roman" w:eastAsia="Times New Roman" w:hAnsi="Times New Roman" w:cs="Times New Roman"/>
          <w:sz w:val="28"/>
          <w:szCs w:val="28"/>
        </w:rPr>
        <w:t>, собственников</w:t>
      </w:r>
      <w:r w:rsidRPr="00A5526A">
        <w:rPr>
          <w:rFonts w:ascii="Times New Roman" w:eastAsia="Times New Roman" w:hAnsi="Times New Roman" w:cs="Times New Roman"/>
          <w:sz w:val="28"/>
          <w:szCs w:val="28"/>
        </w:rPr>
        <w:t xml:space="preserve"> или арендаторов указанных объектов.</w:t>
      </w:r>
    </w:p>
    <w:p w:rsidR="00A5526A" w:rsidRPr="00AA3D30" w:rsidRDefault="00A5526A" w:rsidP="00A5526A">
      <w:pPr>
        <w:numPr>
          <w:ilvl w:val="2"/>
          <w:numId w:val="12"/>
        </w:numPr>
        <w:spacing w:line="240" w:lineRule="auto"/>
        <w:ind w:left="0" w:firstLine="720"/>
        <w:contextualSpacing/>
        <w:jc w:val="both"/>
        <w:rPr>
          <w:rFonts w:ascii="Times New Roman" w:hAnsi="Times New Roman" w:cs="Times New Roman"/>
          <w:sz w:val="28"/>
          <w:szCs w:val="28"/>
        </w:rPr>
      </w:pPr>
      <w:bookmarkStart w:id="40" w:name="sub_50"/>
      <w:bookmarkEnd w:id="39"/>
      <w:r w:rsidRPr="00A5526A">
        <w:rPr>
          <w:rFonts w:ascii="Times New Roman" w:eastAsia="Times New Roman" w:hAnsi="Times New Roman" w:cs="Times New Roman"/>
          <w:sz w:val="28"/>
          <w:szCs w:val="28"/>
        </w:rPr>
        <w:t>Ответственность за состояние и эксплуатацию фонтанов возлагается на юридических и физических</w:t>
      </w:r>
      <w:r w:rsidRPr="00AA3D30">
        <w:rPr>
          <w:rFonts w:ascii="Times New Roman" w:hAnsi="Times New Roman" w:cs="Times New Roman"/>
          <w:sz w:val="28"/>
          <w:szCs w:val="28"/>
        </w:rPr>
        <w:t xml:space="preserve"> лиц, обладающих правами владения, пользования и распоряжения фонтанами.</w:t>
      </w:r>
    </w:p>
    <w:p w:rsidR="00A5526A" w:rsidRPr="00A5526A" w:rsidRDefault="00A5526A" w:rsidP="00A5526A">
      <w:pPr>
        <w:ind w:firstLine="720"/>
        <w:jc w:val="both"/>
        <w:rPr>
          <w:rFonts w:ascii="Times New Roman" w:eastAsia="Times New Roman" w:hAnsi="Times New Roman" w:cs="Times New Roman"/>
          <w:sz w:val="28"/>
          <w:szCs w:val="28"/>
        </w:rPr>
      </w:pPr>
      <w:bookmarkStart w:id="41" w:name="sub_16171"/>
      <w:bookmarkEnd w:id="40"/>
      <w:r>
        <w:rPr>
          <w:rFonts w:ascii="Times New Roman" w:hAnsi="Times New Roman" w:cs="Times New Roman"/>
          <w:sz w:val="28"/>
          <w:szCs w:val="28"/>
        </w:rPr>
        <w:t>9.1.</w:t>
      </w:r>
      <w:r w:rsidRPr="00A5526A">
        <w:rPr>
          <w:rFonts w:ascii="Times New Roman" w:eastAsia="Times New Roman" w:hAnsi="Times New Roman" w:cs="Times New Roman"/>
          <w:sz w:val="28"/>
          <w:szCs w:val="28"/>
        </w:rPr>
        <w:t>8. Сроки включения фонтанов, режимы их работы, график промывки и очистки чаш, технологические перерывы и окончание работы определяются администрацией поселения.</w:t>
      </w:r>
    </w:p>
    <w:p w:rsidR="00A5526A" w:rsidRDefault="00A5526A" w:rsidP="00A5526A">
      <w:pPr>
        <w:ind w:firstLine="720"/>
        <w:jc w:val="both"/>
        <w:rPr>
          <w:rFonts w:ascii="Times New Roman" w:eastAsia="Times New Roman" w:hAnsi="Times New Roman" w:cs="Times New Roman"/>
          <w:sz w:val="28"/>
          <w:szCs w:val="28"/>
        </w:rPr>
      </w:pPr>
      <w:bookmarkStart w:id="42" w:name="sub_53"/>
      <w:bookmarkEnd w:id="41"/>
      <w:r w:rsidRPr="00A5526A">
        <w:rPr>
          <w:rFonts w:ascii="Times New Roman" w:eastAsia="Times New Roman" w:hAnsi="Times New Roman" w:cs="Times New Roman"/>
          <w:sz w:val="28"/>
          <w:szCs w:val="28"/>
        </w:rPr>
        <w:t>9.1.9. Юридические и физические лица, обладающие правами владения, пользования и распоряжения фонтанами, обязаны содержать их в чистоте, в том числе в период отключения.</w:t>
      </w:r>
      <w:bookmarkEnd w:id="42"/>
    </w:p>
    <w:p w:rsidR="00D14328" w:rsidRPr="00AF3723" w:rsidRDefault="00D14328" w:rsidP="00D14328">
      <w:pPr>
        <w:spacing w:line="240" w:lineRule="auto"/>
        <w:ind w:firstLine="851"/>
        <w:jc w:val="both"/>
        <w:rPr>
          <w:rFonts w:ascii="Times New Roman" w:hAnsi="Times New Roman"/>
          <w:sz w:val="28"/>
          <w:szCs w:val="28"/>
        </w:rPr>
      </w:pPr>
      <w:r>
        <w:rPr>
          <w:rFonts w:ascii="Times New Roman" w:eastAsia="Times New Roman" w:hAnsi="Times New Roman" w:cs="Times New Roman"/>
          <w:sz w:val="28"/>
          <w:szCs w:val="28"/>
        </w:rPr>
        <w:t xml:space="preserve">9.1.10. </w:t>
      </w:r>
      <w:r w:rsidRPr="00AF3723">
        <w:rPr>
          <w:rFonts w:ascii="Times New Roman" w:hAnsi="Times New Roman"/>
          <w:sz w:val="28"/>
          <w:szCs w:val="28"/>
        </w:rPr>
        <w:t>На фасадах зданий, строений и сооружений размещать вывески (фон, буквы, рамки) по цветовому решению в соответствии с каталогом цветов по RAL CLASSIC:</w:t>
      </w:r>
    </w:p>
    <w:p w:rsidR="00D14328" w:rsidRPr="00AF3723" w:rsidRDefault="00D14328" w:rsidP="00D14328">
      <w:pPr>
        <w:spacing w:line="240" w:lineRule="auto"/>
        <w:ind w:firstLine="851"/>
        <w:jc w:val="both"/>
        <w:rPr>
          <w:rFonts w:ascii="Times New Roman" w:hAnsi="Times New Roman"/>
          <w:sz w:val="28"/>
          <w:szCs w:val="28"/>
        </w:rPr>
      </w:pPr>
      <w:r>
        <w:rPr>
          <w:rFonts w:ascii="Times New Roman" w:hAnsi="Times New Roman"/>
          <w:sz w:val="28"/>
          <w:szCs w:val="28"/>
        </w:rPr>
        <w:t>1035 - перламутрово-бежевый;</w:t>
      </w:r>
    </w:p>
    <w:p w:rsidR="00D14328" w:rsidRPr="00AF3723" w:rsidRDefault="00D14328" w:rsidP="00D14328">
      <w:pPr>
        <w:spacing w:line="240" w:lineRule="auto"/>
        <w:ind w:firstLine="851"/>
        <w:jc w:val="both"/>
        <w:rPr>
          <w:rFonts w:ascii="Times New Roman" w:hAnsi="Times New Roman"/>
          <w:sz w:val="28"/>
          <w:szCs w:val="28"/>
        </w:rPr>
      </w:pPr>
      <w:r>
        <w:rPr>
          <w:rFonts w:ascii="Times New Roman" w:hAnsi="Times New Roman"/>
          <w:sz w:val="28"/>
          <w:szCs w:val="28"/>
        </w:rPr>
        <w:t>1036 - перламутрово-золотой;</w:t>
      </w:r>
    </w:p>
    <w:p w:rsidR="00D14328" w:rsidRPr="00AF3723" w:rsidRDefault="00D14328" w:rsidP="00D14328">
      <w:pPr>
        <w:spacing w:line="240" w:lineRule="auto"/>
        <w:ind w:firstLine="851"/>
        <w:jc w:val="both"/>
        <w:rPr>
          <w:rFonts w:ascii="Times New Roman" w:hAnsi="Times New Roman"/>
          <w:sz w:val="28"/>
          <w:szCs w:val="28"/>
        </w:rPr>
      </w:pPr>
      <w:r>
        <w:rPr>
          <w:rFonts w:ascii="Times New Roman" w:hAnsi="Times New Roman"/>
          <w:sz w:val="28"/>
          <w:szCs w:val="28"/>
        </w:rPr>
        <w:t>2013 - перламутрово-оранжевый;</w:t>
      </w:r>
    </w:p>
    <w:p w:rsidR="00D14328" w:rsidRPr="00AF3723" w:rsidRDefault="00D14328" w:rsidP="00D14328">
      <w:pPr>
        <w:spacing w:line="240" w:lineRule="auto"/>
        <w:ind w:firstLine="851"/>
        <w:jc w:val="both"/>
        <w:rPr>
          <w:rFonts w:ascii="Times New Roman" w:hAnsi="Times New Roman"/>
          <w:sz w:val="28"/>
          <w:szCs w:val="28"/>
        </w:rPr>
      </w:pPr>
      <w:r w:rsidRPr="00AF3723">
        <w:rPr>
          <w:rFonts w:ascii="Times New Roman" w:hAnsi="Times New Roman"/>
          <w:sz w:val="28"/>
          <w:szCs w:val="28"/>
        </w:rPr>
        <w:t xml:space="preserve">3032 - </w:t>
      </w:r>
      <w:r>
        <w:rPr>
          <w:rFonts w:ascii="Times New Roman" w:hAnsi="Times New Roman"/>
          <w:sz w:val="28"/>
          <w:szCs w:val="28"/>
        </w:rPr>
        <w:t>перламутрово-рубиновый;</w:t>
      </w:r>
    </w:p>
    <w:p w:rsidR="00D14328" w:rsidRPr="00AF3723" w:rsidRDefault="00D14328" w:rsidP="00D14328">
      <w:pPr>
        <w:spacing w:line="240" w:lineRule="auto"/>
        <w:ind w:firstLine="851"/>
        <w:jc w:val="both"/>
        <w:rPr>
          <w:rFonts w:ascii="Times New Roman" w:hAnsi="Times New Roman"/>
          <w:sz w:val="28"/>
          <w:szCs w:val="28"/>
        </w:rPr>
      </w:pPr>
      <w:r w:rsidRPr="00AF3723">
        <w:rPr>
          <w:rFonts w:ascii="Times New Roman" w:hAnsi="Times New Roman"/>
          <w:sz w:val="28"/>
          <w:szCs w:val="28"/>
        </w:rPr>
        <w:t>9010 - белый.</w:t>
      </w:r>
    </w:p>
    <w:p w:rsidR="00D14328" w:rsidRDefault="00D14328" w:rsidP="00D14328">
      <w:pPr>
        <w:spacing w:line="240" w:lineRule="auto"/>
        <w:ind w:firstLine="851"/>
        <w:jc w:val="both"/>
        <w:rPr>
          <w:rFonts w:ascii="Times New Roman" w:hAnsi="Times New Roman"/>
          <w:sz w:val="28"/>
          <w:szCs w:val="28"/>
        </w:rPr>
      </w:pPr>
      <w:r>
        <w:rPr>
          <w:rFonts w:ascii="Times New Roman" w:hAnsi="Times New Roman"/>
          <w:sz w:val="28"/>
          <w:szCs w:val="28"/>
        </w:rPr>
        <w:lastRenderedPageBreak/>
        <w:t xml:space="preserve">9.1.11. </w:t>
      </w:r>
      <w:r w:rsidRPr="00F52019">
        <w:rPr>
          <w:rFonts w:ascii="Times New Roman" w:hAnsi="Times New Roman"/>
          <w:sz w:val="28"/>
          <w:szCs w:val="28"/>
        </w:rPr>
        <w:t xml:space="preserve">Для размещения сведений информационного характера о наименовании, месте нахождения, виде деятельности в целях информирования потребителей (третьих лиц) собственник или иной законный владелец помещений вправе разместить только одну настенную вывеску на одном фасаде здания, строения и сооружения, в одной плоскости и на единой линии с другими настенными вывесками на данном здании в одном цветовом решении. </w:t>
      </w:r>
    </w:p>
    <w:p w:rsidR="00D14328" w:rsidRPr="00F52019" w:rsidRDefault="00D14328" w:rsidP="00D14328">
      <w:pPr>
        <w:spacing w:line="240" w:lineRule="auto"/>
        <w:ind w:firstLine="851"/>
        <w:jc w:val="both"/>
        <w:rPr>
          <w:rFonts w:ascii="Times New Roman" w:hAnsi="Times New Roman"/>
          <w:sz w:val="28"/>
          <w:szCs w:val="28"/>
        </w:rPr>
      </w:pPr>
      <w:r>
        <w:rPr>
          <w:rFonts w:ascii="Times New Roman" w:hAnsi="Times New Roman"/>
          <w:sz w:val="28"/>
          <w:szCs w:val="28"/>
        </w:rPr>
        <w:t xml:space="preserve">9.1.12. </w:t>
      </w:r>
      <w:r w:rsidRPr="00F52019">
        <w:rPr>
          <w:rFonts w:ascii="Times New Roman" w:hAnsi="Times New Roman"/>
          <w:sz w:val="28"/>
          <w:szCs w:val="28"/>
        </w:rPr>
        <w:t>На фасадах зданий, строений и сооружений не допускается размещение плакатов или иного информационного материала, за исключением вывески.</w:t>
      </w:r>
      <w:bookmarkStart w:id="43" w:name="sub_101932"/>
    </w:p>
    <w:p w:rsidR="00D14328" w:rsidRPr="00F52019" w:rsidRDefault="00D14328" w:rsidP="00D14328">
      <w:pPr>
        <w:spacing w:line="240" w:lineRule="auto"/>
        <w:ind w:firstLine="851"/>
        <w:jc w:val="both"/>
        <w:rPr>
          <w:rFonts w:ascii="Times New Roman" w:hAnsi="Times New Roman"/>
          <w:sz w:val="28"/>
          <w:szCs w:val="28"/>
        </w:rPr>
      </w:pPr>
      <w:r>
        <w:rPr>
          <w:rFonts w:ascii="Times New Roman" w:hAnsi="Times New Roman"/>
          <w:sz w:val="28"/>
          <w:szCs w:val="28"/>
        </w:rPr>
        <w:t xml:space="preserve">9.1.13. </w:t>
      </w:r>
      <w:bookmarkEnd w:id="43"/>
      <w:r w:rsidRPr="00F52019">
        <w:rPr>
          <w:rFonts w:ascii="Times New Roman" w:hAnsi="Times New Roman"/>
          <w:sz w:val="28"/>
          <w:szCs w:val="28"/>
        </w:rPr>
        <w:t>Окраска и покрытие декоративными плёнками всей поверхности остекления фасада, замена остекления фасада световыми коробами, содержащими сведения информационного характера, не допускаются.</w:t>
      </w:r>
    </w:p>
    <w:p w:rsidR="00D14328" w:rsidRPr="00F52019" w:rsidRDefault="00D14328" w:rsidP="00D14328">
      <w:pPr>
        <w:spacing w:line="240" w:lineRule="auto"/>
        <w:ind w:firstLine="851"/>
        <w:jc w:val="both"/>
        <w:rPr>
          <w:rFonts w:ascii="Times New Roman" w:hAnsi="Times New Roman"/>
          <w:sz w:val="28"/>
          <w:szCs w:val="28"/>
        </w:rPr>
      </w:pPr>
      <w:r>
        <w:rPr>
          <w:rFonts w:ascii="Times New Roman" w:hAnsi="Times New Roman"/>
          <w:sz w:val="28"/>
          <w:szCs w:val="28"/>
        </w:rPr>
        <w:t xml:space="preserve">9.1.14. </w:t>
      </w:r>
      <w:r w:rsidRPr="00F52019">
        <w:rPr>
          <w:rFonts w:ascii="Times New Roman" w:hAnsi="Times New Roman"/>
          <w:sz w:val="28"/>
          <w:szCs w:val="28"/>
        </w:rPr>
        <w:t>Максимальная площадь всех вывесок на одном здании, строении, сооружении не может превышать:</w:t>
      </w:r>
    </w:p>
    <w:p w:rsidR="00D14328" w:rsidRPr="00F52019" w:rsidRDefault="00D14328" w:rsidP="00D14328">
      <w:pPr>
        <w:spacing w:line="240" w:lineRule="auto"/>
        <w:ind w:firstLine="851"/>
        <w:jc w:val="both"/>
        <w:rPr>
          <w:rFonts w:ascii="Times New Roman" w:hAnsi="Times New Roman"/>
          <w:sz w:val="28"/>
          <w:szCs w:val="28"/>
        </w:rPr>
      </w:pPr>
      <w:r w:rsidRPr="00F52019">
        <w:rPr>
          <w:rFonts w:ascii="Times New Roman" w:hAnsi="Times New Roman"/>
          <w:sz w:val="28"/>
          <w:szCs w:val="28"/>
        </w:rPr>
        <w:t>10% от общей площади фасада здания, строения, сооружения, в случае если площадь такого фасада менее 50 кв. м.;</w:t>
      </w:r>
    </w:p>
    <w:p w:rsidR="00D14328" w:rsidRPr="00F52019" w:rsidRDefault="00D14328" w:rsidP="00D14328">
      <w:pPr>
        <w:spacing w:line="240" w:lineRule="auto"/>
        <w:ind w:firstLine="851"/>
        <w:jc w:val="both"/>
        <w:rPr>
          <w:rFonts w:ascii="Times New Roman" w:hAnsi="Times New Roman"/>
          <w:sz w:val="28"/>
          <w:szCs w:val="28"/>
        </w:rPr>
      </w:pPr>
      <w:r w:rsidRPr="00F52019">
        <w:rPr>
          <w:rFonts w:ascii="Times New Roman" w:hAnsi="Times New Roman"/>
          <w:sz w:val="28"/>
          <w:szCs w:val="28"/>
        </w:rPr>
        <w:t>5 - 10% от общей площади фасада здания, строения, сооружения, в случае если площадь такого фасада составляет от 50 до 100 кв. м;</w:t>
      </w:r>
    </w:p>
    <w:p w:rsidR="00D14328" w:rsidRPr="00F52019" w:rsidRDefault="00D14328" w:rsidP="00D14328">
      <w:pPr>
        <w:spacing w:line="240" w:lineRule="auto"/>
        <w:ind w:firstLine="851"/>
        <w:jc w:val="both"/>
        <w:rPr>
          <w:rFonts w:ascii="Times New Roman" w:hAnsi="Times New Roman"/>
          <w:sz w:val="28"/>
          <w:szCs w:val="28"/>
        </w:rPr>
      </w:pPr>
      <w:r w:rsidRPr="00F52019">
        <w:rPr>
          <w:rFonts w:ascii="Times New Roman" w:hAnsi="Times New Roman"/>
          <w:sz w:val="28"/>
          <w:szCs w:val="28"/>
        </w:rPr>
        <w:t>3 - 5% от общей площади фасада здания, строения, сооружения, в случае если площадь такого фасада составляет более 100 кв. м.</w:t>
      </w:r>
    </w:p>
    <w:p w:rsidR="00EE615F" w:rsidRPr="00D14328" w:rsidRDefault="00EE615F" w:rsidP="00D14328">
      <w:pPr>
        <w:pStyle w:val="aa"/>
        <w:numPr>
          <w:ilvl w:val="1"/>
          <w:numId w:val="12"/>
        </w:numPr>
        <w:spacing w:line="240" w:lineRule="auto"/>
        <w:jc w:val="both"/>
        <w:rPr>
          <w:rFonts w:ascii="Times New Roman" w:eastAsia="Times New Roman" w:hAnsi="Times New Roman" w:cs="Times New Roman"/>
          <w:sz w:val="28"/>
          <w:szCs w:val="28"/>
        </w:rPr>
      </w:pPr>
      <w:r w:rsidRPr="00D14328">
        <w:rPr>
          <w:rFonts w:ascii="Times New Roman" w:eastAsia="Times New Roman" w:hAnsi="Times New Roman" w:cs="Times New Roman"/>
          <w:sz w:val="28"/>
          <w:szCs w:val="28"/>
        </w:rPr>
        <w:t>Праздничное оформление территории</w:t>
      </w:r>
    </w:p>
    <w:p w:rsidR="00086FD8"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Праздничное оформление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p>
    <w:p w:rsidR="00EE615F" w:rsidRPr="00EE615F" w:rsidRDefault="00D945F4"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hAnsi="Times New Roman" w:cs="Times New Roman"/>
          <w:sz w:val="28"/>
          <w:szCs w:val="28"/>
        </w:rPr>
        <w:t xml:space="preserve"> поселения Динского района</w:t>
      </w:r>
      <w:r w:rsidR="009E2157">
        <w:rPr>
          <w:rFonts w:ascii="Times New Roman" w:hAnsi="Times New Roman" w:cs="Times New Roman"/>
          <w:sz w:val="28"/>
          <w:szCs w:val="28"/>
        </w:rPr>
        <w:t xml:space="preserve"> </w:t>
      </w:r>
      <w:r w:rsidR="00EE615F" w:rsidRPr="00EE615F">
        <w:rPr>
          <w:rFonts w:ascii="Times New Roman" w:eastAsia="Times New Roman" w:hAnsi="Times New Roman" w:cs="Times New Roman"/>
          <w:sz w:val="28"/>
          <w:szCs w:val="28"/>
        </w:rPr>
        <w:t xml:space="preserve">рекомендуется выполнять по решению администрации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w:t>
      </w:r>
      <w:r w:rsidR="009E2157">
        <w:rPr>
          <w:rFonts w:ascii="Times New Roman" w:hAnsi="Times New Roman" w:cs="Times New Roman"/>
          <w:sz w:val="28"/>
          <w:szCs w:val="28"/>
        </w:rPr>
        <w:t xml:space="preserve"> </w:t>
      </w:r>
      <w:r w:rsidR="00EE615F" w:rsidRPr="00EE615F">
        <w:rPr>
          <w:rFonts w:ascii="Times New Roman" w:eastAsia="Times New Roman" w:hAnsi="Times New Roman" w:cs="Times New Roman"/>
          <w:sz w:val="28"/>
          <w:szCs w:val="28"/>
        </w:rPr>
        <w:t>на период проведения госуда</w:t>
      </w:r>
      <w:r>
        <w:rPr>
          <w:rFonts w:ascii="Times New Roman" w:eastAsia="Times New Roman" w:hAnsi="Times New Roman" w:cs="Times New Roman"/>
          <w:sz w:val="28"/>
          <w:szCs w:val="28"/>
        </w:rPr>
        <w:t>рственных и сельских</w:t>
      </w:r>
      <w:r w:rsidR="00EE615F" w:rsidRPr="00EE615F">
        <w:rPr>
          <w:rFonts w:ascii="Times New Roman" w:eastAsia="Times New Roman" w:hAnsi="Times New Roman" w:cs="Times New Roman"/>
          <w:sz w:val="28"/>
          <w:szCs w:val="28"/>
        </w:rPr>
        <w:t xml:space="preserve"> праздников, мероприятий, связанных со знаменательными событиями.</w:t>
      </w:r>
    </w:p>
    <w:p w:rsidR="00EE615F" w:rsidRPr="00EE615F"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Оформление зданий, сооружений </w:t>
      </w:r>
      <w:r w:rsidR="00D14328">
        <w:rPr>
          <w:rFonts w:ascii="Times New Roman" w:eastAsia="Times New Roman" w:hAnsi="Times New Roman" w:cs="Times New Roman"/>
          <w:sz w:val="28"/>
          <w:szCs w:val="28"/>
        </w:rPr>
        <w:t xml:space="preserve">необходимо </w:t>
      </w:r>
      <w:r w:rsidRPr="00EE615F">
        <w:rPr>
          <w:rFonts w:ascii="Times New Roman" w:eastAsia="Times New Roman" w:hAnsi="Times New Roman" w:cs="Times New Roman"/>
          <w:sz w:val="28"/>
          <w:szCs w:val="28"/>
        </w:rPr>
        <w:t xml:space="preserve">осуществлять их владельцами в рамках концепции праздничного оформления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D945F4">
        <w:rPr>
          <w:rFonts w:ascii="Times New Roman" w:hAnsi="Times New Roman" w:cs="Times New Roman"/>
          <w:sz w:val="28"/>
          <w:szCs w:val="28"/>
        </w:rPr>
        <w:t xml:space="preserve"> поселения Динского района</w:t>
      </w:r>
      <w:r w:rsidRPr="00EE615F">
        <w:rPr>
          <w:rFonts w:ascii="Times New Roman" w:eastAsia="Times New Roman" w:hAnsi="Times New Roman" w:cs="Times New Roman"/>
          <w:sz w:val="28"/>
          <w:szCs w:val="28"/>
        </w:rPr>
        <w:t>.</w:t>
      </w:r>
    </w:p>
    <w:p w:rsidR="00EE615F" w:rsidRPr="00EE615F"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Работы, связанные с проведением </w:t>
      </w:r>
      <w:r w:rsidR="00D945F4">
        <w:rPr>
          <w:rFonts w:ascii="Times New Roman" w:eastAsia="Times New Roman" w:hAnsi="Times New Roman" w:cs="Times New Roman"/>
          <w:sz w:val="28"/>
          <w:szCs w:val="28"/>
        </w:rPr>
        <w:t>сельских</w:t>
      </w:r>
      <w:r w:rsidRPr="00EE615F">
        <w:rPr>
          <w:rFonts w:ascii="Times New Roman" w:eastAsia="Times New Roman" w:hAnsi="Times New Roman" w:cs="Times New Roman"/>
          <w:sz w:val="28"/>
          <w:szCs w:val="28"/>
        </w:rPr>
        <w:t xml:space="preserve"> торжественных и праздничных мероприятий, рекомендуется осуществлять организациям самостоятельно за счет собственных средств, а также по договорам с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D945F4">
        <w:rPr>
          <w:rFonts w:ascii="Times New Roman" w:hAnsi="Times New Roman" w:cs="Times New Roman"/>
          <w:sz w:val="28"/>
          <w:szCs w:val="28"/>
        </w:rPr>
        <w:t xml:space="preserve"> поселения Динского района,</w:t>
      </w:r>
      <w:r w:rsidR="009E2157">
        <w:rPr>
          <w:rFonts w:ascii="Times New Roman" w:hAnsi="Times New Roman" w:cs="Times New Roman"/>
          <w:sz w:val="28"/>
          <w:szCs w:val="28"/>
        </w:rPr>
        <w:t xml:space="preserve"> </w:t>
      </w:r>
      <w:r w:rsidRPr="00EE615F">
        <w:rPr>
          <w:rFonts w:ascii="Times New Roman" w:eastAsia="Times New Roman" w:hAnsi="Times New Roman" w:cs="Times New Roman"/>
          <w:sz w:val="28"/>
          <w:szCs w:val="28"/>
        </w:rPr>
        <w:t>в пределах средств, предусмотренных на эти цели в бюджете.</w:t>
      </w:r>
    </w:p>
    <w:p w:rsidR="00EE615F" w:rsidRPr="00EE615F"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В праздничное оформление рекомендуется включать: вывеску национальных флагов, лозунгов, гирлянд, панно, установку декоративных элементов и композиций, стендов, киосков, трибун, эстрад, а также устройство праздничной иллюминации.</w:t>
      </w:r>
    </w:p>
    <w:p w:rsidR="00EE615F" w:rsidRPr="00EE615F"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Концепцию праздничного оформления рекомендуется определять программой мероприятий и схемой размещения объектов и элементов праздничного оформления, утверждаемыми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D945F4">
        <w:rPr>
          <w:rFonts w:ascii="Times New Roman" w:hAnsi="Times New Roman" w:cs="Times New Roman"/>
          <w:sz w:val="28"/>
          <w:szCs w:val="28"/>
        </w:rPr>
        <w:t xml:space="preserve"> поселения Динского района</w:t>
      </w:r>
      <w:r w:rsidRPr="00EE615F">
        <w:rPr>
          <w:rFonts w:ascii="Times New Roman" w:eastAsia="Times New Roman" w:hAnsi="Times New Roman" w:cs="Times New Roman"/>
          <w:sz w:val="28"/>
          <w:szCs w:val="28"/>
        </w:rPr>
        <w:t>.</w:t>
      </w:r>
    </w:p>
    <w:p w:rsidR="00EE615F" w:rsidRPr="00EE615F"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lastRenderedPageBreak/>
        <w:t xml:space="preserve">При изготовлении и установке элементов праздничного оформления не </w:t>
      </w:r>
      <w:r w:rsidR="00D14328">
        <w:rPr>
          <w:rFonts w:ascii="Times New Roman" w:eastAsia="Times New Roman" w:hAnsi="Times New Roman" w:cs="Times New Roman"/>
          <w:sz w:val="28"/>
          <w:szCs w:val="28"/>
        </w:rPr>
        <w:t>допускается</w:t>
      </w:r>
      <w:r w:rsidRPr="00EE615F">
        <w:rPr>
          <w:rFonts w:ascii="Times New Roman" w:eastAsia="Times New Roman" w:hAnsi="Times New Roman" w:cs="Times New Roman"/>
          <w:sz w:val="28"/>
          <w:szCs w:val="28"/>
        </w:rPr>
        <w:t xml:space="preserve"> снимать, повреждать и ухудшать видимость технических средств регулирования дорожного движения.</w:t>
      </w:r>
    </w:p>
    <w:p w:rsidR="00EE615F" w:rsidRPr="00EE615F" w:rsidRDefault="00EE615F" w:rsidP="00D14328">
      <w:pPr>
        <w:numPr>
          <w:ilvl w:val="1"/>
          <w:numId w:val="12"/>
        </w:numPr>
        <w:spacing w:line="240" w:lineRule="auto"/>
        <w:ind w:left="0" w:firstLine="709"/>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Рекомендации к размещению информационных конструкций (афиш) зрелищных мероприятий</w:t>
      </w:r>
    </w:p>
    <w:p w:rsidR="00EE615F" w:rsidRPr="00EE615F"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При размещении информации о культурных, </w:t>
      </w:r>
      <w:proofErr w:type="gramStart"/>
      <w:r w:rsidRPr="00EE615F">
        <w:rPr>
          <w:rFonts w:ascii="Times New Roman" w:eastAsia="Times New Roman" w:hAnsi="Times New Roman" w:cs="Times New Roman"/>
          <w:sz w:val="28"/>
          <w:szCs w:val="28"/>
        </w:rPr>
        <w:t>спортивных  и</w:t>
      </w:r>
      <w:proofErr w:type="gramEnd"/>
      <w:r w:rsidRPr="00EE615F">
        <w:rPr>
          <w:rFonts w:ascii="Times New Roman" w:eastAsia="Times New Roman" w:hAnsi="Times New Roman" w:cs="Times New Roman"/>
          <w:sz w:val="28"/>
          <w:szCs w:val="28"/>
        </w:rPr>
        <w:t xml:space="preserve"> других зрелищных мероприятиях конструкции должны учитывать архитектурно-средовые особенности строений и не перекрывать архитектурные детали  (например: оконные проёмы, колонны, орнамент и прочие), быть пропорционально связаны с архитектурой. Рекомендуется использование конструкций без жесткого каркаса.</w:t>
      </w:r>
    </w:p>
    <w:p w:rsidR="00EE615F" w:rsidRPr="00EE615F" w:rsidRDefault="00D14328"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w:t>
      </w:r>
      <w:r w:rsidR="00EE615F" w:rsidRPr="00EE615F">
        <w:rPr>
          <w:rFonts w:ascii="Times New Roman" w:eastAsia="Times New Roman" w:hAnsi="Times New Roman" w:cs="Times New Roman"/>
          <w:sz w:val="28"/>
          <w:szCs w:val="28"/>
        </w:rPr>
        <w:t xml:space="preserve">нформационные поверхности между </w:t>
      </w:r>
      <w:proofErr w:type="spellStart"/>
      <w:r w:rsidR="00EE615F" w:rsidRPr="00EE615F">
        <w:rPr>
          <w:rFonts w:ascii="Times New Roman" w:eastAsia="Times New Roman" w:hAnsi="Times New Roman" w:cs="Times New Roman"/>
          <w:sz w:val="28"/>
          <w:szCs w:val="28"/>
        </w:rPr>
        <w:t>собои</w:t>
      </w:r>
      <w:proofErr w:type="spellEnd"/>
      <w:r w:rsidR="00EE615F" w:rsidRPr="00EE615F">
        <w:rPr>
          <w:rFonts w:ascii="Times New Roman" w:eastAsia="Times New Roman" w:hAnsi="Times New Roman" w:cs="Times New Roman"/>
          <w:sz w:val="28"/>
          <w:szCs w:val="28"/>
        </w:rPr>
        <w:t xml:space="preserve">̆ должны быть упорядочены по </w:t>
      </w:r>
      <w:proofErr w:type="spellStart"/>
      <w:r w:rsidR="00EE615F" w:rsidRPr="00EE615F">
        <w:rPr>
          <w:rFonts w:ascii="Times New Roman" w:eastAsia="Times New Roman" w:hAnsi="Times New Roman" w:cs="Times New Roman"/>
          <w:sz w:val="28"/>
          <w:szCs w:val="28"/>
        </w:rPr>
        <w:t>цветографике</w:t>
      </w:r>
      <w:proofErr w:type="spellEnd"/>
      <w:r w:rsidR="00EE615F" w:rsidRPr="00EE615F">
        <w:rPr>
          <w:rFonts w:ascii="Times New Roman" w:eastAsia="Times New Roman" w:hAnsi="Times New Roman" w:cs="Times New Roman"/>
          <w:sz w:val="28"/>
          <w:szCs w:val="28"/>
        </w:rPr>
        <w:t xml:space="preserve"> и композиции.</w:t>
      </w:r>
    </w:p>
    <w:p w:rsidR="00EE615F" w:rsidRPr="00EE615F"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При размещении в нишах и межколонном пространстве, афиши необходимо расположить глубже передней линии фасада, чтобы не разрушать пластику объемов здания. Для этой же цели желательно выбрать для афиш в углублениях темный тон фона.</w:t>
      </w:r>
    </w:p>
    <w:p w:rsidR="00EE615F" w:rsidRPr="00EE615F"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При отсутствии места на фасаде и наличии его рядом со зданием возможна установка неподалеку от объекта </w:t>
      </w:r>
      <w:proofErr w:type="spellStart"/>
      <w:r w:rsidRPr="00EE615F">
        <w:rPr>
          <w:rFonts w:ascii="Times New Roman" w:eastAsia="Times New Roman" w:hAnsi="Times New Roman" w:cs="Times New Roman"/>
          <w:sz w:val="28"/>
          <w:szCs w:val="28"/>
        </w:rPr>
        <w:t>афишнои</w:t>
      </w:r>
      <w:proofErr w:type="spellEnd"/>
      <w:r w:rsidRPr="00EE615F">
        <w:rPr>
          <w:rFonts w:ascii="Times New Roman" w:eastAsia="Times New Roman" w:hAnsi="Times New Roman" w:cs="Times New Roman"/>
          <w:sz w:val="28"/>
          <w:szCs w:val="28"/>
        </w:rPr>
        <w:t>̆ тумбы.</w:t>
      </w:r>
    </w:p>
    <w:p w:rsidR="00EE615F" w:rsidRPr="00EE615F"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При отсутствии подходящих мест для размещения информации учреждений культуры допустимо по согласованию размещать афиши в оконных проемах. В этом случае необходимо размещать афиши только за стеклом и строго выдерживать </w:t>
      </w:r>
      <w:proofErr w:type="spellStart"/>
      <w:r w:rsidRPr="00EE615F">
        <w:rPr>
          <w:rFonts w:ascii="Times New Roman" w:eastAsia="Times New Roman" w:hAnsi="Times New Roman" w:cs="Times New Roman"/>
          <w:sz w:val="28"/>
          <w:szCs w:val="28"/>
        </w:rPr>
        <w:t>единыи</w:t>
      </w:r>
      <w:proofErr w:type="spellEnd"/>
      <w:r w:rsidRPr="00EE615F">
        <w:rPr>
          <w:rFonts w:ascii="Times New Roman" w:eastAsia="Times New Roman" w:hAnsi="Times New Roman" w:cs="Times New Roman"/>
          <w:sz w:val="28"/>
          <w:szCs w:val="28"/>
        </w:rPr>
        <w:t>̆ стиль оформления.</w:t>
      </w:r>
    </w:p>
    <w:p w:rsidR="00EE615F" w:rsidRPr="00EE615F" w:rsidRDefault="00D945F4" w:rsidP="00D14328">
      <w:pPr>
        <w:numPr>
          <w:ilvl w:val="1"/>
          <w:numId w:val="12"/>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w:t>
      </w:r>
      <w:r w:rsidR="00EE615F" w:rsidRPr="00EE615F">
        <w:rPr>
          <w:rFonts w:ascii="Times New Roman" w:eastAsia="Times New Roman" w:hAnsi="Times New Roman" w:cs="Times New Roman"/>
          <w:sz w:val="28"/>
          <w:szCs w:val="28"/>
        </w:rPr>
        <w:t>авигация</w:t>
      </w:r>
      <w:r>
        <w:rPr>
          <w:rFonts w:ascii="Times New Roman" w:eastAsia="Times New Roman" w:hAnsi="Times New Roman" w:cs="Times New Roman"/>
          <w:sz w:val="28"/>
          <w:szCs w:val="28"/>
        </w:rPr>
        <w:t xml:space="preserve"> поселения</w:t>
      </w:r>
    </w:p>
    <w:p w:rsidR="00EE615F" w:rsidRPr="00EE615F" w:rsidRDefault="00D945F4"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w:t>
      </w:r>
      <w:r w:rsidR="00EE615F" w:rsidRPr="00EE615F">
        <w:rPr>
          <w:rFonts w:ascii="Times New Roman" w:eastAsia="Times New Roman" w:hAnsi="Times New Roman" w:cs="Times New Roman"/>
          <w:sz w:val="28"/>
          <w:szCs w:val="28"/>
        </w:rPr>
        <w:t xml:space="preserve">авигация </w:t>
      </w:r>
      <w:r>
        <w:rPr>
          <w:rFonts w:ascii="Times New Roman" w:eastAsia="Times New Roman" w:hAnsi="Times New Roman" w:cs="Times New Roman"/>
          <w:sz w:val="28"/>
          <w:szCs w:val="28"/>
        </w:rPr>
        <w:t xml:space="preserve">поселения </w:t>
      </w:r>
      <w:r w:rsidR="00EE615F" w:rsidRPr="00EE615F">
        <w:rPr>
          <w:rFonts w:ascii="Times New Roman" w:eastAsia="Times New Roman" w:hAnsi="Times New Roman" w:cs="Times New Roman"/>
          <w:sz w:val="28"/>
          <w:szCs w:val="28"/>
        </w:rPr>
        <w:t xml:space="preserve">должна размещаться в удобных для своей функции </w:t>
      </w:r>
      <w:proofErr w:type="gramStart"/>
      <w:r w:rsidR="00EE615F" w:rsidRPr="00EE615F">
        <w:rPr>
          <w:rFonts w:ascii="Times New Roman" w:eastAsia="Times New Roman" w:hAnsi="Times New Roman" w:cs="Times New Roman"/>
          <w:sz w:val="28"/>
          <w:szCs w:val="28"/>
        </w:rPr>
        <w:t>местах</w:t>
      </w:r>
      <w:proofErr w:type="gramEnd"/>
      <w:r w:rsidR="00EE615F" w:rsidRPr="00EE615F">
        <w:rPr>
          <w:rFonts w:ascii="Times New Roman" w:eastAsia="Times New Roman" w:hAnsi="Times New Roman" w:cs="Times New Roman"/>
          <w:sz w:val="28"/>
          <w:szCs w:val="28"/>
        </w:rPr>
        <w:t xml:space="preserve"> не вызывая визуальный шум и не перекрывая архитектурные элементы зданий.</w:t>
      </w:r>
    </w:p>
    <w:p w:rsidR="00EE615F" w:rsidRPr="00EE615F" w:rsidRDefault="00EE615F" w:rsidP="00D14328">
      <w:pPr>
        <w:numPr>
          <w:ilvl w:val="1"/>
          <w:numId w:val="12"/>
        </w:numPr>
        <w:spacing w:line="240" w:lineRule="auto"/>
        <w:ind w:left="0" w:firstLine="709"/>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Уличное искусство (стрит-арт, граффити, </w:t>
      </w:r>
      <w:proofErr w:type="spellStart"/>
      <w:r w:rsidRPr="00EE615F">
        <w:rPr>
          <w:rFonts w:ascii="Times New Roman" w:eastAsia="Times New Roman" w:hAnsi="Times New Roman" w:cs="Times New Roman"/>
          <w:sz w:val="28"/>
          <w:szCs w:val="28"/>
        </w:rPr>
        <w:t>мурали</w:t>
      </w:r>
      <w:proofErr w:type="spellEnd"/>
      <w:r w:rsidRPr="00EE615F">
        <w:rPr>
          <w:rFonts w:ascii="Times New Roman" w:eastAsia="Times New Roman" w:hAnsi="Times New Roman" w:cs="Times New Roman"/>
          <w:sz w:val="28"/>
          <w:szCs w:val="28"/>
        </w:rPr>
        <w:t>)</w:t>
      </w:r>
    </w:p>
    <w:p w:rsidR="00EE615F" w:rsidRDefault="00EE615F"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sidRPr="00EE615F">
        <w:rPr>
          <w:rFonts w:ascii="Times New Roman" w:eastAsia="Times New Roman" w:hAnsi="Times New Roman" w:cs="Times New Roman"/>
          <w:sz w:val="28"/>
          <w:szCs w:val="28"/>
        </w:rPr>
        <w:t xml:space="preserve">Рекомендуется использовать оформление подобными рисунками глухих заборов и брандмауэров. В центральной части и других значимых территориях </w:t>
      </w:r>
      <w:r w:rsidR="00242C3D">
        <w:rPr>
          <w:rFonts w:ascii="Times New Roman" w:eastAsia="Times New Roman" w:hAnsi="Times New Roman" w:cs="Times New Roman"/>
          <w:sz w:val="28"/>
          <w:szCs w:val="28"/>
        </w:rPr>
        <w:t xml:space="preserve">поселения </w:t>
      </w:r>
      <w:r w:rsidRPr="00EE615F">
        <w:rPr>
          <w:rFonts w:ascii="Times New Roman" w:eastAsia="Times New Roman" w:hAnsi="Times New Roman" w:cs="Times New Roman"/>
          <w:sz w:val="28"/>
          <w:szCs w:val="28"/>
        </w:rPr>
        <w:t>подобное</w:t>
      </w:r>
      <w:r w:rsidR="009E2157">
        <w:rPr>
          <w:rFonts w:ascii="Times New Roman" w:eastAsia="Times New Roman" w:hAnsi="Times New Roman" w:cs="Times New Roman"/>
          <w:sz w:val="28"/>
          <w:szCs w:val="28"/>
        </w:rPr>
        <w:t xml:space="preserve"> </w:t>
      </w:r>
      <w:r w:rsidRPr="00EE615F">
        <w:rPr>
          <w:rFonts w:ascii="Times New Roman" w:eastAsia="Times New Roman" w:hAnsi="Times New Roman" w:cs="Times New Roman"/>
          <w:sz w:val="28"/>
          <w:szCs w:val="28"/>
        </w:rPr>
        <w:t>оформление должно получать согласование (в том числе и постфактум).</w:t>
      </w:r>
    </w:p>
    <w:p w:rsidR="00242C3D" w:rsidRDefault="00242C3D" w:rsidP="00242C3D">
      <w:pPr>
        <w:spacing w:line="240" w:lineRule="auto"/>
        <w:ind w:left="720"/>
        <w:contextualSpacing/>
        <w:jc w:val="both"/>
        <w:rPr>
          <w:rFonts w:ascii="Times New Roman" w:eastAsia="Times New Roman" w:hAnsi="Times New Roman" w:cs="Times New Roman"/>
          <w:sz w:val="28"/>
          <w:szCs w:val="28"/>
        </w:rPr>
      </w:pPr>
    </w:p>
    <w:p w:rsidR="00242C3D" w:rsidRPr="00242C3D" w:rsidRDefault="00242C3D" w:rsidP="00242C3D">
      <w:pPr>
        <w:pStyle w:val="aa"/>
        <w:numPr>
          <w:ilvl w:val="0"/>
          <w:numId w:val="12"/>
        </w:numPr>
        <w:spacing w:line="240" w:lineRule="auto"/>
        <w:jc w:val="center"/>
        <w:rPr>
          <w:rFonts w:ascii="Times New Roman" w:eastAsia="Times New Roman" w:hAnsi="Times New Roman" w:cs="Times New Roman"/>
          <w:b/>
          <w:sz w:val="28"/>
          <w:szCs w:val="28"/>
        </w:rPr>
      </w:pPr>
      <w:r w:rsidRPr="00242C3D">
        <w:rPr>
          <w:rFonts w:ascii="Times New Roman" w:eastAsia="Times New Roman" w:hAnsi="Times New Roman" w:cs="Times New Roman"/>
          <w:b/>
          <w:sz w:val="28"/>
          <w:szCs w:val="28"/>
        </w:rPr>
        <w:t>Эксплуатация объектов благоустройства</w:t>
      </w:r>
    </w:p>
    <w:p w:rsidR="00920B0A" w:rsidRDefault="00242C3D" w:rsidP="00D14328">
      <w:pPr>
        <w:numPr>
          <w:ilvl w:val="1"/>
          <w:numId w:val="12"/>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бщие положения</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Правила эксплуатации объектов благоустройства принимаются </w:t>
      </w:r>
      <w:r w:rsidR="00D945F4">
        <w:rPr>
          <w:rFonts w:ascii="Times New Roman" w:eastAsia="Times New Roman" w:hAnsi="Times New Roman" w:cs="Times New Roman"/>
          <w:sz w:val="28"/>
          <w:szCs w:val="28"/>
        </w:rPr>
        <w:t xml:space="preserve">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D945F4">
        <w:rPr>
          <w:rFonts w:ascii="Times New Roman" w:hAnsi="Times New Roman" w:cs="Times New Roman"/>
          <w:sz w:val="28"/>
          <w:szCs w:val="28"/>
        </w:rPr>
        <w:t xml:space="preserve"> поселения Динского </w:t>
      </w:r>
      <w:proofErr w:type="gramStart"/>
      <w:r w:rsidR="00D945F4">
        <w:rPr>
          <w:rFonts w:ascii="Times New Roman" w:hAnsi="Times New Roman" w:cs="Times New Roman"/>
          <w:sz w:val="28"/>
          <w:szCs w:val="28"/>
        </w:rPr>
        <w:t>района</w:t>
      </w:r>
      <w:r>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rPr>
        <w:t>далее - Правила эксплуатации)</w:t>
      </w:r>
      <w:r w:rsidR="00EC6585">
        <w:rPr>
          <w:rFonts w:ascii="Times New Roman" w:eastAsia="Times New Roman" w:hAnsi="Times New Roman" w:cs="Times New Roman"/>
          <w:sz w:val="28"/>
          <w:szCs w:val="28"/>
        </w:rPr>
        <w:t xml:space="preserve"> в составе правил по благоустройству</w:t>
      </w:r>
      <w:r>
        <w:rPr>
          <w:rFonts w:ascii="Times New Roman" w:eastAsia="Times New Roman" w:hAnsi="Times New Roman" w:cs="Times New Roman"/>
          <w:sz w:val="28"/>
          <w:szCs w:val="28"/>
        </w:rPr>
        <w:t xml:space="preserve">. </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разработке и выборе проект</w:t>
      </w:r>
      <w:r w:rsidR="00CA70A3">
        <w:rPr>
          <w:rFonts w:ascii="Times New Roman" w:eastAsia="Times New Roman" w:hAnsi="Times New Roman" w:cs="Times New Roman"/>
          <w:sz w:val="28"/>
          <w:szCs w:val="28"/>
        </w:rPr>
        <w:t>ов</w:t>
      </w:r>
      <w:r>
        <w:rPr>
          <w:rFonts w:ascii="Times New Roman" w:eastAsia="Times New Roman" w:hAnsi="Times New Roman" w:cs="Times New Roman"/>
          <w:sz w:val="28"/>
          <w:szCs w:val="28"/>
        </w:rPr>
        <w:t xml:space="preserve"> по благоустройству территорий важным критерием является стоимость их эксплуатации и </w:t>
      </w:r>
      <w:r w:rsidR="00CA70A3">
        <w:rPr>
          <w:rFonts w:ascii="Times New Roman" w:eastAsia="Times New Roman" w:hAnsi="Times New Roman" w:cs="Times New Roman"/>
          <w:sz w:val="28"/>
          <w:szCs w:val="28"/>
        </w:rPr>
        <w:t>со</w:t>
      </w:r>
      <w:r>
        <w:rPr>
          <w:rFonts w:ascii="Times New Roman" w:eastAsia="Times New Roman" w:hAnsi="Times New Roman" w:cs="Times New Roman"/>
          <w:sz w:val="28"/>
          <w:szCs w:val="28"/>
        </w:rPr>
        <w:t>держания</w:t>
      </w:r>
      <w:r w:rsidR="00CA70A3">
        <w:rPr>
          <w:rFonts w:ascii="Times New Roman" w:eastAsia="Times New Roman" w:hAnsi="Times New Roman" w:cs="Times New Roman"/>
          <w:sz w:val="28"/>
          <w:szCs w:val="28"/>
        </w:rPr>
        <w:t>.</w:t>
      </w:r>
    </w:p>
    <w:p w:rsidR="00920B0A" w:rsidRDefault="003D3BA2" w:rsidP="00D14328">
      <w:pPr>
        <w:numPr>
          <w:ilvl w:val="1"/>
          <w:numId w:val="12"/>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Уборка территории </w:t>
      </w:r>
    </w:p>
    <w:p w:rsidR="00920B0A" w:rsidRPr="00242C3D" w:rsidRDefault="00242C3D" w:rsidP="00D14328">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242C3D">
        <w:rPr>
          <w:rFonts w:ascii="Times New Roman" w:eastAsia="Times New Roman" w:hAnsi="Times New Roman" w:cs="Times New Roman"/>
          <w:color w:val="auto"/>
          <w:sz w:val="28"/>
          <w:szCs w:val="28"/>
        </w:rPr>
        <w:lastRenderedPageBreak/>
        <w:t>Ф</w:t>
      </w:r>
      <w:r w:rsidR="003D3BA2" w:rsidRPr="00242C3D">
        <w:rPr>
          <w:rFonts w:ascii="Times New Roman" w:eastAsia="Times New Roman" w:hAnsi="Times New Roman" w:cs="Times New Roman"/>
          <w:color w:val="auto"/>
          <w:sz w:val="28"/>
          <w:szCs w:val="28"/>
        </w:rPr>
        <w:t>изически</w:t>
      </w:r>
      <w:r w:rsidRPr="00242C3D">
        <w:rPr>
          <w:rFonts w:ascii="Times New Roman" w:eastAsia="Times New Roman" w:hAnsi="Times New Roman" w:cs="Times New Roman"/>
          <w:color w:val="auto"/>
          <w:sz w:val="28"/>
          <w:szCs w:val="28"/>
        </w:rPr>
        <w:t>е</w:t>
      </w:r>
      <w:r w:rsidR="003D3BA2" w:rsidRPr="00242C3D">
        <w:rPr>
          <w:rFonts w:ascii="Times New Roman" w:eastAsia="Times New Roman" w:hAnsi="Times New Roman" w:cs="Times New Roman"/>
          <w:color w:val="auto"/>
          <w:sz w:val="28"/>
          <w:szCs w:val="28"/>
        </w:rPr>
        <w:t>, юридически</w:t>
      </w:r>
      <w:r w:rsidRPr="00242C3D">
        <w:rPr>
          <w:rFonts w:ascii="Times New Roman" w:eastAsia="Times New Roman" w:hAnsi="Times New Roman" w:cs="Times New Roman"/>
          <w:color w:val="auto"/>
          <w:sz w:val="28"/>
          <w:szCs w:val="28"/>
        </w:rPr>
        <w:t>е</w:t>
      </w:r>
      <w:r w:rsidR="003D3BA2" w:rsidRPr="00242C3D">
        <w:rPr>
          <w:rFonts w:ascii="Times New Roman" w:eastAsia="Times New Roman" w:hAnsi="Times New Roman" w:cs="Times New Roman"/>
          <w:color w:val="auto"/>
          <w:sz w:val="28"/>
          <w:szCs w:val="28"/>
        </w:rPr>
        <w:t xml:space="preserve"> лиц</w:t>
      </w:r>
      <w:r w:rsidRPr="00242C3D">
        <w:rPr>
          <w:rFonts w:ascii="Times New Roman" w:eastAsia="Times New Roman" w:hAnsi="Times New Roman" w:cs="Times New Roman"/>
          <w:color w:val="auto"/>
          <w:sz w:val="28"/>
          <w:szCs w:val="28"/>
        </w:rPr>
        <w:t>а</w:t>
      </w:r>
      <w:r w:rsidR="003D3BA2" w:rsidRPr="00242C3D">
        <w:rPr>
          <w:rFonts w:ascii="Times New Roman" w:eastAsia="Times New Roman" w:hAnsi="Times New Roman" w:cs="Times New Roman"/>
          <w:color w:val="auto"/>
          <w:sz w:val="28"/>
          <w:szCs w:val="28"/>
        </w:rPr>
        <w:t>, индивидуальны</w:t>
      </w:r>
      <w:r w:rsidRPr="00242C3D">
        <w:rPr>
          <w:rFonts w:ascii="Times New Roman" w:eastAsia="Times New Roman" w:hAnsi="Times New Roman" w:cs="Times New Roman"/>
          <w:color w:val="auto"/>
          <w:sz w:val="28"/>
          <w:szCs w:val="28"/>
        </w:rPr>
        <w:t>е</w:t>
      </w:r>
      <w:r w:rsidR="003D3BA2" w:rsidRPr="00242C3D">
        <w:rPr>
          <w:rFonts w:ascii="Times New Roman" w:eastAsia="Times New Roman" w:hAnsi="Times New Roman" w:cs="Times New Roman"/>
          <w:color w:val="auto"/>
          <w:sz w:val="28"/>
          <w:szCs w:val="28"/>
        </w:rPr>
        <w:t xml:space="preserve"> предпринимател</w:t>
      </w:r>
      <w:r w:rsidRPr="00242C3D">
        <w:rPr>
          <w:rFonts w:ascii="Times New Roman" w:eastAsia="Times New Roman" w:hAnsi="Times New Roman" w:cs="Times New Roman"/>
          <w:color w:val="auto"/>
          <w:sz w:val="28"/>
          <w:szCs w:val="28"/>
        </w:rPr>
        <w:t>и,</w:t>
      </w:r>
      <w:r w:rsidR="003D3BA2" w:rsidRPr="00242C3D">
        <w:rPr>
          <w:rFonts w:ascii="Times New Roman" w:eastAsia="Times New Roman" w:hAnsi="Times New Roman" w:cs="Times New Roman"/>
          <w:color w:val="auto"/>
          <w:sz w:val="28"/>
          <w:szCs w:val="28"/>
        </w:rPr>
        <w:t xml:space="preserve"> являющи</w:t>
      </w:r>
      <w:r w:rsidRPr="00242C3D">
        <w:rPr>
          <w:rFonts w:ascii="Times New Roman" w:eastAsia="Times New Roman" w:hAnsi="Times New Roman" w:cs="Times New Roman"/>
          <w:color w:val="auto"/>
          <w:sz w:val="28"/>
          <w:szCs w:val="28"/>
        </w:rPr>
        <w:t>е</w:t>
      </w:r>
      <w:r w:rsidR="003D3BA2" w:rsidRPr="00242C3D">
        <w:rPr>
          <w:rFonts w:ascii="Times New Roman" w:eastAsia="Times New Roman" w:hAnsi="Times New Roman" w:cs="Times New Roman"/>
          <w:color w:val="auto"/>
          <w:sz w:val="28"/>
          <w:szCs w:val="28"/>
        </w:rPr>
        <w:t>ся собственниками зданий (помещений в них), сооружений, включая временные сооружения, а также владеющи</w:t>
      </w:r>
      <w:r w:rsidRPr="00242C3D">
        <w:rPr>
          <w:rFonts w:ascii="Times New Roman" w:eastAsia="Times New Roman" w:hAnsi="Times New Roman" w:cs="Times New Roman"/>
          <w:color w:val="auto"/>
          <w:sz w:val="28"/>
          <w:szCs w:val="28"/>
        </w:rPr>
        <w:t>е</w:t>
      </w:r>
      <w:r w:rsidR="003D3BA2" w:rsidRPr="00242C3D">
        <w:rPr>
          <w:rFonts w:ascii="Times New Roman" w:eastAsia="Times New Roman" w:hAnsi="Times New Roman" w:cs="Times New Roman"/>
          <w:color w:val="auto"/>
          <w:sz w:val="28"/>
          <w:szCs w:val="28"/>
        </w:rPr>
        <w:t xml:space="preserve"> земельным</w:t>
      </w:r>
      <w:r w:rsidR="001B12EE" w:rsidRPr="00242C3D">
        <w:rPr>
          <w:rFonts w:ascii="Times New Roman" w:eastAsia="Times New Roman" w:hAnsi="Times New Roman" w:cs="Times New Roman"/>
          <w:color w:val="auto"/>
          <w:sz w:val="28"/>
          <w:szCs w:val="28"/>
        </w:rPr>
        <w:t>и</w:t>
      </w:r>
      <w:r w:rsidR="003D3BA2" w:rsidRPr="00242C3D">
        <w:rPr>
          <w:rFonts w:ascii="Times New Roman" w:eastAsia="Times New Roman" w:hAnsi="Times New Roman" w:cs="Times New Roman"/>
          <w:color w:val="auto"/>
          <w:sz w:val="28"/>
          <w:szCs w:val="28"/>
        </w:rPr>
        <w:t xml:space="preserve"> участк</w:t>
      </w:r>
      <w:r w:rsidR="001B12EE" w:rsidRPr="00242C3D">
        <w:rPr>
          <w:rFonts w:ascii="Times New Roman" w:eastAsia="Times New Roman" w:hAnsi="Times New Roman" w:cs="Times New Roman"/>
          <w:color w:val="auto"/>
          <w:sz w:val="28"/>
          <w:szCs w:val="28"/>
        </w:rPr>
        <w:t>а</w:t>
      </w:r>
      <w:r w:rsidR="003D3BA2" w:rsidRPr="00242C3D">
        <w:rPr>
          <w:rFonts w:ascii="Times New Roman" w:eastAsia="Times New Roman" w:hAnsi="Times New Roman" w:cs="Times New Roman"/>
          <w:color w:val="auto"/>
          <w:sz w:val="28"/>
          <w:szCs w:val="28"/>
        </w:rPr>
        <w:t>м</w:t>
      </w:r>
      <w:r w:rsidR="001B12EE" w:rsidRPr="00242C3D">
        <w:rPr>
          <w:rFonts w:ascii="Times New Roman" w:eastAsia="Times New Roman" w:hAnsi="Times New Roman" w:cs="Times New Roman"/>
          <w:color w:val="auto"/>
          <w:sz w:val="28"/>
          <w:szCs w:val="28"/>
        </w:rPr>
        <w:t>и</w:t>
      </w:r>
      <w:r w:rsidR="003D3BA2" w:rsidRPr="00242C3D">
        <w:rPr>
          <w:rFonts w:ascii="Times New Roman" w:eastAsia="Times New Roman" w:hAnsi="Times New Roman" w:cs="Times New Roman"/>
          <w:color w:val="auto"/>
          <w:sz w:val="28"/>
          <w:szCs w:val="28"/>
        </w:rPr>
        <w:t xml:space="preserve"> на праве собственности, ином вещном праве, праве аренды, ином законном праве, </w:t>
      </w:r>
      <w:r w:rsidRPr="00242C3D">
        <w:rPr>
          <w:rFonts w:ascii="Times New Roman" w:eastAsia="Times New Roman" w:hAnsi="Times New Roman" w:cs="Times New Roman"/>
          <w:color w:val="auto"/>
          <w:sz w:val="28"/>
          <w:szCs w:val="28"/>
        </w:rPr>
        <w:t xml:space="preserve">обязаны </w:t>
      </w:r>
      <w:r w:rsidR="003D3BA2" w:rsidRPr="00242C3D">
        <w:rPr>
          <w:rFonts w:ascii="Times New Roman" w:eastAsia="Times New Roman" w:hAnsi="Times New Roman" w:cs="Times New Roman"/>
          <w:color w:val="auto"/>
          <w:sz w:val="28"/>
          <w:szCs w:val="28"/>
        </w:rPr>
        <w:t>осуществлять уборку прилегающей территории самостоятельно или посредством привлечения специализированных организаций за счет собственных средств в соответствии с действующим законодательством, настоящи</w:t>
      </w:r>
      <w:r w:rsidR="001B12EE" w:rsidRPr="00242C3D">
        <w:rPr>
          <w:rFonts w:ascii="Times New Roman" w:eastAsia="Times New Roman" w:hAnsi="Times New Roman" w:cs="Times New Roman"/>
          <w:color w:val="auto"/>
          <w:sz w:val="28"/>
          <w:szCs w:val="28"/>
        </w:rPr>
        <w:t>ми</w:t>
      </w:r>
      <w:r w:rsidR="009E2157">
        <w:rPr>
          <w:rFonts w:ascii="Times New Roman" w:eastAsia="Times New Roman" w:hAnsi="Times New Roman" w:cs="Times New Roman"/>
          <w:color w:val="auto"/>
          <w:sz w:val="28"/>
          <w:szCs w:val="28"/>
        </w:rPr>
        <w:t xml:space="preserve"> </w:t>
      </w:r>
      <w:r w:rsidR="001B12EE" w:rsidRPr="00242C3D">
        <w:rPr>
          <w:rFonts w:ascii="Times New Roman" w:eastAsia="Times New Roman" w:hAnsi="Times New Roman" w:cs="Times New Roman"/>
          <w:color w:val="auto"/>
          <w:sz w:val="28"/>
          <w:szCs w:val="28"/>
        </w:rPr>
        <w:t>ме</w:t>
      </w:r>
      <w:r w:rsidR="003D3BA2" w:rsidRPr="00242C3D">
        <w:rPr>
          <w:rFonts w:ascii="Times New Roman" w:eastAsia="Times New Roman" w:hAnsi="Times New Roman" w:cs="Times New Roman"/>
          <w:color w:val="auto"/>
          <w:sz w:val="28"/>
          <w:szCs w:val="28"/>
        </w:rPr>
        <w:t>тодически</w:t>
      </w:r>
      <w:r w:rsidR="001B12EE" w:rsidRPr="00242C3D">
        <w:rPr>
          <w:rFonts w:ascii="Times New Roman" w:eastAsia="Times New Roman" w:hAnsi="Times New Roman" w:cs="Times New Roman"/>
          <w:color w:val="auto"/>
          <w:sz w:val="28"/>
          <w:szCs w:val="28"/>
        </w:rPr>
        <w:t>ми</w:t>
      </w:r>
      <w:r w:rsidR="003D3BA2" w:rsidRPr="00242C3D">
        <w:rPr>
          <w:rFonts w:ascii="Times New Roman" w:eastAsia="Times New Roman" w:hAnsi="Times New Roman" w:cs="Times New Roman"/>
          <w:color w:val="auto"/>
          <w:sz w:val="28"/>
          <w:szCs w:val="28"/>
        </w:rPr>
        <w:t xml:space="preserve"> рекомендаци</w:t>
      </w:r>
      <w:r w:rsidR="001B12EE" w:rsidRPr="00242C3D">
        <w:rPr>
          <w:rFonts w:ascii="Times New Roman" w:eastAsia="Times New Roman" w:hAnsi="Times New Roman" w:cs="Times New Roman"/>
          <w:color w:val="auto"/>
          <w:sz w:val="28"/>
          <w:szCs w:val="28"/>
        </w:rPr>
        <w:t>ями</w:t>
      </w:r>
      <w:r w:rsidR="003D3BA2" w:rsidRPr="00242C3D">
        <w:rPr>
          <w:rFonts w:ascii="Times New Roman" w:eastAsia="Times New Roman" w:hAnsi="Times New Roman" w:cs="Times New Roman"/>
          <w:color w:val="auto"/>
          <w:sz w:val="28"/>
          <w:szCs w:val="28"/>
        </w:rPr>
        <w:t>.</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Организация уборки муниципальной территории осуществляется </w:t>
      </w:r>
      <w:r w:rsidR="00562A18">
        <w:rPr>
          <w:rFonts w:ascii="Times New Roman" w:eastAsia="Times New Roman" w:hAnsi="Times New Roman" w:cs="Times New Roman"/>
          <w:sz w:val="28"/>
          <w:szCs w:val="28"/>
        </w:rPr>
        <w:t xml:space="preserve">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562A18">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242C3D"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3D3BA2">
        <w:rPr>
          <w:rFonts w:ascii="Times New Roman" w:eastAsia="Times New Roman" w:hAnsi="Times New Roman" w:cs="Times New Roman"/>
          <w:sz w:val="28"/>
          <w:szCs w:val="28"/>
        </w:rPr>
        <w:t>рганизации, осуществляющие промышленную деятельность</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обязаны</w:t>
      </w:r>
      <w:r w:rsidR="003D3BA2">
        <w:rPr>
          <w:rFonts w:ascii="Times New Roman" w:eastAsia="Times New Roman" w:hAnsi="Times New Roman" w:cs="Times New Roman"/>
          <w:sz w:val="28"/>
          <w:szCs w:val="28"/>
        </w:rPr>
        <w:t>создавать</w:t>
      </w:r>
      <w:proofErr w:type="spellEnd"/>
      <w:r w:rsidR="003D3BA2">
        <w:rPr>
          <w:rFonts w:ascii="Times New Roman" w:eastAsia="Times New Roman" w:hAnsi="Times New Roman" w:cs="Times New Roman"/>
          <w:sz w:val="28"/>
          <w:szCs w:val="28"/>
        </w:rPr>
        <w:t xml:space="preserve"> защитные зеленые полосы, ограждать жилые кварталы от производственных сооружений, благоустраивать и содержать в исправности и чистоте выезды из организации и строек на магистрали и улицы.</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562A18">
        <w:rPr>
          <w:rFonts w:ascii="Times New Roman" w:hAnsi="Times New Roman" w:cs="Times New Roman"/>
          <w:sz w:val="28"/>
          <w:szCs w:val="28"/>
        </w:rPr>
        <w:t xml:space="preserve"> поселения Динского района</w:t>
      </w:r>
      <w:r w:rsidR="009E2157">
        <w:rPr>
          <w:rFonts w:ascii="Times New Roman" w:hAnsi="Times New Roman" w:cs="Times New Roman"/>
          <w:sz w:val="28"/>
          <w:szCs w:val="28"/>
        </w:rPr>
        <w:t xml:space="preserve"> </w:t>
      </w:r>
      <w:r>
        <w:rPr>
          <w:rFonts w:ascii="Times New Roman" w:eastAsia="Times New Roman" w:hAnsi="Times New Roman" w:cs="Times New Roman"/>
          <w:sz w:val="28"/>
          <w:szCs w:val="28"/>
        </w:rPr>
        <w:t>запрещается накапливать и размещать отходы производства и потребления в несанкционированных местах.</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Лиц</w:t>
      </w:r>
      <w:r w:rsidR="00242C3D">
        <w:rPr>
          <w:rFonts w:ascii="Times New Roman" w:eastAsia="Times New Roman" w:hAnsi="Times New Roman" w:cs="Times New Roman"/>
          <w:sz w:val="28"/>
          <w:szCs w:val="28"/>
        </w:rPr>
        <w:t>а</w:t>
      </w:r>
      <w:r>
        <w:rPr>
          <w:rFonts w:ascii="Times New Roman" w:eastAsia="Times New Roman" w:hAnsi="Times New Roman" w:cs="Times New Roman"/>
          <w:sz w:val="28"/>
          <w:szCs w:val="28"/>
        </w:rPr>
        <w:t>, разместивши</w:t>
      </w:r>
      <w:r w:rsidR="00242C3D">
        <w:rPr>
          <w:rFonts w:ascii="Times New Roman" w:eastAsia="Times New Roman" w:hAnsi="Times New Roman" w:cs="Times New Roman"/>
          <w:sz w:val="28"/>
          <w:szCs w:val="28"/>
        </w:rPr>
        <w:t>е</w:t>
      </w:r>
      <w:r>
        <w:rPr>
          <w:rFonts w:ascii="Times New Roman" w:eastAsia="Times New Roman" w:hAnsi="Times New Roman" w:cs="Times New Roman"/>
          <w:sz w:val="28"/>
          <w:szCs w:val="28"/>
        </w:rPr>
        <w:t xml:space="preserve"> отходы производства и потребления в несанкционированных местах, обяз</w:t>
      </w:r>
      <w:r w:rsidR="00242C3D">
        <w:rPr>
          <w:rFonts w:ascii="Times New Roman" w:eastAsia="Times New Roman" w:hAnsi="Times New Roman" w:cs="Times New Roman"/>
          <w:sz w:val="28"/>
          <w:szCs w:val="28"/>
        </w:rPr>
        <w:t>аны</w:t>
      </w:r>
      <w:r>
        <w:rPr>
          <w:rFonts w:ascii="Times New Roman" w:eastAsia="Times New Roman" w:hAnsi="Times New Roman" w:cs="Times New Roman"/>
          <w:sz w:val="28"/>
          <w:szCs w:val="28"/>
        </w:rPr>
        <w:t xml:space="preserve"> за свой счет производить уборку и очистку данной территории, а при необходимости - рекультивацию земельного участка.</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случае невозможности установления лиц, разместивших отходы производства и потребления на несанкционированных свалках, удаление отходов производства и потребления и рекультивацию территорий свалок производить за счет лиц, обязанных обеспечивать уборку данной территорий в соответствии </w:t>
      </w:r>
      <w:r w:rsidR="00562A18">
        <w:rPr>
          <w:rFonts w:ascii="Times New Roman" w:eastAsia="Times New Roman" w:hAnsi="Times New Roman" w:cs="Times New Roman"/>
          <w:sz w:val="28"/>
          <w:szCs w:val="28"/>
        </w:rPr>
        <w:t xml:space="preserve">с </w:t>
      </w:r>
      <w:r w:rsidR="001B12EE">
        <w:rPr>
          <w:rFonts w:ascii="Times New Roman" w:eastAsia="Times New Roman" w:hAnsi="Times New Roman" w:cs="Times New Roman"/>
          <w:sz w:val="28"/>
          <w:szCs w:val="28"/>
        </w:rPr>
        <w:t>правилами благоустройства</w:t>
      </w:r>
      <w:r>
        <w:rPr>
          <w:rFonts w:ascii="Times New Roman" w:eastAsia="Times New Roman" w:hAnsi="Times New Roman" w:cs="Times New Roman"/>
          <w:sz w:val="28"/>
          <w:szCs w:val="28"/>
        </w:rPr>
        <w:t>.</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Сбор и вывоз отходов производства и потребления </w:t>
      </w:r>
      <w:r w:rsidR="00242C3D">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осуществлять по контейнерной или бестарной системе в установленном порядке.</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территории общего пользования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562A18">
        <w:rPr>
          <w:rFonts w:ascii="Times New Roman" w:hAnsi="Times New Roman" w:cs="Times New Roman"/>
          <w:sz w:val="28"/>
          <w:szCs w:val="28"/>
        </w:rPr>
        <w:t xml:space="preserve"> поселения Динского района</w:t>
      </w:r>
      <w:r w:rsidR="009E2157">
        <w:rPr>
          <w:rFonts w:ascii="Times New Roman" w:hAnsi="Times New Roman" w:cs="Times New Roman"/>
          <w:sz w:val="28"/>
          <w:szCs w:val="28"/>
        </w:rPr>
        <w:t xml:space="preserve"> </w:t>
      </w:r>
      <w:r>
        <w:rPr>
          <w:rFonts w:ascii="Times New Roman" w:eastAsia="Times New Roman" w:hAnsi="Times New Roman" w:cs="Times New Roman"/>
          <w:sz w:val="28"/>
          <w:szCs w:val="28"/>
        </w:rPr>
        <w:t>запр</w:t>
      </w:r>
      <w:r w:rsidR="00562A18">
        <w:rPr>
          <w:rFonts w:ascii="Times New Roman" w:eastAsia="Times New Roman" w:hAnsi="Times New Roman" w:cs="Times New Roman"/>
          <w:sz w:val="28"/>
          <w:szCs w:val="28"/>
        </w:rPr>
        <w:t>ещено</w:t>
      </w:r>
      <w:r>
        <w:rPr>
          <w:rFonts w:ascii="Times New Roman" w:eastAsia="Times New Roman" w:hAnsi="Times New Roman" w:cs="Times New Roman"/>
          <w:sz w:val="28"/>
          <w:szCs w:val="28"/>
        </w:rPr>
        <w:t xml:space="preserve"> сжигание отходов производства и потребления.</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Организацию уборки территорий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562A18">
        <w:rPr>
          <w:rFonts w:ascii="Times New Roman" w:hAnsi="Times New Roman" w:cs="Times New Roman"/>
          <w:sz w:val="28"/>
          <w:szCs w:val="28"/>
        </w:rPr>
        <w:t xml:space="preserve"> поселения Динского района</w:t>
      </w:r>
      <w:r w:rsidR="009E2157">
        <w:rPr>
          <w:rFonts w:ascii="Times New Roman" w:hAnsi="Times New Roman" w:cs="Times New Roman"/>
          <w:sz w:val="28"/>
          <w:szCs w:val="28"/>
        </w:rPr>
        <w:t xml:space="preserve"> </w:t>
      </w:r>
      <w:r>
        <w:rPr>
          <w:rFonts w:ascii="Times New Roman" w:eastAsia="Times New Roman" w:hAnsi="Times New Roman" w:cs="Times New Roman"/>
          <w:sz w:val="28"/>
          <w:szCs w:val="28"/>
        </w:rPr>
        <w:t>осуществлять на основании использования показателей нормативных объемов накопления отходов у их производителей.</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Вывоз бытовых отходов производства и потребления из жилых домов, организаций торговли и общественного питания, культуры, детских и лечебных заведений осуществлять указанным организациям и домовладельцам, а также иным производителям отходов производства и потребления </w:t>
      </w:r>
      <w:r w:rsidR="001B12EE">
        <w:rPr>
          <w:rFonts w:ascii="Times New Roman" w:eastAsia="Times New Roman" w:hAnsi="Times New Roman" w:cs="Times New Roman"/>
          <w:sz w:val="28"/>
          <w:szCs w:val="28"/>
        </w:rPr>
        <w:t>в соответствии с требованиями действующего законодательства</w:t>
      </w:r>
      <w:r>
        <w:rPr>
          <w:rFonts w:ascii="Times New Roman" w:eastAsia="Times New Roman" w:hAnsi="Times New Roman" w:cs="Times New Roman"/>
          <w:sz w:val="28"/>
          <w:szCs w:val="28"/>
        </w:rPr>
        <w:t>.</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Вывоз отходов, образовавшихся во время ремонта, осуществлять в специально отведенные для этого места лицам, производившим этот ремонт, самостоятельно.</w:t>
      </w:r>
    </w:p>
    <w:p w:rsidR="00920B0A" w:rsidRDefault="00562A18"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Запрещено</w:t>
      </w:r>
      <w:r w:rsidR="003D3BA2">
        <w:rPr>
          <w:rFonts w:ascii="Times New Roman" w:eastAsia="Times New Roman" w:hAnsi="Times New Roman" w:cs="Times New Roman"/>
          <w:sz w:val="28"/>
          <w:szCs w:val="28"/>
        </w:rPr>
        <w:t xml:space="preserve"> складирование отходов, образовавшихся во время ремонта, в места временного хранения отходов.</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сбора отходов производства и потребления физических и юридических лиц, рекомендуется организовать места временного хранения отходов и осуществлять его уборку и техническое обслуживание.</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случае если производитель отходов, осуществляющий свою бытовую и хозяйственную деятельность на земельном участке, в жилом или нежилом помещении на основании договора аренды или иного соглашения с собственником, не организовал сбор, вывоз и утилизацию отходов самостоятельно, обязанности по сбору, вывозу и утилизации отходов данного производителя отходов следует возлагать на собственника вышеперечисленных объектов недвижимости, ответственного за уборку территорий.</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предотвращения засорения улиц, площадей, скверов и других общественных мест отходами производства и потребления </w:t>
      </w:r>
      <w:r w:rsidR="00242C3D">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устанавливать специально предназначенные для временного хранения отходов емкости малого размера (урны, баки).</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Установку емкостей для временного хранения отходов производства и потребления и их очистку следует осуществлять лицам, ответственным за уборку соответствующих территорий.</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Урны (баки) следует содержать в исправном и опрятном состоянии, очищать по мере накопления мусора и не реже одного раза в месяц промывать и дезинфицировать.</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Удаление с контейнерной площадки и прилегающей к ней территории отходов производства и потребления, высыпавшихся при выгрузке из контейнеров в </w:t>
      </w:r>
      <w:proofErr w:type="spellStart"/>
      <w:r>
        <w:rPr>
          <w:rFonts w:ascii="Times New Roman" w:eastAsia="Times New Roman" w:hAnsi="Times New Roman" w:cs="Times New Roman"/>
          <w:sz w:val="28"/>
          <w:szCs w:val="28"/>
        </w:rPr>
        <w:t>мусоровозный</w:t>
      </w:r>
      <w:proofErr w:type="spellEnd"/>
      <w:r>
        <w:rPr>
          <w:rFonts w:ascii="Times New Roman" w:eastAsia="Times New Roman" w:hAnsi="Times New Roman" w:cs="Times New Roman"/>
          <w:sz w:val="28"/>
          <w:szCs w:val="28"/>
        </w:rPr>
        <w:t xml:space="preserve"> транспорт производить работникам организации, осуществляющей вывоз отходов.</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Вывоз отходов следует осуществлять способами, исключающими возможность их потери при перевозке, создания аварийной ситуации, причинения транспортируемыми отходами вреда здоровью людей и окружающей среде.</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Вывоз опасных отходов следует осуществлять организациям, имеющим лицензию, в соответствии с требованиями законодательства Российской Федерации.</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уборке в ночное время следует принимать меры, предупреждающие шум.</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Уборку и очистку автобусных остановок </w:t>
      </w:r>
      <w:proofErr w:type="gramStart"/>
      <w:r w:rsidR="00242C3D">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 xml:space="preserve"> производить</w:t>
      </w:r>
      <w:proofErr w:type="gramEnd"/>
      <w:r>
        <w:rPr>
          <w:rFonts w:ascii="Times New Roman" w:eastAsia="Times New Roman" w:hAnsi="Times New Roman" w:cs="Times New Roman"/>
          <w:sz w:val="28"/>
          <w:szCs w:val="28"/>
        </w:rPr>
        <w:t xml:space="preserve"> организациям, в обязанность которых входит уборка территорий улиц, на которых расположены эти остановки.</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Уборку и очистку конечных автобусных остановок, территорий диспетчерских пунктов </w:t>
      </w:r>
      <w:r w:rsidR="00242C3D">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обеспечивать организации, эксплуатирующей данные объекты.</w:t>
      </w:r>
    </w:p>
    <w:p w:rsidR="00920B0A" w:rsidRPr="00242C3D" w:rsidRDefault="003D3BA2" w:rsidP="00D14328">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Pr>
          <w:rFonts w:ascii="Times New Roman" w:eastAsia="Times New Roman" w:hAnsi="Times New Roman" w:cs="Times New Roman"/>
          <w:sz w:val="28"/>
          <w:szCs w:val="28"/>
        </w:rPr>
        <w:t xml:space="preserve">Уборку и очистку остановок, на которых расположены некапитальные объекты торговли, </w:t>
      </w:r>
      <w:r w:rsidR="00242C3D">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осуществлять владельцам некапитальных объектов торговли в границах прилегающих территорий, если иное не установлено договорами аренды земельного участка, безвозмездного </w:t>
      </w:r>
      <w:r w:rsidRPr="00242C3D">
        <w:rPr>
          <w:rFonts w:ascii="Times New Roman" w:eastAsia="Times New Roman" w:hAnsi="Times New Roman" w:cs="Times New Roman"/>
          <w:color w:val="auto"/>
          <w:sz w:val="28"/>
          <w:szCs w:val="28"/>
        </w:rPr>
        <w:t>срочного пользования земельным участком, пожизненного наследуемого владения.</w:t>
      </w:r>
    </w:p>
    <w:p w:rsidR="00920B0A" w:rsidRPr="00242C3D" w:rsidRDefault="003D3BA2" w:rsidP="00D14328">
      <w:pPr>
        <w:numPr>
          <w:ilvl w:val="2"/>
          <w:numId w:val="12"/>
        </w:numPr>
        <w:spacing w:line="240" w:lineRule="auto"/>
        <w:ind w:left="0" w:firstLine="720"/>
        <w:contextualSpacing/>
        <w:jc w:val="both"/>
        <w:rPr>
          <w:rFonts w:ascii="Times New Roman" w:eastAsia="Times New Roman" w:hAnsi="Times New Roman" w:cs="Times New Roman"/>
          <w:color w:val="auto"/>
          <w:sz w:val="28"/>
          <w:szCs w:val="28"/>
        </w:rPr>
      </w:pPr>
      <w:r w:rsidRPr="00242C3D">
        <w:rPr>
          <w:rFonts w:ascii="Times New Roman" w:eastAsia="Times New Roman" w:hAnsi="Times New Roman" w:cs="Times New Roman"/>
          <w:color w:val="auto"/>
          <w:sz w:val="28"/>
          <w:szCs w:val="28"/>
        </w:rPr>
        <w:t>Границ</w:t>
      </w:r>
      <w:r w:rsidR="00242C3D">
        <w:rPr>
          <w:rFonts w:ascii="Times New Roman" w:eastAsia="Times New Roman" w:hAnsi="Times New Roman" w:cs="Times New Roman"/>
          <w:color w:val="auto"/>
          <w:sz w:val="28"/>
          <w:szCs w:val="28"/>
        </w:rPr>
        <w:t>а</w:t>
      </w:r>
      <w:r w:rsidRPr="00242C3D">
        <w:rPr>
          <w:rFonts w:ascii="Times New Roman" w:eastAsia="Times New Roman" w:hAnsi="Times New Roman" w:cs="Times New Roman"/>
          <w:color w:val="auto"/>
          <w:sz w:val="28"/>
          <w:szCs w:val="28"/>
        </w:rPr>
        <w:t xml:space="preserve"> прилегающих территорий определя</w:t>
      </w:r>
      <w:r w:rsidR="00242C3D">
        <w:rPr>
          <w:rFonts w:ascii="Times New Roman" w:eastAsia="Times New Roman" w:hAnsi="Times New Roman" w:cs="Times New Roman"/>
          <w:color w:val="auto"/>
          <w:sz w:val="28"/>
          <w:szCs w:val="28"/>
        </w:rPr>
        <w:t>ется</w:t>
      </w:r>
      <w:r w:rsidRPr="00242C3D">
        <w:rPr>
          <w:rFonts w:ascii="Times New Roman" w:eastAsia="Times New Roman" w:hAnsi="Times New Roman" w:cs="Times New Roman"/>
          <w:color w:val="auto"/>
          <w:sz w:val="28"/>
          <w:szCs w:val="28"/>
        </w:rPr>
        <w:t>:</w:t>
      </w:r>
    </w:p>
    <w:p w:rsidR="00920B0A" w:rsidRPr="00242C3D" w:rsidRDefault="003D3BA2" w:rsidP="00242C3D">
      <w:pPr>
        <w:spacing w:line="240" w:lineRule="auto"/>
        <w:ind w:firstLine="709"/>
        <w:jc w:val="both"/>
        <w:rPr>
          <w:color w:val="auto"/>
        </w:rPr>
      </w:pPr>
      <w:r w:rsidRPr="00242C3D">
        <w:rPr>
          <w:rFonts w:ascii="Times New Roman" w:eastAsia="Times New Roman" w:hAnsi="Times New Roman" w:cs="Times New Roman"/>
          <w:color w:val="auto"/>
          <w:sz w:val="28"/>
          <w:szCs w:val="28"/>
        </w:rPr>
        <w:t>- на улицах с двухсторонней застройкой по длине занимаемого участка, по ширине - до оси проезжей части улицы;</w:t>
      </w:r>
    </w:p>
    <w:p w:rsidR="00920B0A" w:rsidRPr="00242C3D" w:rsidRDefault="003D3BA2" w:rsidP="00242C3D">
      <w:pPr>
        <w:spacing w:line="240" w:lineRule="auto"/>
        <w:ind w:firstLine="709"/>
        <w:jc w:val="both"/>
        <w:rPr>
          <w:color w:val="auto"/>
        </w:rPr>
      </w:pPr>
      <w:r w:rsidRPr="00242C3D">
        <w:rPr>
          <w:rFonts w:ascii="Times New Roman" w:eastAsia="Times New Roman" w:hAnsi="Times New Roman" w:cs="Times New Roman"/>
          <w:color w:val="auto"/>
          <w:sz w:val="28"/>
          <w:szCs w:val="28"/>
        </w:rPr>
        <w:t>- на улицах с односторонней застройкой по длине занимаемого участка, а по ширине - на всю ширину улицы, включая противоположный тротуар и 10 метров за тротуаром;</w:t>
      </w:r>
    </w:p>
    <w:p w:rsidR="00920B0A" w:rsidRPr="00242C3D" w:rsidRDefault="003D3BA2" w:rsidP="00242C3D">
      <w:pPr>
        <w:spacing w:line="240" w:lineRule="auto"/>
        <w:ind w:firstLine="709"/>
        <w:jc w:val="both"/>
        <w:rPr>
          <w:color w:val="auto"/>
        </w:rPr>
      </w:pPr>
      <w:r w:rsidRPr="00242C3D">
        <w:rPr>
          <w:rFonts w:ascii="Times New Roman" w:eastAsia="Times New Roman" w:hAnsi="Times New Roman" w:cs="Times New Roman"/>
          <w:color w:val="auto"/>
          <w:sz w:val="28"/>
          <w:szCs w:val="28"/>
        </w:rPr>
        <w:t>- на дорогах, подходах и подъездных путях к промышленным организациям, а также к жилым микрорайонам, карьерам, гаражам, складам и земельным участкам - по всей длине дороги, включая 10-метровую зеленую зону;</w:t>
      </w:r>
    </w:p>
    <w:p w:rsidR="00920B0A" w:rsidRPr="00242C3D" w:rsidRDefault="003D3BA2" w:rsidP="00242C3D">
      <w:pPr>
        <w:spacing w:line="240" w:lineRule="auto"/>
        <w:ind w:firstLine="709"/>
        <w:jc w:val="both"/>
        <w:rPr>
          <w:color w:val="auto"/>
        </w:rPr>
      </w:pPr>
      <w:r w:rsidRPr="00242C3D">
        <w:rPr>
          <w:rFonts w:ascii="Times New Roman" w:eastAsia="Times New Roman" w:hAnsi="Times New Roman" w:cs="Times New Roman"/>
          <w:color w:val="auto"/>
          <w:sz w:val="28"/>
          <w:szCs w:val="28"/>
        </w:rPr>
        <w:t>- на строительных площадках - территория не менее 15 метров от ограждения стройки по всему периметру;</w:t>
      </w:r>
    </w:p>
    <w:p w:rsidR="00920B0A" w:rsidRPr="00242C3D" w:rsidRDefault="003D3BA2" w:rsidP="00242C3D">
      <w:pPr>
        <w:spacing w:line="240" w:lineRule="auto"/>
        <w:ind w:firstLine="709"/>
        <w:jc w:val="both"/>
        <w:rPr>
          <w:color w:val="auto"/>
        </w:rPr>
      </w:pPr>
      <w:r w:rsidRPr="00242C3D">
        <w:rPr>
          <w:rFonts w:ascii="Times New Roman" w:eastAsia="Times New Roman" w:hAnsi="Times New Roman" w:cs="Times New Roman"/>
          <w:color w:val="auto"/>
          <w:sz w:val="28"/>
          <w:szCs w:val="28"/>
        </w:rPr>
        <w:t>- для некапитальных объектов торговли, общественного питания и бытового обслуживания населения - в радиусе не менее 10 метров.</w:t>
      </w:r>
    </w:p>
    <w:p w:rsidR="00920B0A" w:rsidRDefault="00242C3D"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Эксплуатация</w:t>
      </w:r>
      <w:r w:rsidR="003D3BA2">
        <w:rPr>
          <w:rFonts w:ascii="Times New Roman" w:eastAsia="Times New Roman" w:hAnsi="Times New Roman" w:cs="Times New Roman"/>
          <w:sz w:val="28"/>
          <w:szCs w:val="28"/>
        </w:rPr>
        <w:t xml:space="preserve"> и содержание в надлежащем санитарно-техническом состоянии водоразборных колонок, в том числе их очистк</w:t>
      </w:r>
      <w:r>
        <w:rPr>
          <w:rFonts w:ascii="Times New Roman" w:eastAsia="Times New Roman" w:hAnsi="Times New Roman" w:cs="Times New Roman"/>
          <w:sz w:val="28"/>
          <w:szCs w:val="28"/>
        </w:rPr>
        <w:t>а</w:t>
      </w:r>
      <w:r w:rsidR="003D3BA2">
        <w:rPr>
          <w:rFonts w:ascii="Times New Roman" w:eastAsia="Times New Roman" w:hAnsi="Times New Roman" w:cs="Times New Roman"/>
          <w:sz w:val="28"/>
          <w:szCs w:val="28"/>
        </w:rPr>
        <w:t xml:space="preserve"> от мусора, льда и снега, а также обеспечение безопасных подходов к </w:t>
      </w:r>
      <w:proofErr w:type="gramStart"/>
      <w:r w:rsidR="003D3BA2">
        <w:rPr>
          <w:rFonts w:ascii="Times New Roman" w:eastAsia="Times New Roman" w:hAnsi="Times New Roman" w:cs="Times New Roman"/>
          <w:sz w:val="28"/>
          <w:szCs w:val="28"/>
        </w:rPr>
        <w:t>ним  возлага</w:t>
      </w:r>
      <w:r>
        <w:rPr>
          <w:rFonts w:ascii="Times New Roman" w:eastAsia="Times New Roman" w:hAnsi="Times New Roman" w:cs="Times New Roman"/>
          <w:sz w:val="28"/>
          <w:szCs w:val="28"/>
        </w:rPr>
        <w:t>ется</w:t>
      </w:r>
      <w:proofErr w:type="gramEnd"/>
      <w:r w:rsidR="003D3BA2">
        <w:rPr>
          <w:rFonts w:ascii="Times New Roman" w:eastAsia="Times New Roman" w:hAnsi="Times New Roman" w:cs="Times New Roman"/>
          <w:sz w:val="28"/>
          <w:szCs w:val="28"/>
        </w:rPr>
        <w:t xml:space="preserve"> на организации, в чьей собственности находятся колонки.</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Организаци</w:t>
      </w:r>
      <w:r w:rsidR="00242C3D">
        <w:rPr>
          <w:rFonts w:ascii="Times New Roman" w:eastAsia="Times New Roman" w:hAnsi="Times New Roman" w:cs="Times New Roman"/>
          <w:sz w:val="28"/>
          <w:szCs w:val="28"/>
        </w:rPr>
        <w:t>я</w:t>
      </w:r>
      <w:r>
        <w:rPr>
          <w:rFonts w:ascii="Times New Roman" w:eastAsia="Times New Roman" w:hAnsi="Times New Roman" w:cs="Times New Roman"/>
          <w:sz w:val="28"/>
          <w:szCs w:val="28"/>
        </w:rPr>
        <w:t xml:space="preserve"> работы по очистке и уборке территории рынков </w:t>
      </w:r>
      <w:r w:rsidR="00E172D0">
        <w:rPr>
          <w:rFonts w:ascii="Times New Roman" w:eastAsia="Times New Roman" w:hAnsi="Times New Roman" w:cs="Times New Roman"/>
          <w:sz w:val="28"/>
          <w:szCs w:val="28"/>
        </w:rPr>
        <w:t xml:space="preserve">(ярмарок), </w:t>
      </w:r>
      <w:r>
        <w:rPr>
          <w:rFonts w:ascii="Times New Roman" w:eastAsia="Times New Roman" w:hAnsi="Times New Roman" w:cs="Times New Roman"/>
          <w:sz w:val="28"/>
          <w:szCs w:val="28"/>
        </w:rPr>
        <w:t>и прилегающих к ним территорий возлага</w:t>
      </w:r>
      <w:r w:rsidR="00242C3D">
        <w:rPr>
          <w:rFonts w:ascii="Times New Roman" w:eastAsia="Times New Roman" w:hAnsi="Times New Roman" w:cs="Times New Roman"/>
          <w:sz w:val="28"/>
          <w:szCs w:val="28"/>
        </w:rPr>
        <w:t>ется</w:t>
      </w:r>
      <w:r>
        <w:rPr>
          <w:rFonts w:ascii="Times New Roman" w:eastAsia="Times New Roman" w:hAnsi="Times New Roman" w:cs="Times New Roman"/>
          <w:sz w:val="28"/>
          <w:szCs w:val="28"/>
        </w:rPr>
        <w:t xml:space="preserve"> на администрации рынков</w:t>
      </w:r>
      <w:r w:rsidR="00E172D0">
        <w:rPr>
          <w:rFonts w:ascii="Times New Roman" w:eastAsia="Times New Roman" w:hAnsi="Times New Roman" w:cs="Times New Roman"/>
          <w:sz w:val="28"/>
          <w:szCs w:val="28"/>
        </w:rPr>
        <w:t xml:space="preserve"> (ярмарок) </w:t>
      </w:r>
      <w:r>
        <w:rPr>
          <w:rFonts w:ascii="Times New Roman" w:eastAsia="Times New Roman" w:hAnsi="Times New Roman" w:cs="Times New Roman"/>
          <w:sz w:val="28"/>
          <w:szCs w:val="28"/>
        </w:rPr>
        <w:t>в соответствии с действующими санитарными нормами и правилами торговли на рынках.</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Содержание и уборку скверов и прилегающих к ним тротуаров, проездов и газонов осуществля</w:t>
      </w:r>
      <w:r w:rsidR="00242C3D">
        <w:rPr>
          <w:rFonts w:ascii="Times New Roman" w:eastAsia="Times New Roman" w:hAnsi="Times New Roman" w:cs="Times New Roman"/>
          <w:sz w:val="28"/>
          <w:szCs w:val="28"/>
        </w:rPr>
        <w:t>ется</w:t>
      </w:r>
      <w:r>
        <w:rPr>
          <w:rFonts w:ascii="Times New Roman" w:eastAsia="Times New Roman" w:hAnsi="Times New Roman" w:cs="Times New Roman"/>
          <w:sz w:val="28"/>
          <w:szCs w:val="28"/>
        </w:rPr>
        <w:t xml:space="preserve"> специализированным о</w:t>
      </w:r>
      <w:r w:rsidR="00562A18">
        <w:rPr>
          <w:rFonts w:ascii="Times New Roman" w:eastAsia="Times New Roman" w:hAnsi="Times New Roman" w:cs="Times New Roman"/>
          <w:sz w:val="28"/>
          <w:szCs w:val="28"/>
        </w:rPr>
        <w:t>рганизациям по озеленению поселения</w:t>
      </w:r>
      <w:r>
        <w:rPr>
          <w:rFonts w:ascii="Times New Roman" w:eastAsia="Times New Roman" w:hAnsi="Times New Roman" w:cs="Times New Roman"/>
          <w:sz w:val="28"/>
          <w:szCs w:val="28"/>
        </w:rPr>
        <w:t xml:space="preserve"> по соглашению </w:t>
      </w:r>
      <w:proofErr w:type="gramStart"/>
      <w:r>
        <w:rPr>
          <w:rFonts w:ascii="Times New Roman" w:eastAsia="Times New Roman" w:hAnsi="Times New Roman" w:cs="Times New Roman"/>
          <w:sz w:val="28"/>
          <w:szCs w:val="28"/>
        </w:rPr>
        <w:t xml:space="preserve">с </w:t>
      </w:r>
      <w:r w:rsidR="00562A18">
        <w:rPr>
          <w:rFonts w:ascii="Times New Roman" w:eastAsia="Times New Roman" w:hAnsi="Times New Roman" w:cs="Times New Roman"/>
          <w:sz w:val="28"/>
          <w:szCs w:val="28"/>
        </w:rPr>
        <w:t xml:space="preserve"> администрацией</w:t>
      </w:r>
      <w:proofErr w:type="gramEnd"/>
      <w:r w:rsidR="00562A18">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562A18">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Содержание и уборку садов, скверов, парков, зеленых насаждений, находящихся в собственности организаций, собственников помещений либо </w:t>
      </w:r>
      <w:r w:rsidRPr="00242C3D">
        <w:rPr>
          <w:rFonts w:ascii="Times New Roman" w:eastAsia="Times New Roman" w:hAnsi="Times New Roman" w:cs="Times New Roman"/>
          <w:color w:val="auto"/>
          <w:sz w:val="28"/>
          <w:szCs w:val="28"/>
        </w:rPr>
        <w:t>на прилегающих территориях</w:t>
      </w:r>
      <w:r>
        <w:rPr>
          <w:rFonts w:ascii="Times New Roman" w:eastAsia="Times New Roman" w:hAnsi="Times New Roman" w:cs="Times New Roman"/>
          <w:sz w:val="28"/>
          <w:szCs w:val="28"/>
        </w:rPr>
        <w:t>, производить силами и средствами этих организаций, собственников помещений.</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Уборку мостов, путепроводов, пешеходных переходов, виадуков, прилегающих к ним территорий, а также содержание коллекторов, труб ливневой канализации и </w:t>
      </w:r>
      <w:proofErr w:type="spellStart"/>
      <w:r>
        <w:rPr>
          <w:rFonts w:ascii="Times New Roman" w:eastAsia="Times New Roman" w:hAnsi="Times New Roman" w:cs="Times New Roman"/>
          <w:sz w:val="28"/>
          <w:szCs w:val="28"/>
        </w:rPr>
        <w:t>дождеприемных</w:t>
      </w:r>
      <w:proofErr w:type="spellEnd"/>
      <w:r>
        <w:rPr>
          <w:rFonts w:ascii="Times New Roman" w:eastAsia="Times New Roman" w:hAnsi="Times New Roman" w:cs="Times New Roman"/>
          <w:sz w:val="28"/>
          <w:szCs w:val="28"/>
        </w:rPr>
        <w:t xml:space="preserve"> колодцев производить организациям, обслуживающим данные объекты.</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В жилых зданиях, не имеющих канализации, </w:t>
      </w:r>
      <w:r w:rsidR="00242C3D">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предусматривать утепленные выгребные ямы для совместного сбора туалетных и помойных нечистот с непроницаемым дном, стенками и крышками с решетками, препятствующими попаданию крупных предметов в яму.</w:t>
      </w:r>
    </w:p>
    <w:p w:rsidR="00920B0A" w:rsidRDefault="00562A18"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Запр</w:t>
      </w:r>
      <w:r w:rsidR="00671755">
        <w:rPr>
          <w:rFonts w:ascii="Times New Roman" w:eastAsia="Times New Roman" w:hAnsi="Times New Roman" w:cs="Times New Roman"/>
          <w:sz w:val="28"/>
          <w:szCs w:val="28"/>
        </w:rPr>
        <w:t>ещена</w:t>
      </w:r>
      <w:r w:rsidR="009E2157">
        <w:rPr>
          <w:rFonts w:ascii="Times New Roman" w:eastAsia="Times New Roman" w:hAnsi="Times New Roman" w:cs="Times New Roman"/>
          <w:sz w:val="28"/>
          <w:szCs w:val="28"/>
        </w:rPr>
        <w:t xml:space="preserve"> </w:t>
      </w:r>
      <w:r w:rsidR="00671755">
        <w:rPr>
          <w:rFonts w:ascii="Times New Roman" w:eastAsia="Times New Roman" w:hAnsi="Times New Roman" w:cs="Times New Roman"/>
          <w:sz w:val="28"/>
          <w:szCs w:val="28"/>
        </w:rPr>
        <w:t>установка</w:t>
      </w:r>
      <w:r w:rsidR="003D3BA2">
        <w:rPr>
          <w:rFonts w:ascii="Times New Roman" w:eastAsia="Times New Roman" w:hAnsi="Times New Roman" w:cs="Times New Roman"/>
          <w:sz w:val="28"/>
          <w:szCs w:val="28"/>
        </w:rPr>
        <w:t xml:space="preserve"> устройств наливных помоек, разлив помоев и нечистот за территорией домов и улиц, вынос отходов производства и потребления на уличные проезды.</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Жидкие </w:t>
      </w:r>
      <w:r w:rsidR="001B12EE">
        <w:rPr>
          <w:rFonts w:ascii="Times New Roman" w:eastAsia="Times New Roman" w:hAnsi="Times New Roman" w:cs="Times New Roman"/>
          <w:sz w:val="28"/>
          <w:szCs w:val="28"/>
        </w:rPr>
        <w:t xml:space="preserve">бытовые отходы </w:t>
      </w:r>
      <w:r>
        <w:rPr>
          <w:rFonts w:ascii="Times New Roman" w:eastAsia="Times New Roman" w:hAnsi="Times New Roman" w:cs="Times New Roman"/>
          <w:sz w:val="28"/>
          <w:szCs w:val="28"/>
        </w:rPr>
        <w:t>следует вывозить по договорам или разовым заявкам организациям, имеющим специальный транспорт.</w:t>
      </w:r>
    </w:p>
    <w:p w:rsidR="00920B0A" w:rsidRDefault="00242C3D"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w:t>
      </w:r>
      <w:r w:rsidR="003D3BA2">
        <w:rPr>
          <w:rFonts w:ascii="Times New Roman" w:eastAsia="Times New Roman" w:hAnsi="Times New Roman" w:cs="Times New Roman"/>
          <w:sz w:val="28"/>
          <w:szCs w:val="28"/>
        </w:rPr>
        <w:t xml:space="preserve">обственникам помещений </w:t>
      </w:r>
      <w:r>
        <w:rPr>
          <w:rFonts w:ascii="Times New Roman" w:eastAsia="Times New Roman" w:hAnsi="Times New Roman" w:cs="Times New Roman"/>
          <w:sz w:val="28"/>
          <w:szCs w:val="28"/>
        </w:rPr>
        <w:t xml:space="preserve">необходимо </w:t>
      </w:r>
      <w:r w:rsidR="003D3BA2">
        <w:rPr>
          <w:rFonts w:ascii="Times New Roman" w:eastAsia="Times New Roman" w:hAnsi="Times New Roman" w:cs="Times New Roman"/>
          <w:sz w:val="28"/>
          <w:szCs w:val="28"/>
        </w:rPr>
        <w:t>обеспечивать подъезды непосредственно к мусоросборникам и выгребным ямам.</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Очистку и уборку водосточных канав, лотков, труб, дренажей, предназначенных для отвода поверхно</w:t>
      </w:r>
      <w:r w:rsidR="00671755">
        <w:rPr>
          <w:rFonts w:ascii="Times New Roman" w:eastAsia="Times New Roman" w:hAnsi="Times New Roman" w:cs="Times New Roman"/>
          <w:sz w:val="28"/>
          <w:szCs w:val="28"/>
        </w:rPr>
        <w:t>стных и грунтовых вод из дворов</w:t>
      </w:r>
      <w:r>
        <w:rPr>
          <w:rFonts w:ascii="Times New Roman" w:eastAsia="Times New Roman" w:hAnsi="Times New Roman" w:cs="Times New Roman"/>
          <w:sz w:val="28"/>
          <w:szCs w:val="28"/>
        </w:rPr>
        <w:t xml:space="preserve"> производить лицам, </w:t>
      </w:r>
      <w:r w:rsidR="001B12EE">
        <w:rPr>
          <w:rFonts w:ascii="Times New Roman" w:eastAsia="Times New Roman" w:hAnsi="Times New Roman" w:cs="Times New Roman"/>
          <w:sz w:val="28"/>
          <w:szCs w:val="28"/>
        </w:rPr>
        <w:t>ответственным за уборку соответствующих территорий</w:t>
      </w:r>
      <w:r>
        <w:rPr>
          <w:rFonts w:ascii="Times New Roman" w:eastAsia="Times New Roman" w:hAnsi="Times New Roman" w:cs="Times New Roman"/>
          <w:sz w:val="28"/>
          <w:szCs w:val="28"/>
        </w:rPr>
        <w:t>.</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Слив воды на тротуары, газоны, проезжую часть дороги не допуска</w:t>
      </w:r>
      <w:r w:rsidR="00671755">
        <w:rPr>
          <w:rFonts w:ascii="Times New Roman" w:eastAsia="Times New Roman" w:hAnsi="Times New Roman" w:cs="Times New Roman"/>
          <w:sz w:val="28"/>
          <w:szCs w:val="28"/>
        </w:rPr>
        <w:t>ет</w:t>
      </w:r>
      <w:r>
        <w:rPr>
          <w:rFonts w:ascii="Times New Roman" w:eastAsia="Times New Roman" w:hAnsi="Times New Roman" w:cs="Times New Roman"/>
          <w:sz w:val="28"/>
          <w:szCs w:val="28"/>
        </w:rPr>
        <w:t>ся, а при производстве аварийных работ слив воды разрешается только по специальным отводам или шлангам в близлежащие колодцы фекальной или ливневой канализации по согласованию с владельцами коммуникаций и с возмещением затрат на работы по водоотведению сброшенных стоков.</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Вывоз пищевых отходов </w:t>
      </w:r>
      <w:r w:rsidR="00242C3D">
        <w:rPr>
          <w:rFonts w:ascii="Times New Roman" w:eastAsia="Times New Roman" w:hAnsi="Times New Roman" w:cs="Times New Roman"/>
          <w:sz w:val="28"/>
          <w:szCs w:val="28"/>
        </w:rPr>
        <w:t>необходимо осуществлять</w:t>
      </w:r>
      <w:r>
        <w:rPr>
          <w:rFonts w:ascii="Times New Roman" w:eastAsia="Times New Roman" w:hAnsi="Times New Roman" w:cs="Times New Roman"/>
          <w:sz w:val="28"/>
          <w:szCs w:val="28"/>
        </w:rPr>
        <w:t xml:space="preserve"> с территории ежедневно. Остальной мусор вывозить систематически, по мере накопления, но не реже одного раза в три дня, а в периоды года с температурой выше 14 градусов - ежедневно.</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Содержание и эксплуатацию санкционированных мест хранения и утилизации отходов производства и потребления осуществлять в установленном порядке.</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Железнодорожные пути, проходящие в черте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71755">
        <w:rPr>
          <w:rFonts w:ascii="Times New Roman" w:hAnsi="Times New Roman" w:cs="Times New Roman"/>
          <w:sz w:val="28"/>
          <w:szCs w:val="28"/>
        </w:rPr>
        <w:t xml:space="preserve"> поселения Динского района</w:t>
      </w:r>
      <w:r w:rsidR="009E2157">
        <w:rPr>
          <w:rFonts w:ascii="Times New Roman" w:hAnsi="Times New Roman" w:cs="Times New Roman"/>
          <w:sz w:val="28"/>
          <w:szCs w:val="28"/>
        </w:rPr>
        <w:t xml:space="preserve"> </w:t>
      </w:r>
      <w:r>
        <w:rPr>
          <w:rFonts w:ascii="Times New Roman" w:eastAsia="Times New Roman" w:hAnsi="Times New Roman" w:cs="Times New Roman"/>
          <w:sz w:val="28"/>
          <w:szCs w:val="28"/>
        </w:rPr>
        <w:t>в пределах полосы отчуждения (откосы выемок и насыпей, переезды, переходы через пути), убирать и содержать силами и средствами железнодорожных организаций, эксплуатирующих данные сооружения.</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Уборку и очистку территорий, отведенных для размещения и эксплуатации линий электропередач, газовых, водопроводных и тепловых сетей, осуществлять силами и средствами организаций, эксплуатирующих указанные сети и линии электропередач. В случае, если указанные в данном пункте сети являются бесхозяйными, уборку и очистку территорий осуществлять организации, с которой заключен договор об обеспечении сохранности и эксплуатации бесхозяйного имущества.</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очистке смотровых колодцев, подземных коммуникаций грунт, мусор, нечистоты складировать в специальную тару с </w:t>
      </w:r>
      <w:r>
        <w:rPr>
          <w:rFonts w:ascii="Times New Roman" w:eastAsia="Times New Roman" w:hAnsi="Times New Roman" w:cs="Times New Roman"/>
          <w:sz w:val="28"/>
          <w:szCs w:val="28"/>
        </w:rPr>
        <w:lastRenderedPageBreak/>
        <w:t>немедленной вывозкой силами организаций, занимающихся очистными работами.</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Складирование нечистот на проезжую часть улиц, тротуары и газоны</w:t>
      </w:r>
      <w:r w:rsidR="00671755">
        <w:rPr>
          <w:rFonts w:ascii="Times New Roman" w:eastAsia="Times New Roman" w:hAnsi="Times New Roman" w:cs="Times New Roman"/>
          <w:sz w:val="28"/>
          <w:szCs w:val="28"/>
        </w:rPr>
        <w:t xml:space="preserve"> запрещено</w:t>
      </w:r>
      <w:r>
        <w:rPr>
          <w:rFonts w:ascii="Times New Roman" w:eastAsia="Times New Roman" w:hAnsi="Times New Roman" w:cs="Times New Roman"/>
          <w:sz w:val="28"/>
          <w:szCs w:val="28"/>
        </w:rPr>
        <w:t>.</w:t>
      </w:r>
    </w:p>
    <w:p w:rsidR="00920B0A"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Сбор брошенных на улицах предметов, создающих помехи дорожному движению, </w:t>
      </w:r>
      <w:r w:rsidR="00671755">
        <w:rPr>
          <w:rFonts w:ascii="Times New Roman" w:eastAsia="Times New Roman" w:hAnsi="Times New Roman" w:cs="Times New Roman"/>
          <w:sz w:val="28"/>
          <w:szCs w:val="28"/>
        </w:rPr>
        <w:t>возлагается</w:t>
      </w:r>
      <w:r>
        <w:rPr>
          <w:rFonts w:ascii="Times New Roman" w:eastAsia="Times New Roman" w:hAnsi="Times New Roman" w:cs="Times New Roman"/>
          <w:sz w:val="28"/>
          <w:szCs w:val="28"/>
        </w:rPr>
        <w:t xml:space="preserve"> на организации, обслуживающие данные объекты.</w:t>
      </w:r>
    </w:p>
    <w:p w:rsidR="00920B0A" w:rsidRDefault="00671755"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Администрация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 xml:space="preserve">может </w:t>
      </w:r>
      <w:r w:rsidR="003D3BA2">
        <w:rPr>
          <w:rFonts w:ascii="Times New Roman" w:eastAsia="Times New Roman" w:hAnsi="Times New Roman" w:cs="Times New Roman"/>
          <w:sz w:val="28"/>
          <w:szCs w:val="28"/>
        </w:rPr>
        <w:t xml:space="preserve"> на</w:t>
      </w:r>
      <w:proofErr w:type="gramEnd"/>
      <w:r w:rsidR="003D3BA2">
        <w:rPr>
          <w:rFonts w:ascii="Times New Roman" w:eastAsia="Times New Roman" w:hAnsi="Times New Roman" w:cs="Times New Roman"/>
          <w:sz w:val="28"/>
          <w:szCs w:val="28"/>
        </w:rPr>
        <w:t xml:space="preserve"> добровольной основе привлекать граждан для выполнения работ по уборке, благоустройству и озеленению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w:t>
      </w:r>
      <w:r w:rsidR="003D3BA2">
        <w:rPr>
          <w:rFonts w:ascii="Times New Roman" w:eastAsia="Times New Roman" w:hAnsi="Times New Roman" w:cs="Times New Roman"/>
          <w:sz w:val="28"/>
          <w:szCs w:val="28"/>
        </w:rPr>
        <w:t>.</w:t>
      </w:r>
    </w:p>
    <w:p w:rsidR="00920B0A" w:rsidRPr="0027313E" w:rsidRDefault="003D3BA2" w:rsidP="00D14328">
      <w:pPr>
        <w:numPr>
          <w:ilvl w:val="2"/>
          <w:numId w:val="12"/>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Привлечение граждан к выполнению работ по уборке, благоустройству и озеленению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71755">
        <w:rPr>
          <w:rFonts w:ascii="Times New Roman" w:hAnsi="Times New Roman" w:cs="Times New Roman"/>
          <w:sz w:val="28"/>
          <w:szCs w:val="28"/>
        </w:rPr>
        <w:t xml:space="preserve"> поселения Динского района</w:t>
      </w:r>
      <w:r w:rsidR="009E2157">
        <w:rPr>
          <w:rFonts w:ascii="Times New Roman" w:hAnsi="Times New Roman" w:cs="Times New Roman"/>
          <w:sz w:val="28"/>
          <w:szCs w:val="28"/>
        </w:rPr>
        <w:t xml:space="preserve"> </w:t>
      </w:r>
      <w:r>
        <w:rPr>
          <w:rFonts w:ascii="Times New Roman" w:eastAsia="Times New Roman" w:hAnsi="Times New Roman" w:cs="Times New Roman"/>
          <w:sz w:val="28"/>
          <w:szCs w:val="28"/>
        </w:rPr>
        <w:t xml:space="preserve">осуществлять на основании постановления администрации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71755" w:rsidRPr="0027313E">
        <w:rPr>
          <w:rFonts w:ascii="Times New Roman" w:hAnsi="Times New Roman" w:cs="Times New Roman"/>
          <w:sz w:val="28"/>
          <w:szCs w:val="28"/>
        </w:rPr>
        <w:t xml:space="preserve"> поселения Динского района</w:t>
      </w:r>
      <w:r w:rsidRPr="0027313E">
        <w:rPr>
          <w:rFonts w:ascii="Times New Roman" w:eastAsia="Times New Roman" w:hAnsi="Times New Roman" w:cs="Times New Roman"/>
          <w:sz w:val="28"/>
          <w:szCs w:val="28"/>
        </w:rPr>
        <w:t>.</w:t>
      </w:r>
    </w:p>
    <w:p w:rsidR="0027313E" w:rsidRPr="0027313E" w:rsidRDefault="0027313E" w:rsidP="0027313E">
      <w:pPr>
        <w:pStyle w:val="aa"/>
        <w:numPr>
          <w:ilvl w:val="1"/>
          <w:numId w:val="12"/>
        </w:numPr>
        <w:tabs>
          <w:tab w:val="left" w:pos="567"/>
        </w:tabs>
        <w:jc w:val="both"/>
        <w:rPr>
          <w:rFonts w:ascii="Times New Roman" w:hAnsi="Times New Roman" w:cs="Times New Roman"/>
          <w:color w:val="auto"/>
          <w:sz w:val="28"/>
          <w:szCs w:val="28"/>
        </w:rPr>
      </w:pPr>
      <w:r w:rsidRPr="0027313E">
        <w:rPr>
          <w:rStyle w:val="af7"/>
          <w:rFonts w:ascii="Times New Roman" w:hAnsi="Times New Roman" w:cs="Times New Roman"/>
          <w:b w:val="0"/>
          <w:color w:val="auto"/>
          <w:sz w:val="28"/>
          <w:szCs w:val="28"/>
        </w:rPr>
        <w:t>Сбор, транспортировка и размещение отходов</w:t>
      </w:r>
      <w:r w:rsidRPr="0027313E">
        <w:rPr>
          <w:rFonts w:ascii="Times New Roman" w:hAnsi="Times New Roman" w:cs="Times New Roman"/>
          <w:color w:val="auto"/>
          <w:sz w:val="28"/>
          <w:szCs w:val="28"/>
        </w:rPr>
        <w:t>:</w:t>
      </w:r>
    </w:p>
    <w:p w:rsidR="0027313E" w:rsidRPr="0027313E" w:rsidRDefault="0027313E" w:rsidP="0027313E">
      <w:pPr>
        <w:pStyle w:val="af5"/>
        <w:numPr>
          <w:ilvl w:val="2"/>
          <w:numId w:val="12"/>
        </w:numPr>
        <w:ind w:left="0" w:firstLine="709"/>
        <w:jc w:val="both"/>
        <w:rPr>
          <w:rFonts w:ascii="Times New Roman" w:hAnsi="Times New Roman" w:cs="Times New Roman"/>
          <w:color w:val="auto"/>
          <w:sz w:val="28"/>
          <w:szCs w:val="28"/>
          <w:bdr w:val="none" w:sz="0" w:space="0" w:color="auto" w:frame="1"/>
        </w:rPr>
      </w:pPr>
      <w:r w:rsidRPr="0027313E">
        <w:rPr>
          <w:rStyle w:val="af7"/>
          <w:rFonts w:ascii="Times New Roman" w:hAnsi="Times New Roman" w:cs="Times New Roman"/>
          <w:b w:val="0"/>
          <w:color w:val="auto"/>
          <w:sz w:val="28"/>
          <w:szCs w:val="28"/>
        </w:rPr>
        <w:t xml:space="preserve">Сбор, транспортировка и размещение </w:t>
      </w:r>
      <w:proofErr w:type="spellStart"/>
      <w:r w:rsidRPr="0027313E">
        <w:rPr>
          <w:rStyle w:val="af7"/>
          <w:rFonts w:ascii="Times New Roman" w:hAnsi="Times New Roman" w:cs="Times New Roman"/>
          <w:b w:val="0"/>
          <w:color w:val="auto"/>
          <w:sz w:val="28"/>
          <w:szCs w:val="28"/>
        </w:rPr>
        <w:t>отходов</w:t>
      </w:r>
      <w:r w:rsidR="00E172D0">
        <w:rPr>
          <w:rFonts w:ascii="Times New Roman" w:hAnsi="Times New Roman" w:cs="Times New Roman"/>
          <w:color w:val="auto"/>
          <w:sz w:val="28"/>
          <w:szCs w:val="28"/>
        </w:rPr>
        <w:t>в</w:t>
      </w:r>
      <w:proofErr w:type="spellEnd"/>
      <w:r w:rsidR="00E172D0">
        <w:rPr>
          <w:rFonts w:ascii="Times New Roman" w:hAnsi="Times New Roman" w:cs="Times New Roman"/>
          <w:color w:val="auto"/>
          <w:sz w:val="28"/>
          <w:szCs w:val="28"/>
        </w:rPr>
        <w:t xml:space="preserve"> специально отведенных местах </w:t>
      </w:r>
      <w:r w:rsidRPr="0027313E">
        <w:rPr>
          <w:rFonts w:ascii="Times New Roman" w:hAnsi="Times New Roman" w:cs="Times New Roman"/>
          <w:color w:val="auto"/>
          <w:sz w:val="28"/>
          <w:szCs w:val="28"/>
        </w:rPr>
        <w:t xml:space="preserve">осуществляется </w:t>
      </w:r>
      <w:hyperlink r:id="rId28" w:anchor="sub_229" w:history="1">
        <w:r w:rsidRPr="0027313E">
          <w:rPr>
            <w:rStyle w:val="af7"/>
            <w:rFonts w:ascii="Times New Roman" w:hAnsi="Times New Roman" w:cs="Times New Roman"/>
            <w:b w:val="0"/>
            <w:color w:val="auto"/>
            <w:sz w:val="28"/>
            <w:szCs w:val="28"/>
          </w:rPr>
          <w:t>специализированными организациями</w:t>
        </w:r>
      </w:hyperlink>
      <w:r w:rsidRPr="0027313E">
        <w:rPr>
          <w:rFonts w:ascii="Times New Roman" w:hAnsi="Times New Roman" w:cs="Times New Roman"/>
          <w:color w:val="auto"/>
          <w:sz w:val="28"/>
          <w:szCs w:val="28"/>
        </w:rPr>
        <w:t xml:space="preserve">, в весенне-летнее </w:t>
      </w:r>
      <w:proofErr w:type="gramStart"/>
      <w:r w:rsidRPr="0027313E">
        <w:rPr>
          <w:rFonts w:ascii="Times New Roman" w:hAnsi="Times New Roman" w:cs="Times New Roman"/>
          <w:color w:val="auto"/>
          <w:sz w:val="28"/>
          <w:szCs w:val="28"/>
        </w:rPr>
        <w:t>время  ежедневно</w:t>
      </w:r>
      <w:proofErr w:type="gramEnd"/>
      <w:r w:rsidRPr="0027313E">
        <w:rPr>
          <w:rFonts w:ascii="Times New Roman" w:hAnsi="Times New Roman" w:cs="Times New Roman"/>
          <w:color w:val="auto"/>
          <w:sz w:val="28"/>
          <w:szCs w:val="28"/>
        </w:rPr>
        <w:t xml:space="preserve"> от одного до трех раз в день,</w:t>
      </w:r>
    </w:p>
    <w:p w:rsidR="0027313E" w:rsidRPr="0027313E" w:rsidRDefault="0027313E" w:rsidP="0027313E">
      <w:pPr>
        <w:pStyle w:val="aa"/>
        <w:numPr>
          <w:ilvl w:val="2"/>
          <w:numId w:val="12"/>
        </w:numPr>
        <w:tabs>
          <w:tab w:val="left" w:pos="567"/>
        </w:tabs>
        <w:ind w:left="0" w:firstLine="709"/>
        <w:jc w:val="both"/>
        <w:rPr>
          <w:rFonts w:ascii="Times New Roman" w:hAnsi="Times New Roman" w:cs="Times New Roman"/>
          <w:color w:val="auto"/>
          <w:sz w:val="28"/>
          <w:szCs w:val="28"/>
        </w:rPr>
      </w:pPr>
      <w:r w:rsidRPr="0027313E">
        <w:rPr>
          <w:rFonts w:ascii="Times New Roman" w:hAnsi="Times New Roman" w:cs="Times New Roman"/>
          <w:color w:val="auto"/>
          <w:sz w:val="28"/>
          <w:szCs w:val="28"/>
        </w:rPr>
        <w:t xml:space="preserve">Сбор </w:t>
      </w:r>
      <w:proofErr w:type="gramStart"/>
      <w:r w:rsidRPr="0027313E">
        <w:rPr>
          <w:rFonts w:ascii="Times New Roman" w:hAnsi="Times New Roman" w:cs="Times New Roman"/>
          <w:color w:val="auto"/>
          <w:sz w:val="28"/>
          <w:szCs w:val="28"/>
        </w:rPr>
        <w:t>отходов</w:t>
      </w:r>
      <w:proofErr w:type="gramEnd"/>
      <w:r w:rsidRPr="0027313E">
        <w:rPr>
          <w:rFonts w:ascii="Times New Roman" w:hAnsi="Times New Roman" w:cs="Times New Roman"/>
          <w:color w:val="auto"/>
          <w:sz w:val="28"/>
          <w:szCs w:val="28"/>
        </w:rPr>
        <w:t xml:space="preserve"> просыпавшихся при выгрузке из </w:t>
      </w:r>
      <w:hyperlink r:id="rId29" w:anchor="sub_210" w:history="1">
        <w:r w:rsidRPr="0027313E">
          <w:rPr>
            <w:rStyle w:val="af7"/>
            <w:rFonts w:ascii="Times New Roman" w:hAnsi="Times New Roman" w:cs="Times New Roman"/>
            <w:b w:val="0"/>
            <w:color w:val="auto"/>
            <w:sz w:val="28"/>
            <w:szCs w:val="28"/>
          </w:rPr>
          <w:t>контейнеров</w:t>
        </w:r>
      </w:hyperlink>
      <w:r w:rsidR="009E2157">
        <w:t xml:space="preserve"> </w:t>
      </w:r>
      <w:r w:rsidRPr="0027313E">
        <w:rPr>
          <w:rFonts w:ascii="Times New Roman" w:hAnsi="Times New Roman" w:cs="Times New Roman"/>
          <w:color w:val="auto"/>
          <w:sz w:val="28"/>
          <w:szCs w:val="28"/>
        </w:rPr>
        <w:t xml:space="preserve">и бункеров накопителей в мусоровоз производят работники специализированной организации, осуществляющей </w:t>
      </w:r>
      <w:r w:rsidRPr="0027313E">
        <w:rPr>
          <w:rStyle w:val="af7"/>
          <w:rFonts w:ascii="Times New Roman" w:hAnsi="Times New Roman" w:cs="Times New Roman"/>
          <w:b w:val="0"/>
          <w:color w:val="auto"/>
          <w:sz w:val="28"/>
          <w:szCs w:val="28"/>
        </w:rPr>
        <w:t>сбор, транспортировк</w:t>
      </w:r>
      <w:r w:rsidR="00E172D0">
        <w:rPr>
          <w:rStyle w:val="af7"/>
          <w:rFonts w:ascii="Times New Roman" w:hAnsi="Times New Roman" w:cs="Times New Roman"/>
          <w:b w:val="0"/>
          <w:color w:val="auto"/>
          <w:sz w:val="28"/>
          <w:szCs w:val="28"/>
        </w:rPr>
        <w:t>у</w:t>
      </w:r>
      <w:r w:rsidRPr="0027313E">
        <w:rPr>
          <w:rStyle w:val="af7"/>
          <w:rFonts w:ascii="Times New Roman" w:hAnsi="Times New Roman" w:cs="Times New Roman"/>
          <w:b w:val="0"/>
          <w:color w:val="auto"/>
          <w:sz w:val="28"/>
          <w:szCs w:val="28"/>
        </w:rPr>
        <w:t xml:space="preserve"> и </w:t>
      </w:r>
      <w:r w:rsidR="00E172D0">
        <w:rPr>
          <w:rStyle w:val="af7"/>
          <w:rFonts w:ascii="Times New Roman" w:hAnsi="Times New Roman" w:cs="Times New Roman"/>
          <w:b w:val="0"/>
          <w:color w:val="auto"/>
          <w:sz w:val="28"/>
          <w:szCs w:val="28"/>
        </w:rPr>
        <w:t>вывоз</w:t>
      </w:r>
      <w:r w:rsidRPr="0027313E">
        <w:rPr>
          <w:rStyle w:val="af7"/>
          <w:rFonts w:ascii="Times New Roman" w:hAnsi="Times New Roman" w:cs="Times New Roman"/>
          <w:b w:val="0"/>
          <w:color w:val="auto"/>
          <w:sz w:val="28"/>
          <w:szCs w:val="28"/>
        </w:rPr>
        <w:t xml:space="preserve"> отходов.</w:t>
      </w:r>
    </w:p>
    <w:p w:rsidR="0027313E" w:rsidRPr="0027313E" w:rsidRDefault="0027313E" w:rsidP="0027313E">
      <w:pPr>
        <w:pStyle w:val="aa"/>
        <w:numPr>
          <w:ilvl w:val="2"/>
          <w:numId w:val="12"/>
        </w:numPr>
        <w:tabs>
          <w:tab w:val="left" w:pos="0"/>
        </w:tabs>
        <w:ind w:left="0" w:firstLine="709"/>
        <w:jc w:val="both"/>
        <w:rPr>
          <w:rFonts w:ascii="Times New Roman" w:hAnsi="Times New Roman" w:cs="Times New Roman"/>
          <w:sz w:val="28"/>
          <w:szCs w:val="28"/>
        </w:rPr>
      </w:pPr>
      <w:bookmarkStart w:id="44" w:name="sub_47"/>
      <w:r w:rsidRPr="0027313E">
        <w:rPr>
          <w:rFonts w:ascii="Times New Roman" w:hAnsi="Times New Roman" w:cs="Times New Roman"/>
          <w:sz w:val="28"/>
          <w:szCs w:val="28"/>
        </w:rPr>
        <w:t xml:space="preserve">Контейнерные площадки и места складирования отходов должны быть постоянно очищены от отходов (ТБО и КГО), содержаться в чистоте и порядке </w:t>
      </w:r>
      <w:r w:rsidRPr="0027313E">
        <w:rPr>
          <w:rFonts w:ascii="Times New Roman" w:hAnsi="Times New Roman" w:cs="Times New Roman"/>
          <w:color w:val="auto"/>
          <w:sz w:val="28"/>
          <w:szCs w:val="28"/>
        </w:rPr>
        <w:t xml:space="preserve">в радиусе 10 метров в каждую сторону, </w:t>
      </w:r>
      <w:r w:rsidRPr="0027313E">
        <w:rPr>
          <w:rFonts w:ascii="Times New Roman" w:hAnsi="Times New Roman" w:cs="Times New Roman"/>
          <w:sz w:val="28"/>
          <w:szCs w:val="28"/>
        </w:rPr>
        <w:t xml:space="preserve">специализированными организациями, осуществляющими сбор, транспортировку и размещение отходов. </w:t>
      </w:r>
    </w:p>
    <w:p w:rsidR="0027313E" w:rsidRPr="0027313E" w:rsidRDefault="0027313E" w:rsidP="0027313E">
      <w:pPr>
        <w:pStyle w:val="aa"/>
        <w:numPr>
          <w:ilvl w:val="2"/>
          <w:numId w:val="12"/>
        </w:numPr>
        <w:tabs>
          <w:tab w:val="left" w:pos="567"/>
        </w:tabs>
        <w:ind w:left="0" w:firstLine="709"/>
        <w:jc w:val="both"/>
        <w:rPr>
          <w:rFonts w:ascii="Times New Roman" w:hAnsi="Times New Roman" w:cs="Times New Roman"/>
          <w:sz w:val="28"/>
          <w:szCs w:val="28"/>
        </w:rPr>
      </w:pPr>
      <w:bookmarkStart w:id="45" w:name="sub_491"/>
      <w:bookmarkEnd w:id="44"/>
      <w:r w:rsidRPr="0027313E">
        <w:rPr>
          <w:rFonts w:ascii="Times New Roman" w:hAnsi="Times New Roman" w:cs="Times New Roman"/>
          <w:sz w:val="28"/>
          <w:szCs w:val="28"/>
        </w:rPr>
        <w:t xml:space="preserve">Замена контейнеров для сбора отходов проводится специализированной организацией, осуществляющей сбор, </w:t>
      </w:r>
      <w:proofErr w:type="gramStart"/>
      <w:r w:rsidRPr="0027313E">
        <w:rPr>
          <w:rFonts w:ascii="Times New Roman" w:hAnsi="Times New Roman" w:cs="Times New Roman"/>
          <w:sz w:val="28"/>
          <w:szCs w:val="28"/>
        </w:rPr>
        <w:t>транспортировку  отходов</w:t>
      </w:r>
      <w:proofErr w:type="gramEnd"/>
      <w:r w:rsidRPr="0027313E">
        <w:rPr>
          <w:rFonts w:ascii="Times New Roman" w:hAnsi="Times New Roman" w:cs="Times New Roman"/>
          <w:sz w:val="28"/>
          <w:szCs w:val="28"/>
        </w:rPr>
        <w:t xml:space="preserve"> или собственником данных контейнеров, по мере необходимости</w:t>
      </w:r>
      <w:bookmarkStart w:id="46" w:name="sub_410"/>
      <w:bookmarkEnd w:id="45"/>
      <w:r w:rsidRPr="0027313E">
        <w:rPr>
          <w:rFonts w:ascii="Times New Roman" w:hAnsi="Times New Roman" w:cs="Times New Roman"/>
          <w:sz w:val="28"/>
          <w:szCs w:val="28"/>
        </w:rPr>
        <w:t>.</w:t>
      </w:r>
    </w:p>
    <w:bookmarkEnd w:id="46"/>
    <w:p w:rsidR="0027313E" w:rsidRPr="00B15559" w:rsidRDefault="0027313E" w:rsidP="0027313E">
      <w:pPr>
        <w:pStyle w:val="af5"/>
        <w:numPr>
          <w:ilvl w:val="2"/>
          <w:numId w:val="12"/>
        </w:numPr>
        <w:ind w:left="0" w:firstLine="709"/>
        <w:jc w:val="both"/>
        <w:rPr>
          <w:rFonts w:ascii="Times New Roman" w:hAnsi="Times New Roman" w:cs="Times New Roman"/>
          <w:sz w:val="28"/>
          <w:szCs w:val="28"/>
        </w:rPr>
      </w:pPr>
      <w:r w:rsidRPr="00B15559">
        <w:rPr>
          <w:rFonts w:ascii="Times New Roman" w:hAnsi="Times New Roman" w:cs="Times New Roman"/>
          <w:sz w:val="28"/>
          <w:szCs w:val="28"/>
        </w:rPr>
        <w:t xml:space="preserve">Обращение с твердыми коммунальными отходами на территории </w:t>
      </w:r>
      <w:r w:rsidR="00395426">
        <w:rPr>
          <w:rFonts w:ascii="Times New Roman" w:hAnsi="Times New Roman" w:cs="Times New Roman"/>
          <w:sz w:val="28"/>
          <w:szCs w:val="28"/>
        </w:rPr>
        <w:t>Краснодарского края</w:t>
      </w:r>
      <w:r w:rsidRPr="00B15559">
        <w:rPr>
          <w:rFonts w:ascii="Times New Roman" w:hAnsi="Times New Roman" w:cs="Times New Roman"/>
          <w:sz w:val="28"/>
          <w:szCs w:val="28"/>
        </w:rPr>
        <w:t xml:space="preserve"> обеспечивается региональным оператор</w:t>
      </w:r>
      <w:r w:rsidR="00395426">
        <w:rPr>
          <w:rFonts w:ascii="Times New Roman" w:hAnsi="Times New Roman" w:cs="Times New Roman"/>
          <w:sz w:val="28"/>
          <w:szCs w:val="28"/>
        </w:rPr>
        <w:t>ом</w:t>
      </w:r>
      <w:r w:rsidRPr="00B15559">
        <w:rPr>
          <w:rFonts w:ascii="Times New Roman" w:hAnsi="Times New Roman" w:cs="Times New Roman"/>
          <w:sz w:val="28"/>
          <w:szCs w:val="28"/>
        </w:rPr>
        <w:t xml:space="preserve"> в соответствии с региональной программой в области обращения с отходами, в том числе с твердыми коммунальными отходами, и территориальной схемой обращения с отходами (далее — схема обращения с отходами) на основании договоров на оказание услуг по обращению с твердыми коммунальными отходами, заключенных с потребителями.</w:t>
      </w:r>
    </w:p>
    <w:p w:rsidR="0027313E" w:rsidRPr="0027313E" w:rsidRDefault="0027313E" w:rsidP="0027313E">
      <w:pPr>
        <w:pStyle w:val="af5"/>
        <w:numPr>
          <w:ilvl w:val="1"/>
          <w:numId w:val="12"/>
        </w:numPr>
        <w:ind w:left="0" w:firstLine="709"/>
        <w:jc w:val="both"/>
        <w:rPr>
          <w:rFonts w:ascii="Times New Roman" w:hAnsi="Times New Roman" w:cs="Times New Roman"/>
          <w:sz w:val="28"/>
          <w:szCs w:val="28"/>
          <w:bdr w:val="none" w:sz="0" w:space="0" w:color="auto" w:frame="1"/>
        </w:rPr>
      </w:pPr>
      <w:r w:rsidRPr="00B15559">
        <w:rPr>
          <w:rFonts w:ascii="Times New Roman" w:hAnsi="Times New Roman" w:cs="Times New Roman"/>
          <w:sz w:val="28"/>
          <w:szCs w:val="28"/>
          <w:bdr w:val="none" w:sz="0" w:space="0" w:color="auto" w:frame="1"/>
        </w:rPr>
        <w:t xml:space="preserve">Порядок осуществления сбора и транспортирования </w:t>
      </w:r>
      <w:r w:rsidRPr="0027313E">
        <w:rPr>
          <w:rFonts w:ascii="Times New Roman" w:hAnsi="Times New Roman" w:cs="Times New Roman"/>
          <w:sz w:val="28"/>
          <w:szCs w:val="28"/>
          <w:bdr w:val="none" w:sz="0" w:space="0" w:color="auto" w:frame="1"/>
        </w:rPr>
        <w:t>твердых коммунальных отходов</w:t>
      </w:r>
    </w:p>
    <w:p w:rsidR="0027313E" w:rsidRPr="00B15559" w:rsidRDefault="0027313E" w:rsidP="0027313E">
      <w:pPr>
        <w:pStyle w:val="af5"/>
        <w:numPr>
          <w:ilvl w:val="2"/>
          <w:numId w:val="12"/>
        </w:numPr>
        <w:ind w:left="0" w:firstLine="709"/>
        <w:jc w:val="both"/>
        <w:rPr>
          <w:rFonts w:ascii="Times New Roman" w:hAnsi="Times New Roman" w:cs="Times New Roman"/>
          <w:sz w:val="28"/>
          <w:szCs w:val="28"/>
        </w:rPr>
      </w:pPr>
      <w:r w:rsidRPr="00B15559">
        <w:rPr>
          <w:rFonts w:ascii="Times New Roman" w:hAnsi="Times New Roman" w:cs="Times New Roman"/>
          <w:sz w:val="28"/>
          <w:szCs w:val="28"/>
        </w:rPr>
        <w:t xml:space="preserve">Потребители осуществляют складирование твердых коммунальных отходов в местах сбора и накопления твердых коммунальных </w:t>
      </w:r>
      <w:r w:rsidRPr="00B15559">
        <w:rPr>
          <w:rFonts w:ascii="Times New Roman" w:hAnsi="Times New Roman" w:cs="Times New Roman"/>
          <w:sz w:val="28"/>
          <w:szCs w:val="28"/>
        </w:rPr>
        <w:lastRenderedPageBreak/>
        <w:t>отходов, определенных договором на оказание услуг по обращению с твердыми коммунальными отходами, в соответствии со схемой обращения с отходами.</w:t>
      </w:r>
    </w:p>
    <w:p w:rsidR="0027313E" w:rsidRPr="00B15559" w:rsidRDefault="0027313E"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10.4.2. </w:t>
      </w:r>
      <w:r w:rsidRPr="00B15559">
        <w:rPr>
          <w:rFonts w:ascii="Times New Roman" w:hAnsi="Times New Roman" w:cs="Times New Roman"/>
          <w:sz w:val="28"/>
          <w:szCs w:val="28"/>
        </w:rPr>
        <w:t>В соответствии с договором на оказание услуг по обращению с твердыми коммунальными отходами в местах сбора и накопления твердых коммунальных отходов складирование твердых коммунальных отходов осуществляется потребителями следующими способами:</w:t>
      </w:r>
    </w:p>
    <w:p w:rsidR="0027313E" w:rsidRPr="00B15559" w:rsidRDefault="0027313E" w:rsidP="0027313E">
      <w:pPr>
        <w:pStyle w:val="af5"/>
        <w:ind w:firstLine="708"/>
        <w:jc w:val="both"/>
        <w:rPr>
          <w:rFonts w:ascii="Times New Roman" w:hAnsi="Times New Roman" w:cs="Times New Roman"/>
          <w:sz w:val="28"/>
          <w:szCs w:val="28"/>
        </w:rPr>
      </w:pPr>
      <w:r w:rsidRPr="00B15559">
        <w:rPr>
          <w:rFonts w:ascii="Times New Roman" w:hAnsi="Times New Roman" w:cs="Times New Roman"/>
          <w:sz w:val="28"/>
          <w:szCs w:val="28"/>
        </w:rPr>
        <w:t>а) в контейнеры, расположенные в мусороприемных камерах (при наличии соответствующей внутридомовой инженерной системы);</w:t>
      </w:r>
    </w:p>
    <w:p w:rsidR="0027313E" w:rsidRPr="00B15559" w:rsidRDefault="0027313E" w:rsidP="0027313E">
      <w:pPr>
        <w:pStyle w:val="af5"/>
        <w:ind w:firstLine="708"/>
        <w:jc w:val="both"/>
        <w:rPr>
          <w:rFonts w:ascii="Times New Roman" w:hAnsi="Times New Roman" w:cs="Times New Roman"/>
          <w:sz w:val="28"/>
          <w:szCs w:val="28"/>
        </w:rPr>
      </w:pPr>
      <w:r w:rsidRPr="00B15559">
        <w:rPr>
          <w:rFonts w:ascii="Times New Roman" w:hAnsi="Times New Roman" w:cs="Times New Roman"/>
          <w:sz w:val="28"/>
          <w:szCs w:val="28"/>
        </w:rPr>
        <w:t>б) в контейнеры, бункеры, располож</w:t>
      </w:r>
      <w:r>
        <w:rPr>
          <w:rFonts w:ascii="Times New Roman" w:hAnsi="Times New Roman" w:cs="Times New Roman"/>
          <w:sz w:val="28"/>
          <w:szCs w:val="28"/>
        </w:rPr>
        <w:t>енные на контейнерных площадках.</w:t>
      </w:r>
    </w:p>
    <w:p w:rsidR="0027313E" w:rsidRPr="00B15559" w:rsidRDefault="0027313E"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10.4.3. </w:t>
      </w:r>
      <w:r w:rsidRPr="00B15559">
        <w:rPr>
          <w:rFonts w:ascii="Times New Roman" w:hAnsi="Times New Roman" w:cs="Times New Roman"/>
          <w:sz w:val="28"/>
          <w:szCs w:val="28"/>
        </w:rPr>
        <w:t>В соответствии с договором на оказание услуг по обращению с твердыми коммунальными отходами в местах сбора и накопления твердых коммунальных отходов складирование крупногабаритных отходов осуществляется потребителями следующими способами:</w:t>
      </w:r>
    </w:p>
    <w:p w:rsidR="0027313E" w:rsidRPr="00B15559" w:rsidRDefault="0027313E" w:rsidP="0027313E">
      <w:pPr>
        <w:pStyle w:val="af5"/>
        <w:ind w:firstLine="708"/>
        <w:jc w:val="both"/>
        <w:rPr>
          <w:rFonts w:ascii="Times New Roman" w:hAnsi="Times New Roman" w:cs="Times New Roman"/>
          <w:sz w:val="28"/>
          <w:szCs w:val="28"/>
        </w:rPr>
      </w:pPr>
      <w:r w:rsidRPr="00B15559">
        <w:rPr>
          <w:rFonts w:ascii="Times New Roman" w:hAnsi="Times New Roman" w:cs="Times New Roman"/>
          <w:sz w:val="28"/>
          <w:szCs w:val="28"/>
        </w:rPr>
        <w:t>а) в бункеры, расположенные на контейнерных площадках;</w:t>
      </w:r>
    </w:p>
    <w:p w:rsidR="0027313E" w:rsidRPr="00B15559" w:rsidRDefault="0027313E" w:rsidP="0027313E">
      <w:pPr>
        <w:pStyle w:val="af5"/>
        <w:ind w:firstLine="708"/>
        <w:jc w:val="both"/>
        <w:rPr>
          <w:rFonts w:ascii="Times New Roman" w:hAnsi="Times New Roman" w:cs="Times New Roman"/>
          <w:sz w:val="28"/>
          <w:szCs w:val="28"/>
        </w:rPr>
      </w:pPr>
      <w:r w:rsidRPr="00B15559">
        <w:rPr>
          <w:rFonts w:ascii="Times New Roman" w:hAnsi="Times New Roman" w:cs="Times New Roman"/>
          <w:sz w:val="28"/>
          <w:szCs w:val="28"/>
        </w:rPr>
        <w:t>б) на специальных площадках для складирования крупногабаритных отходов.</w:t>
      </w:r>
    </w:p>
    <w:p w:rsidR="0027313E" w:rsidRPr="00B15559" w:rsidRDefault="0027313E"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10.4.4. </w:t>
      </w:r>
      <w:r w:rsidRPr="00B15559">
        <w:rPr>
          <w:rFonts w:ascii="Times New Roman" w:hAnsi="Times New Roman" w:cs="Times New Roman"/>
          <w:sz w:val="28"/>
          <w:szCs w:val="28"/>
        </w:rPr>
        <w:t>Вывоз крупногабаритных отходов обеспечивается в соответствии с законодательством Российской Федерации региональным оператором, в том числе по заявкам потребителей, либо самостоятельно потребителями путем доставки крупногабаритных отходов на площадку для их складирования.</w:t>
      </w:r>
      <w:r w:rsidR="009E2157">
        <w:rPr>
          <w:rFonts w:ascii="Times New Roman" w:hAnsi="Times New Roman" w:cs="Times New Roman"/>
          <w:sz w:val="28"/>
          <w:szCs w:val="28"/>
        </w:rPr>
        <w:t xml:space="preserve"> </w:t>
      </w:r>
      <w:r w:rsidRPr="00B15559">
        <w:rPr>
          <w:rFonts w:ascii="Times New Roman" w:hAnsi="Times New Roman" w:cs="Times New Roman"/>
          <w:sz w:val="28"/>
          <w:szCs w:val="28"/>
        </w:rPr>
        <w:t>Места расположения таких площадок определяются в соответствии со схемами обращения с отходами и указываются в договоре на оказание услуг по обращению с твердыми коммунальными отходами.</w:t>
      </w:r>
    </w:p>
    <w:p w:rsidR="0027313E" w:rsidRPr="00B15559" w:rsidRDefault="0027313E"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10.4.5. </w:t>
      </w:r>
      <w:r w:rsidRPr="00B15559">
        <w:rPr>
          <w:rFonts w:ascii="Times New Roman" w:hAnsi="Times New Roman" w:cs="Times New Roman"/>
          <w:sz w:val="28"/>
          <w:szCs w:val="28"/>
        </w:rPr>
        <w:t>Региональный оператор несет ответственность за обращение с твердыми коммунальными отходами с момента погрузки таких отходов в мусоровоз в местах сбора и накопления твердых коммунальных отходов. При этом бремя содержания контейнерных площадок, специальных площадок для складирования крупногабаритных отходов и территории, прилегающей к месту погрузки твердых коммунальных отходов, расположенных на придомовой территории, входящей в состав общего имущества собственников помещений в многоквартирном доме, несут собственники помещений в многоквартирном доме.</w:t>
      </w:r>
    </w:p>
    <w:p w:rsidR="0027313E" w:rsidRPr="00B15559" w:rsidRDefault="0027313E"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10.4.6. </w:t>
      </w:r>
      <w:r w:rsidRPr="00B15559">
        <w:rPr>
          <w:rFonts w:ascii="Times New Roman" w:hAnsi="Times New Roman" w:cs="Times New Roman"/>
          <w:sz w:val="28"/>
          <w:szCs w:val="28"/>
        </w:rPr>
        <w:t>Бремя содержания контейнерных площадок, специальных площадок для складирования крупногабаритных отходов и территории, прилегающей к месту погрузки твердых коммунальных отходов, не входящих в состав общего имущества собственников помещений в многоквартирных домах, несут собственники земельного участка, на котором расположены такие площадки и территория.</w:t>
      </w:r>
    </w:p>
    <w:p w:rsidR="0027313E" w:rsidRPr="00B15559" w:rsidRDefault="0027313E"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10.4.7. </w:t>
      </w:r>
      <w:r w:rsidRPr="00B15559">
        <w:rPr>
          <w:rFonts w:ascii="Times New Roman" w:hAnsi="Times New Roman" w:cs="Times New Roman"/>
          <w:sz w:val="28"/>
          <w:szCs w:val="28"/>
        </w:rPr>
        <w:t xml:space="preserve">Лицо, ответственное за содержание контейнерных площадок, специальных площадок для складирования крупногабаритных отходов в соответствии с договором на оказание услуг по обращению с твердыми коммунальными отходами, обязано обеспечить на таких площадках </w:t>
      </w:r>
      <w:r w:rsidRPr="00B15559">
        <w:rPr>
          <w:rFonts w:ascii="Times New Roman" w:hAnsi="Times New Roman" w:cs="Times New Roman"/>
          <w:sz w:val="28"/>
          <w:szCs w:val="28"/>
        </w:rPr>
        <w:lastRenderedPageBreak/>
        <w:t>размещение информации об обслуживаемых объектах потребителей и о собственнике площадок.</w:t>
      </w:r>
    </w:p>
    <w:p w:rsidR="0027313E" w:rsidRPr="00B15559" w:rsidRDefault="0027313E"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10.4.8. </w:t>
      </w:r>
      <w:r w:rsidRPr="00B15559">
        <w:rPr>
          <w:rFonts w:ascii="Times New Roman" w:hAnsi="Times New Roman" w:cs="Times New Roman"/>
          <w:sz w:val="28"/>
          <w:szCs w:val="28"/>
        </w:rPr>
        <w:t>В контейнерах запрещается складировать горящие, раскаленные или горячие отходы, крупногабаритные отходы, снег и лед, осветительные приборы и электрические лампы, содержащие ртуть, батареи и аккумуляторы, медицинские отходы, а также иные отходы, которые могут причинить вред жизни и здоровью лиц, осуществляющих погрузку (разгрузку) контейнеров, повредить контейнеры, мусоровозы или нарушить режим работы объектов по обработке, обезвреживанию, захоронению твердых коммунальных отходов.</w:t>
      </w:r>
    </w:p>
    <w:p w:rsidR="0027313E" w:rsidRPr="00B15559" w:rsidRDefault="0027313E"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10.4.9. </w:t>
      </w:r>
      <w:r w:rsidRPr="00B15559">
        <w:rPr>
          <w:rFonts w:ascii="Times New Roman" w:hAnsi="Times New Roman" w:cs="Times New Roman"/>
          <w:sz w:val="28"/>
          <w:szCs w:val="28"/>
        </w:rPr>
        <w:t>К транспортированию в рамках данных Правил запрещаются опасные вещества, отнесенные к опасным грузам в соответствии с Европейским соглашением о международной дорожной перевозке опасных грузов. Региональному оператору запрещается осуществлять сбор и транспортирование указанных опасных веществ (грузов) в составе или под видом твердых коммунальных отходов.</w:t>
      </w:r>
    </w:p>
    <w:p w:rsidR="0027313E" w:rsidRPr="00B15559" w:rsidRDefault="0027313E"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10.4.10. </w:t>
      </w:r>
      <w:r w:rsidRPr="00B15559">
        <w:rPr>
          <w:rFonts w:ascii="Times New Roman" w:hAnsi="Times New Roman" w:cs="Times New Roman"/>
          <w:sz w:val="28"/>
          <w:szCs w:val="28"/>
        </w:rPr>
        <w:t>Потребителям запрещается осуществлять складирование твердых коммунальных отходов в местах сбора и накопления твердых коммунальных отходов, не указанных в договоре на оказание услуг по обращению с твердыми коммунальными отходами.</w:t>
      </w:r>
    </w:p>
    <w:p w:rsidR="0027313E" w:rsidRPr="00B15559" w:rsidRDefault="0027313E"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10.4.11. </w:t>
      </w:r>
      <w:r w:rsidRPr="00B15559">
        <w:rPr>
          <w:rFonts w:ascii="Times New Roman" w:hAnsi="Times New Roman" w:cs="Times New Roman"/>
          <w:sz w:val="28"/>
          <w:szCs w:val="28"/>
        </w:rPr>
        <w:t>Потребителям запрещается складировать твердые коммунальные отходы вне контейнеров или в контейнеры, не предназначенные для таких видов отходов, за исключением случаев, установленных законодательством Российской Федерации.</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10.4.12. </w:t>
      </w:r>
      <w:r w:rsidR="0027313E" w:rsidRPr="00B15559">
        <w:rPr>
          <w:rFonts w:ascii="Times New Roman" w:hAnsi="Times New Roman" w:cs="Times New Roman"/>
          <w:sz w:val="28"/>
          <w:szCs w:val="28"/>
        </w:rPr>
        <w:t>В случае обнаружения региональным оператором места складирования твердых коммунальных отходов, объем которых превышает 1 куб. метр, на земельном участке, не предназначенном для этих целей и не указанном в соглашении (далее — место несанкционированного размещения твердых коммунальных отходов), региональный оператор обязан в течение 5 рабочих дней:</w:t>
      </w:r>
    </w:p>
    <w:p w:rsidR="0027313E" w:rsidRPr="00B15559" w:rsidRDefault="0027313E" w:rsidP="0027313E">
      <w:pPr>
        <w:pStyle w:val="af5"/>
        <w:ind w:firstLine="708"/>
        <w:jc w:val="both"/>
        <w:rPr>
          <w:rFonts w:ascii="Times New Roman" w:hAnsi="Times New Roman" w:cs="Times New Roman"/>
          <w:sz w:val="28"/>
          <w:szCs w:val="28"/>
        </w:rPr>
      </w:pPr>
      <w:r w:rsidRPr="00B15559">
        <w:rPr>
          <w:rFonts w:ascii="Times New Roman" w:hAnsi="Times New Roman" w:cs="Times New Roman"/>
          <w:sz w:val="28"/>
          <w:szCs w:val="28"/>
        </w:rPr>
        <w:t>а) уведомить любым способом, позволяющим получить подтверждение доставки такого уведомления, собственника земельного участка, орган местного самоуправления и орган, осуществляющий государственный экологический надзор, об обнаружении места несанкционированного размещения твердых коммунальных отходов;</w:t>
      </w:r>
    </w:p>
    <w:p w:rsidR="0027313E" w:rsidRPr="00B15559" w:rsidRDefault="0027313E" w:rsidP="0027313E">
      <w:pPr>
        <w:pStyle w:val="af5"/>
        <w:ind w:firstLine="708"/>
        <w:jc w:val="both"/>
        <w:rPr>
          <w:rFonts w:ascii="Times New Roman" w:hAnsi="Times New Roman" w:cs="Times New Roman"/>
          <w:sz w:val="28"/>
          <w:szCs w:val="28"/>
        </w:rPr>
      </w:pPr>
      <w:r w:rsidRPr="00B15559">
        <w:rPr>
          <w:rFonts w:ascii="Times New Roman" w:hAnsi="Times New Roman" w:cs="Times New Roman"/>
          <w:sz w:val="28"/>
          <w:szCs w:val="28"/>
        </w:rPr>
        <w:t>б) уведомить любым способом, позволяющим получить подтверждение доставки такого уведомления, собственника земельного участка о необходимости ликвидации места несанкционированного размещения твердых коммунальных отходов в течение 30 дней после получения уведомления и направить ему проект договора на оказание услуг по ликвидации выявленного места несанкционированного размещения твердых коммунальных отходов.</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10.4.13. </w:t>
      </w:r>
      <w:r w:rsidR="0027313E" w:rsidRPr="00B15559">
        <w:rPr>
          <w:rFonts w:ascii="Times New Roman" w:hAnsi="Times New Roman" w:cs="Times New Roman"/>
          <w:sz w:val="28"/>
          <w:szCs w:val="28"/>
        </w:rPr>
        <w:t xml:space="preserve">Если собственник земельного участка в течение 30 дней со дня получения уведомления регионального оператора не обеспечил ликвидацию места несанкционированного размещения твердых коммунальных отходов </w:t>
      </w:r>
      <w:r w:rsidR="0027313E" w:rsidRPr="00B15559">
        <w:rPr>
          <w:rFonts w:ascii="Times New Roman" w:hAnsi="Times New Roman" w:cs="Times New Roman"/>
          <w:sz w:val="28"/>
          <w:szCs w:val="28"/>
        </w:rPr>
        <w:lastRenderedPageBreak/>
        <w:t>самостоятельно и не заключил договор с региональным оператором на оказание услуг по ликвидации выявленного места несанкционированного размещения твердых коммунальных отходов, региональный оператор в течение 30 дней после отправления уведомления собственнику земельного участка ликвидирует место несанкционированного размещения твердых коммунальных отходов. В этом случае региональный оператор вправе обратиться в суд с требованием о взыскании понесенных расходов.</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10.4.14. </w:t>
      </w:r>
      <w:r w:rsidR="0027313E" w:rsidRPr="00B15559">
        <w:rPr>
          <w:rFonts w:ascii="Times New Roman" w:hAnsi="Times New Roman" w:cs="Times New Roman"/>
          <w:sz w:val="28"/>
          <w:szCs w:val="28"/>
        </w:rPr>
        <w:t>Собственник земельного участка обязан самостоятельно обеспечить ликвидацию места несанкционированного размещения твердых коммунальных отходов или заключить договор на оказание услуг по ликвидации выявленного места несанкционированного размещения твердых коммунальных отходов с региональным оператором.</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10.4.15. </w:t>
      </w:r>
      <w:r w:rsidR="0027313E" w:rsidRPr="00B15559">
        <w:rPr>
          <w:rFonts w:ascii="Times New Roman" w:hAnsi="Times New Roman" w:cs="Times New Roman"/>
          <w:sz w:val="28"/>
          <w:szCs w:val="28"/>
        </w:rPr>
        <w:t xml:space="preserve">В случаях, установленных законодательством </w:t>
      </w:r>
      <w:r w:rsidR="00395426">
        <w:rPr>
          <w:rFonts w:ascii="Times New Roman" w:hAnsi="Times New Roman" w:cs="Times New Roman"/>
          <w:sz w:val="28"/>
          <w:szCs w:val="28"/>
        </w:rPr>
        <w:t>Краснодарского края</w:t>
      </w:r>
      <w:r w:rsidR="0027313E" w:rsidRPr="00B15559">
        <w:rPr>
          <w:rFonts w:ascii="Times New Roman" w:hAnsi="Times New Roman" w:cs="Times New Roman"/>
          <w:sz w:val="28"/>
          <w:szCs w:val="28"/>
        </w:rPr>
        <w:t>, потребители обязаны осуществлять разделение твердых коммунальных отходов по видам отходов и складирование сортированных твердых коммунальных отходов в отдельных контейнерах для соответствующих видов твердых коммунальных отходов.</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10.4.16. </w:t>
      </w:r>
      <w:r w:rsidR="0027313E" w:rsidRPr="00B15559">
        <w:rPr>
          <w:rFonts w:ascii="Times New Roman" w:hAnsi="Times New Roman" w:cs="Times New Roman"/>
          <w:sz w:val="28"/>
          <w:szCs w:val="28"/>
        </w:rPr>
        <w:t>Осуществление такого разделения твердых коммунальных отходов не влечет необходимости получения потребителем лицензии на деятельность по сбору, транспортированию, обработке, утилизации, обезвреживанию, размещению отходов I — IV классов опасности.</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10.4.17. </w:t>
      </w:r>
      <w:r w:rsidR="0027313E" w:rsidRPr="00B15559">
        <w:rPr>
          <w:rFonts w:ascii="Times New Roman" w:hAnsi="Times New Roman" w:cs="Times New Roman"/>
          <w:sz w:val="28"/>
          <w:szCs w:val="28"/>
        </w:rPr>
        <w:t>Запрещается организовывать места сбора отходов от использования потребительских товаров и упаковки, утративших свои потребительские свойства, входящих в состав твердых коммунальных отходов, на контейнерных площадках и специальных площадках для складирования крупногабаритных отходов без письменного согласия регионального оператора.</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10.4.18. </w:t>
      </w:r>
      <w:r w:rsidR="0027313E" w:rsidRPr="00B15559">
        <w:rPr>
          <w:rFonts w:ascii="Times New Roman" w:hAnsi="Times New Roman" w:cs="Times New Roman"/>
          <w:sz w:val="28"/>
          <w:szCs w:val="28"/>
        </w:rPr>
        <w:t>В целях обеспечения сбора и транспортирования твердых коммунальных отходов региональный оператор вправе привлекать операторов по обращению с твердыми коммунальными отходами, осуществляющих деятельность по сбору и транспортированию твердых коммунальных отходов, на основании договора на оказание услуг по сбору и транспортированию твердых коммунальных отходов по цене, определенной сторонами такого договора, за исключением случаев, когда цены на услуги по сбору и транспортированию твердых коммунальных отходов для регионального оператора формируются по результатам торгов.</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 xml:space="preserve">10.4.19. </w:t>
      </w:r>
      <w:r w:rsidR="0027313E" w:rsidRPr="00B15559">
        <w:rPr>
          <w:rFonts w:ascii="Times New Roman" w:hAnsi="Times New Roman" w:cs="Times New Roman"/>
          <w:sz w:val="28"/>
          <w:szCs w:val="28"/>
        </w:rPr>
        <w:t>По договору на оказание услуг по сбору и транспортированию твердых коммунальных отходов оператор по обращению с твердыми коммунальными отходами, осуществляющий деятельность по сбору и транспортированию твердых коммунальных отходов, обязуется осуществлять сбор и транспортирование твердых коммунальных отходов, а региональный оператор обязуется оплачивать такие услуги.</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10.4.2</w:t>
      </w:r>
      <w:r w:rsidR="00395426">
        <w:rPr>
          <w:rFonts w:ascii="Times New Roman" w:hAnsi="Times New Roman" w:cs="Times New Roman"/>
          <w:sz w:val="28"/>
          <w:szCs w:val="28"/>
        </w:rPr>
        <w:t>0</w:t>
      </w:r>
      <w:r>
        <w:rPr>
          <w:rFonts w:ascii="Times New Roman" w:hAnsi="Times New Roman" w:cs="Times New Roman"/>
          <w:sz w:val="28"/>
          <w:szCs w:val="28"/>
        </w:rPr>
        <w:t xml:space="preserve">. </w:t>
      </w:r>
      <w:r w:rsidR="0027313E" w:rsidRPr="00B15559">
        <w:rPr>
          <w:rFonts w:ascii="Times New Roman" w:hAnsi="Times New Roman" w:cs="Times New Roman"/>
          <w:sz w:val="28"/>
          <w:szCs w:val="28"/>
        </w:rPr>
        <w:t xml:space="preserve">Оператор по обращению с твердыми коммунальными отходами, осуществляющий деятельность по транспортированию твердых </w:t>
      </w:r>
      <w:r w:rsidR="0027313E" w:rsidRPr="00B15559">
        <w:rPr>
          <w:rFonts w:ascii="Times New Roman" w:hAnsi="Times New Roman" w:cs="Times New Roman"/>
          <w:sz w:val="28"/>
          <w:szCs w:val="28"/>
        </w:rPr>
        <w:lastRenderedPageBreak/>
        <w:t>коммунальных отходов, должен владеть мусоровозами, отвечающими общим техническим требованиям и требованиям безопасности, установленным законодательством Российской Федерации о техническом регулировании.</w:t>
      </w:r>
    </w:p>
    <w:p w:rsidR="0027313E" w:rsidRPr="00B15559" w:rsidRDefault="0027313E" w:rsidP="0027313E">
      <w:pPr>
        <w:pStyle w:val="af5"/>
        <w:jc w:val="both"/>
        <w:rPr>
          <w:rFonts w:ascii="Times New Roman" w:hAnsi="Times New Roman" w:cs="Times New Roman"/>
          <w:sz w:val="28"/>
          <w:szCs w:val="28"/>
        </w:rPr>
      </w:pPr>
      <w:r w:rsidRPr="00B15559">
        <w:rPr>
          <w:rFonts w:ascii="Times New Roman" w:hAnsi="Times New Roman" w:cs="Times New Roman"/>
          <w:sz w:val="28"/>
          <w:szCs w:val="28"/>
        </w:rPr>
        <w:t>Транспортирование твердых коммунальных отходов с использованием мусоровозов, не оснащенных аппаратурой спутниковой навигации, допускается до 1 января 2018 г.</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10.4.2</w:t>
      </w:r>
      <w:r w:rsidR="00395426">
        <w:rPr>
          <w:rFonts w:ascii="Times New Roman" w:hAnsi="Times New Roman" w:cs="Times New Roman"/>
          <w:sz w:val="28"/>
          <w:szCs w:val="28"/>
        </w:rPr>
        <w:t>1</w:t>
      </w:r>
      <w:r>
        <w:rPr>
          <w:rFonts w:ascii="Times New Roman" w:hAnsi="Times New Roman" w:cs="Times New Roman"/>
          <w:sz w:val="28"/>
          <w:szCs w:val="28"/>
        </w:rPr>
        <w:t xml:space="preserve">. </w:t>
      </w:r>
      <w:r w:rsidR="0027313E" w:rsidRPr="00B15559">
        <w:rPr>
          <w:rFonts w:ascii="Times New Roman" w:hAnsi="Times New Roman" w:cs="Times New Roman"/>
          <w:sz w:val="28"/>
          <w:szCs w:val="28"/>
        </w:rPr>
        <w:t>Оператор по обращению с твердыми коммунальными отходами, осуществляющий сбор и транспортирование твердых коммунальных отходов, не вправе передавать твердые коммунальные отходы лицам, не указанным в договоре на оказание услуг по сбору и транспортированию твердых коммунальных отходов.</w:t>
      </w:r>
    </w:p>
    <w:p w:rsidR="0027313E" w:rsidRPr="00B15559"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10.4.2</w:t>
      </w:r>
      <w:r w:rsidR="00395426">
        <w:rPr>
          <w:rFonts w:ascii="Times New Roman" w:hAnsi="Times New Roman" w:cs="Times New Roman"/>
          <w:sz w:val="28"/>
          <w:szCs w:val="28"/>
        </w:rPr>
        <w:t>2</w:t>
      </w:r>
      <w:r>
        <w:rPr>
          <w:rFonts w:ascii="Times New Roman" w:hAnsi="Times New Roman" w:cs="Times New Roman"/>
          <w:sz w:val="28"/>
          <w:szCs w:val="28"/>
        </w:rPr>
        <w:t xml:space="preserve">. </w:t>
      </w:r>
      <w:r w:rsidR="0027313E" w:rsidRPr="00B15559">
        <w:rPr>
          <w:rFonts w:ascii="Times New Roman" w:hAnsi="Times New Roman" w:cs="Times New Roman"/>
          <w:sz w:val="28"/>
          <w:szCs w:val="28"/>
        </w:rPr>
        <w:t>При транспортировании твердых коммунальных отходов запрещается их уплотнение сверх предельно допустимого значения уплотнения, установленного договором на оказание услуг по сбору и транспортированию твердых коммунальных отходов.</w:t>
      </w:r>
    </w:p>
    <w:p w:rsidR="0027313E"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10.4.2</w:t>
      </w:r>
      <w:r w:rsidR="00395426">
        <w:rPr>
          <w:rFonts w:ascii="Times New Roman" w:hAnsi="Times New Roman" w:cs="Times New Roman"/>
          <w:sz w:val="28"/>
          <w:szCs w:val="28"/>
        </w:rPr>
        <w:t>3</w:t>
      </w:r>
      <w:r>
        <w:rPr>
          <w:rFonts w:ascii="Times New Roman" w:hAnsi="Times New Roman" w:cs="Times New Roman"/>
          <w:sz w:val="28"/>
          <w:szCs w:val="28"/>
        </w:rPr>
        <w:t xml:space="preserve">. </w:t>
      </w:r>
      <w:r w:rsidR="0027313E" w:rsidRPr="00B15559">
        <w:rPr>
          <w:rFonts w:ascii="Times New Roman" w:hAnsi="Times New Roman" w:cs="Times New Roman"/>
          <w:sz w:val="28"/>
          <w:szCs w:val="28"/>
        </w:rPr>
        <w:t xml:space="preserve">В отношении каждого мусоровоза должен вестись маршрутный журнал по форме, утвержденной уполномоченным органом исполнительной власти субъекта Российской Федерации, в котором указывается информация о движении мусоровоза и загрузке (выгрузке) твердых коммунальных отходов. Такой журнал может вестись в электронном виде. Оператор по обращению с твердыми коммунальными отходами, осуществляющий транспортирование твердых коммунальных отходов, обязан в течение одного рабочего дня предоставить региональному оператору, органам исполнительной власти </w:t>
      </w:r>
      <w:r w:rsidR="00395426">
        <w:rPr>
          <w:rFonts w:ascii="Times New Roman" w:hAnsi="Times New Roman" w:cs="Times New Roman"/>
          <w:sz w:val="28"/>
          <w:szCs w:val="28"/>
        </w:rPr>
        <w:t>Краснодарского края</w:t>
      </w:r>
      <w:r w:rsidR="0027313E" w:rsidRPr="00B15559">
        <w:rPr>
          <w:rFonts w:ascii="Times New Roman" w:hAnsi="Times New Roman" w:cs="Times New Roman"/>
          <w:sz w:val="28"/>
          <w:szCs w:val="28"/>
        </w:rPr>
        <w:t>, органам местного самоуправления по их запросу копию маршрутного журнала, а также обеспечить доступ указанных лиц к информации, передаваемой с использованием аппаратуры спутниковой навигации в порядке, предусмотренном договором на оказание услуг по сбору и транспортированию твердых коммунальных отходов.</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10.4.2</w:t>
      </w:r>
      <w:r w:rsidR="00395426">
        <w:rPr>
          <w:rFonts w:ascii="Times New Roman" w:hAnsi="Times New Roman" w:cs="Times New Roman"/>
          <w:sz w:val="28"/>
          <w:szCs w:val="28"/>
        </w:rPr>
        <w:t>4</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 xml:space="preserve">Контейнеры, бункеры-накопители и площадки под ними должны не реже 1 раза в 10 дней (кроме зимнего периода) промываться и обрабатываться дезинфицирующими составами специализированной организацией, осуществляющей сбор, </w:t>
      </w:r>
      <w:proofErr w:type="gramStart"/>
      <w:r w:rsidR="0027313E" w:rsidRPr="005F1224">
        <w:rPr>
          <w:rFonts w:ascii="Times New Roman" w:hAnsi="Times New Roman" w:cs="Times New Roman"/>
          <w:sz w:val="28"/>
          <w:szCs w:val="28"/>
        </w:rPr>
        <w:t>транспортировку  отходов</w:t>
      </w:r>
      <w:proofErr w:type="gramEnd"/>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10.4.2</w:t>
      </w:r>
      <w:r w:rsidR="00395426">
        <w:rPr>
          <w:rFonts w:ascii="Times New Roman" w:hAnsi="Times New Roman" w:cs="Times New Roman"/>
          <w:sz w:val="28"/>
          <w:szCs w:val="28"/>
        </w:rPr>
        <w:t>5</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На площадях, рынках, в парках, скверах, зонах отдыха, учреждениях образования, здравоохранения и других местах массового посещения населения, на улицах, у каждого подъезда жилых домов, на входе в административные, служебные здания, объекты торговли, на остановках общественного транспорта должны быть установлены урны в количестве не менее 2 штук.</w:t>
      </w:r>
    </w:p>
    <w:p w:rsidR="0027313E" w:rsidRPr="005F1224" w:rsidRDefault="00395426"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10.4.26</w:t>
      </w:r>
      <w:r w:rsidR="00125A65">
        <w:rPr>
          <w:rFonts w:ascii="Times New Roman" w:hAnsi="Times New Roman" w:cs="Times New Roman"/>
          <w:sz w:val="28"/>
          <w:szCs w:val="28"/>
        </w:rPr>
        <w:t xml:space="preserve">. </w:t>
      </w:r>
      <w:r w:rsidR="0027313E" w:rsidRPr="005F1224">
        <w:rPr>
          <w:rFonts w:ascii="Times New Roman" w:hAnsi="Times New Roman" w:cs="Times New Roman"/>
          <w:sz w:val="28"/>
          <w:szCs w:val="28"/>
        </w:rPr>
        <w:t xml:space="preserve">Установка урн осуществляется юридическими и физическими лицами на закрепленных за ними прилегающих территориях, администрацией поселения на территориях общего пользования, за границами прилегающих территорий. </w:t>
      </w:r>
    </w:p>
    <w:p w:rsidR="0027313E" w:rsidRPr="005F1224" w:rsidRDefault="00395426"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10.4.27</w:t>
      </w:r>
      <w:r w:rsidR="00125A65">
        <w:rPr>
          <w:rFonts w:ascii="Times New Roman" w:hAnsi="Times New Roman" w:cs="Times New Roman"/>
          <w:sz w:val="28"/>
          <w:szCs w:val="28"/>
        </w:rPr>
        <w:t xml:space="preserve">. </w:t>
      </w:r>
      <w:r w:rsidR="0027313E" w:rsidRPr="005F1224">
        <w:rPr>
          <w:rFonts w:ascii="Times New Roman" w:hAnsi="Times New Roman" w:cs="Times New Roman"/>
          <w:sz w:val="28"/>
          <w:szCs w:val="28"/>
        </w:rPr>
        <w:t xml:space="preserve">Очистка урн, расположенных на территории общего пользования, производится специализированной организацией, </w:t>
      </w:r>
      <w:r w:rsidR="0027313E" w:rsidRPr="005F1224">
        <w:rPr>
          <w:rFonts w:ascii="Times New Roman" w:hAnsi="Times New Roman" w:cs="Times New Roman"/>
          <w:sz w:val="28"/>
          <w:szCs w:val="28"/>
        </w:rPr>
        <w:lastRenderedPageBreak/>
        <w:t>осущес</w:t>
      </w:r>
      <w:r w:rsidR="0027313E">
        <w:rPr>
          <w:rFonts w:ascii="Times New Roman" w:hAnsi="Times New Roman" w:cs="Times New Roman"/>
          <w:sz w:val="28"/>
          <w:szCs w:val="28"/>
        </w:rPr>
        <w:t xml:space="preserve">твляющей сбор, транспортировку </w:t>
      </w:r>
      <w:r w:rsidR="0027313E" w:rsidRPr="005F1224">
        <w:rPr>
          <w:rFonts w:ascii="Times New Roman" w:hAnsi="Times New Roman" w:cs="Times New Roman"/>
          <w:sz w:val="28"/>
          <w:szCs w:val="28"/>
        </w:rPr>
        <w:t xml:space="preserve">отходов или специализированной организацией </w:t>
      </w:r>
      <w:r w:rsidR="0027313E">
        <w:rPr>
          <w:rFonts w:ascii="Times New Roman" w:hAnsi="Times New Roman" w:cs="Times New Roman"/>
          <w:sz w:val="28"/>
          <w:szCs w:val="28"/>
        </w:rPr>
        <w:t xml:space="preserve">ответственной за </w:t>
      </w:r>
      <w:r w:rsidR="0027313E" w:rsidRPr="005F1224">
        <w:rPr>
          <w:rFonts w:ascii="Times New Roman" w:hAnsi="Times New Roman" w:cs="Times New Roman"/>
          <w:sz w:val="28"/>
          <w:szCs w:val="28"/>
        </w:rPr>
        <w:t>содержание соответствующей территории, а на прилегающей территории - соответствующими юридическими и физическими лицами по мере их заполнения, но не реже 2 раз в день.</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10.4.2</w:t>
      </w:r>
      <w:r w:rsidR="00395426">
        <w:rPr>
          <w:rFonts w:ascii="Times New Roman" w:hAnsi="Times New Roman" w:cs="Times New Roman"/>
          <w:sz w:val="28"/>
          <w:szCs w:val="28"/>
        </w:rPr>
        <w:t>8</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Урны, расположенные на остановках пассажирского транспорта, очищаются и промываются специализированной</w:t>
      </w:r>
      <w:r w:rsidR="0027313E">
        <w:rPr>
          <w:rFonts w:ascii="Times New Roman" w:hAnsi="Times New Roman" w:cs="Times New Roman"/>
          <w:sz w:val="28"/>
          <w:szCs w:val="28"/>
        </w:rPr>
        <w:t xml:space="preserve"> организацией ответственной за </w:t>
      </w:r>
      <w:r w:rsidR="0027313E" w:rsidRPr="005F1224">
        <w:rPr>
          <w:rFonts w:ascii="Times New Roman" w:hAnsi="Times New Roman" w:cs="Times New Roman"/>
          <w:sz w:val="28"/>
          <w:szCs w:val="28"/>
        </w:rPr>
        <w:t>содержание соответствующей территории, а урны, установленные у торговых объектов, - организациями, осуществляющими торговую деятельность.</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w:t>
      </w:r>
      <w:r w:rsidR="00395426">
        <w:rPr>
          <w:rFonts w:ascii="Times New Roman" w:hAnsi="Times New Roman" w:cs="Times New Roman"/>
          <w:sz w:val="28"/>
          <w:szCs w:val="28"/>
        </w:rPr>
        <w:t>29</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Покраска урн осуществляется специализированной организ</w:t>
      </w:r>
      <w:r w:rsidR="0027313E">
        <w:rPr>
          <w:rFonts w:ascii="Times New Roman" w:hAnsi="Times New Roman" w:cs="Times New Roman"/>
          <w:sz w:val="28"/>
          <w:szCs w:val="28"/>
        </w:rPr>
        <w:t xml:space="preserve">ацией ответственной за </w:t>
      </w:r>
      <w:r w:rsidR="0027313E" w:rsidRPr="005F1224">
        <w:rPr>
          <w:rFonts w:ascii="Times New Roman" w:hAnsi="Times New Roman" w:cs="Times New Roman"/>
          <w:sz w:val="28"/>
          <w:szCs w:val="28"/>
        </w:rPr>
        <w:t>содержание соответ</w:t>
      </w:r>
      <w:r w:rsidR="0027313E">
        <w:rPr>
          <w:rFonts w:ascii="Times New Roman" w:hAnsi="Times New Roman" w:cs="Times New Roman"/>
          <w:sz w:val="28"/>
          <w:szCs w:val="28"/>
        </w:rPr>
        <w:t>ствующей территории 1 раз в год</w:t>
      </w:r>
      <w:r w:rsidR="0027313E" w:rsidRPr="005F1224">
        <w:rPr>
          <w:rFonts w:ascii="Times New Roman" w:hAnsi="Times New Roman" w:cs="Times New Roman"/>
          <w:sz w:val="28"/>
          <w:szCs w:val="28"/>
        </w:rPr>
        <w:t>, а также по мере необходимости или по предписанию администрации поселения.</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10.4.3</w:t>
      </w:r>
      <w:r w:rsidR="00395426">
        <w:rPr>
          <w:rFonts w:ascii="Times New Roman" w:hAnsi="Times New Roman" w:cs="Times New Roman"/>
          <w:sz w:val="28"/>
          <w:szCs w:val="28"/>
        </w:rPr>
        <w:t>0</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Места складирования и хранения строительных материалов, изделий и конструкций, грунта, КГО, различной специальной техники, оборудования, машин и механизмов за пределами строительной площадки в обязательном порядке согласовываются с администрацией поселения.</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10.4.3</w:t>
      </w:r>
      <w:r w:rsidR="00395426">
        <w:rPr>
          <w:rFonts w:ascii="Times New Roman" w:hAnsi="Times New Roman" w:cs="Times New Roman"/>
          <w:sz w:val="28"/>
          <w:szCs w:val="28"/>
        </w:rPr>
        <w:t>1</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 xml:space="preserve">Ежедневная уборка территории общего пользования производится соответствующей, специализированной организацией ответственной </w:t>
      </w:r>
      <w:proofErr w:type="gramStart"/>
      <w:r w:rsidR="0027313E" w:rsidRPr="005F1224">
        <w:rPr>
          <w:rFonts w:ascii="Times New Roman" w:hAnsi="Times New Roman" w:cs="Times New Roman"/>
          <w:sz w:val="28"/>
          <w:szCs w:val="28"/>
        </w:rPr>
        <w:t>за  содержание</w:t>
      </w:r>
      <w:proofErr w:type="gramEnd"/>
      <w:r w:rsidR="0027313E" w:rsidRPr="005F1224">
        <w:rPr>
          <w:rFonts w:ascii="Times New Roman" w:hAnsi="Times New Roman" w:cs="Times New Roman"/>
          <w:sz w:val="28"/>
          <w:szCs w:val="28"/>
        </w:rPr>
        <w:t xml:space="preserve">  данной территории с которой заключен соответствующий договор. </w:t>
      </w:r>
    </w:p>
    <w:p w:rsidR="0027313E" w:rsidRPr="005F1224" w:rsidRDefault="00395426"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10.4.32</w:t>
      </w:r>
      <w:r w:rsidR="00125A65">
        <w:rPr>
          <w:rFonts w:ascii="Times New Roman" w:hAnsi="Times New Roman" w:cs="Times New Roman"/>
          <w:sz w:val="28"/>
          <w:szCs w:val="28"/>
        </w:rPr>
        <w:t xml:space="preserve">. </w:t>
      </w:r>
      <w:r w:rsidR="0027313E" w:rsidRPr="005F1224">
        <w:rPr>
          <w:rFonts w:ascii="Times New Roman" w:hAnsi="Times New Roman" w:cs="Times New Roman"/>
          <w:sz w:val="28"/>
          <w:szCs w:val="28"/>
        </w:rPr>
        <w:t xml:space="preserve">Ручную зачистку тротуаров, прилегающих к территории общего пользования, после проведения механизированной уборки от снега и смета на площадях, улицах и проездах осуществляет специализированная организация ответственная </w:t>
      </w:r>
      <w:proofErr w:type="gramStart"/>
      <w:r w:rsidR="0027313E" w:rsidRPr="005F1224">
        <w:rPr>
          <w:rFonts w:ascii="Times New Roman" w:hAnsi="Times New Roman" w:cs="Times New Roman"/>
          <w:sz w:val="28"/>
          <w:szCs w:val="28"/>
        </w:rPr>
        <w:t>за  содержание</w:t>
      </w:r>
      <w:proofErr w:type="gramEnd"/>
      <w:r w:rsidR="0027313E" w:rsidRPr="005F1224">
        <w:rPr>
          <w:rFonts w:ascii="Times New Roman" w:hAnsi="Times New Roman" w:cs="Times New Roman"/>
          <w:sz w:val="28"/>
          <w:szCs w:val="28"/>
        </w:rPr>
        <w:t xml:space="preserve">  данной территории, а тротуаров у прилегающей территории - соответствующие юридические и физические лица.</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10.4.3</w:t>
      </w:r>
      <w:r w:rsidR="00395426">
        <w:rPr>
          <w:rFonts w:ascii="Times New Roman" w:hAnsi="Times New Roman" w:cs="Times New Roman"/>
          <w:sz w:val="28"/>
          <w:szCs w:val="28"/>
        </w:rPr>
        <w:t>3</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 xml:space="preserve">Профилактическое обследование смотровых и </w:t>
      </w:r>
      <w:proofErr w:type="spellStart"/>
      <w:r w:rsidR="0027313E" w:rsidRPr="005F1224">
        <w:rPr>
          <w:rFonts w:ascii="Times New Roman" w:hAnsi="Times New Roman" w:cs="Times New Roman"/>
          <w:sz w:val="28"/>
          <w:szCs w:val="28"/>
        </w:rPr>
        <w:t>дождеприемных</w:t>
      </w:r>
      <w:proofErr w:type="spellEnd"/>
      <w:r w:rsidR="0027313E" w:rsidRPr="005F1224">
        <w:rPr>
          <w:rFonts w:ascii="Times New Roman" w:hAnsi="Times New Roman" w:cs="Times New Roman"/>
          <w:sz w:val="28"/>
          <w:szCs w:val="28"/>
        </w:rPr>
        <w:t xml:space="preserve"> колодцев ливневой канализации (водосточной сети) и их очистка производятся организациями, на основании заключенных договоров, по утвержденным графикам, но не реже одного раза в квартал. Во избежание засорения ливневой канализации запрещается сброс смета и мусора в </w:t>
      </w:r>
      <w:proofErr w:type="spellStart"/>
      <w:r w:rsidR="0027313E" w:rsidRPr="005F1224">
        <w:rPr>
          <w:rFonts w:ascii="Times New Roman" w:hAnsi="Times New Roman" w:cs="Times New Roman"/>
          <w:sz w:val="28"/>
          <w:szCs w:val="28"/>
        </w:rPr>
        <w:t>дождеприемные</w:t>
      </w:r>
      <w:proofErr w:type="spellEnd"/>
      <w:r w:rsidR="0027313E" w:rsidRPr="005F1224">
        <w:rPr>
          <w:rFonts w:ascii="Times New Roman" w:hAnsi="Times New Roman" w:cs="Times New Roman"/>
          <w:sz w:val="28"/>
          <w:szCs w:val="28"/>
        </w:rPr>
        <w:t xml:space="preserve"> колодцы.</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10.4.3</w:t>
      </w:r>
      <w:r w:rsidR="00395426">
        <w:rPr>
          <w:rFonts w:ascii="Times New Roman" w:hAnsi="Times New Roman" w:cs="Times New Roman"/>
          <w:sz w:val="28"/>
          <w:szCs w:val="28"/>
        </w:rPr>
        <w:t>4</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 xml:space="preserve">Решетки </w:t>
      </w:r>
      <w:proofErr w:type="spellStart"/>
      <w:r w:rsidR="0027313E" w:rsidRPr="005F1224">
        <w:rPr>
          <w:rFonts w:ascii="Times New Roman" w:hAnsi="Times New Roman" w:cs="Times New Roman"/>
          <w:sz w:val="28"/>
          <w:szCs w:val="28"/>
        </w:rPr>
        <w:t>дождеприемных</w:t>
      </w:r>
      <w:proofErr w:type="spellEnd"/>
      <w:r w:rsidR="0027313E" w:rsidRPr="005F1224">
        <w:rPr>
          <w:rFonts w:ascii="Times New Roman" w:hAnsi="Times New Roman" w:cs="Times New Roman"/>
          <w:sz w:val="28"/>
          <w:szCs w:val="28"/>
        </w:rPr>
        <w:t xml:space="preserve"> колодцев должны постоянно находиться в очищенном состоянии. Не допускается засорение, заиливание решеток и колодцев, ограничивающее их пропускную способность.</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10.4.3</w:t>
      </w:r>
      <w:r w:rsidR="00395426">
        <w:rPr>
          <w:rFonts w:ascii="Times New Roman" w:hAnsi="Times New Roman" w:cs="Times New Roman"/>
          <w:sz w:val="28"/>
          <w:szCs w:val="28"/>
        </w:rPr>
        <w:t>5</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В случае обильных осадков при возникновении подтоплений на проезжей части дорог, плотин (из-за нарушения работы ливневой канализации) ликвидация подтоплений производится силами правообладателя участка ливневой канализации либо организацией, с которой заключен соответствующий договор.</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10.4.3</w:t>
      </w:r>
      <w:r w:rsidR="00395426">
        <w:rPr>
          <w:rFonts w:ascii="Times New Roman" w:hAnsi="Times New Roman" w:cs="Times New Roman"/>
          <w:sz w:val="28"/>
          <w:szCs w:val="28"/>
        </w:rPr>
        <w:t>6</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 xml:space="preserve">При возникновении подтоплений, вызванных сбросом воды (откачка воды из котлованов, аварийная ситуация на трубопроводах), ответственность за их ликвидацию (в зимних условиях - скол и вывоз льда) </w:t>
      </w:r>
      <w:r w:rsidR="0027313E" w:rsidRPr="005F1224">
        <w:rPr>
          <w:rFonts w:ascii="Times New Roman" w:hAnsi="Times New Roman" w:cs="Times New Roman"/>
          <w:sz w:val="28"/>
          <w:szCs w:val="28"/>
        </w:rPr>
        <w:lastRenderedPageBreak/>
        <w:t>возлагается на организацию, допустившую возникновение указанных ситуаций.</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10.4.3</w:t>
      </w:r>
      <w:r w:rsidR="00395426">
        <w:rPr>
          <w:rFonts w:ascii="Times New Roman" w:hAnsi="Times New Roman" w:cs="Times New Roman"/>
          <w:sz w:val="28"/>
          <w:szCs w:val="28"/>
        </w:rPr>
        <w:t>7</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Эксплуатация магистральных и внутриквартальных сетей ливневой канализации на территории поселения осуществляется организациями, с которыми администрацией поселения заключены муниципальные контракты (договоры) на выполнение таких работ и оказание услуг, с соблюдением требований действующего законодательства Российской Федерации.</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w:t>
      </w:r>
      <w:r w:rsidR="00395426">
        <w:rPr>
          <w:rFonts w:ascii="Times New Roman" w:hAnsi="Times New Roman" w:cs="Times New Roman"/>
          <w:sz w:val="28"/>
          <w:szCs w:val="28"/>
        </w:rPr>
        <w:t>38</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 xml:space="preserve">Уборка и очистка канав, труб, дренажей, предназначенных для отвода грунтовых и поверхностных вод с улиц и дорог, очистка коллекторов ливневой канализации и </w:t>
      </w:r>
      <w:proofErr w:type="spellStart"/>
      <w:r w:rsidR="0027313E" w:rsidRPr="005F1224">
        <w:rPr>
          <w:rFonts w:ascii="Times New Roman" w:hAnsi="Times New Roman" w:cs="Times New Roman"/>
          <w:sz w:val="28"/>
          <w:szCs w:val="28"/>
        </w:rPr>
        <w:t>дождеприемных</w:t>
      </w:r>
      <w:proofErr w:type="spellEnd"/>
      <w:r w:rsidR="0027313E" w:rsidRPr="005F1224">
        <w:rPr>
          <w:rFonts w:ascii="Times New Roman" w:hAnsi="Times New Roman" w:cs="Times New Roman"/>
          <w:sz w:val="28"/>
          <w:szCs w:val="28"/>
        </w:rPr>
        <w:t xml:space="preserve"> колодцев производится организациями, эксплуатирующими эти сооружения. </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w:t>
      </w:r>
      <w:r w:rsidR="00395426">
        <w:rPr>
          <w:rFonts w:ascii="Times New Roman" w:hAnsi="Times New Roman" w:cs="Times New Roman"/>
          <w:sz w:val="28"/>
          <w:szCs w:val="28"/>
        </w:rPr>
        <w:t>39</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Ответственность за исправное техническое состояние сетей ливневой канализации (в том числе своевременное закрытие люков, решеток) возлагается на эксплуатирующие организации.</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10.4.4</w:t>
      </w:r>
      <w:r w:rsidR="00395426">
        <w:rPr>
          <w:rFonts w:ascii="Times New Roman" w:hAnsi="Times New Roman" w:cs="Times New Roman"/>
          <w:sz w:val="28"/>
          <w:szCs w:val="28"/>
        </w:rPr>
        <w:t>0</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Вывоз скола асфальта при проведении дорожно-ремонтных работ производится организациями, проводящими работы, незамедлительно. Временное складирование скола асфальта категорически запрещено.</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10.4.4</w:t>
      </w:r>
      <w:r w:rsidR="00395426">
        <w:rPr>
          <w:rFonts w:ascii="Times New Roman" w:hAnsi="Times New Roman" w:cs="Times New Roman"/>
          <w:sz w:val="28"/>
          <w:szCs w:val="28"/>
        </w:rPr>
        <w:t>1</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 xml:space="preserve">Упавшие деревья должны быть удалены собственником и (или) </w:t>
      </w:r>
      <w:proofErr w:type="gramStart"/>
      <w:r w:rsidR="0027313E" w:rsidRPr="005F1224">
        <w:rPr>
          <w:rFonts w:ascii="Times New Roman" w:hAnsi="Times New Roman" w:cs="Times New Roman"/>
          <w:sz w:val="28"/>
          <w:szCs w:val="28"/>
        </w:rPr>
        <w:t>пользователем  земельного</w:t>
      </w:r>
      <w:proofErr w:type="gramEnd"/>
      <w:r w:rsidR="0027313E" w:rsidRPr="005F1224">
        <w:rPr>
          <w:rFonts w:ascii="Times New Roman" w:hAnsi="Times New Roman" w:cs="Times New Roman"/>
          <w:sz w:val="28"/>
          <w:szCs w:val="28"/>
        </w:rPr>
        <w:t xml:space="preserve"> участка немедленно с проезжей части дорог, тротуаров, от </w:t>
      </w:r>
      <w:proofErr w:type="spellStart"/>
      <w:r w:rsidR="0027313E" w:rsidRPr="005F1224">
        <w:rPr>
          <w:rFonts w:ascii="Times New Roman" w:hAnsi="Times New Roman" w:cs="Times New Roman"/>
          <w:sz w:val="28"/>
          <w:szCs w:val="28"/>
        </w:rPr>
        <w:t>токонесущих</w:t>
      </w:r>
      <w:proofErr w:type="spellEnd"/>
      <w:r w:rsidR="0027313E" w:rsidRPr="005F1224">
        <w:rPr>
          <w:rFonts w:ascii="Times New Roman" w:hAnsi="Times New Roman" w:cs="Times New Roman"/>
          <w:sz w:val="28"/>
          <w:szCs w:val="28"/>
        </w:rPr>
        <w:t xml:space="preserve"> проводов, фасадов жилых и производственных зданий, а с других территорий - в течение 6 часов с момента обнаружения.</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10.4.4</w:t>
      </w:r>
      <w:r w:rsidR="00395426">
        <w:rPr>
          <w:rFonts w:ascii="Times New Roman" w:hAnsi="Times New Roman" w:cs="Times New Roman"/>
          <w:sz w:val="28"/>
          <w:szCs w:val="28"/>
        </w:rPr>
        <w:t>2</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Пни, оставшиеся после вырезки сухостойных, аварийных деревьев, должны быть удалены в течение 1 суток с улиц поселения и в течение 3 суток - с прилегающих и дворовых территорий.</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10.4.4</w:t>
      </w:r>
      <w:r w:rsidR="00395426">
        <w:rPr>
          <w:rFonts w:ascii="Times New Roman" w:hAnsi="Times New Roman" w:cs="Times New Roman"/>
          <w:sz w:val="28"/>
          <w:szCs w:val="28"/>
        </w:rPr>
        <w:t>3</w:t>
      </w:r>
      <w:r>
        <w:rPr>
          <w:rFonts w:ascii="Times New Roman" w:hAnsi="Times New Roman" w:cs="Times New Roman"/>
          <w:sz w:val="28"/>
          <w:szCs w:val="28"/>
        </w:rPr>
        <w:t xml:space="preserve">. </w:t>
      </w:r>
      <w:r w:rsidR="0027313E" w:rsidRPr="005F1224">
        <w:rPr>
          <w:rFonts w:ascii="Times New Roman" w:hAnsi="Times New Roman" w:cs="Times New Roman"/>
          <w:sz w:val="28"/>
          <w:szCs w:val="28"/>
        </w:rPr>
        <w:t>Ответственность за организацию и осуществление уборочных работ возлагается:</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а) п</w:t>
      </w:r>
      <w:r w:rsidR="0027313E" w:rsidRPr="005F1224">
        <w:rPr>
          <w:rFonts w:ascii="Times New Roman" w:hAnsi="Times New Roman" w:cs="Times New Roman"/>
          <w:sz w:val="28"/>
          <w:szCs w:val="28"/>
        </w:rPr>
        <w:t xml:space="preserve">о тротуарам и газонам в границах прилегающей территории - на юридических и физических лиц, в границах мест общего пользования - на специализированную организацию ответственную </w:t>
      </w:r>
      <w:proofErr w:type="gramStart"/>
      <w:r w:rsidR="0027313E" w:rsidRPr="005F1224">
        <w:rPr>
          <w:rFonts w:ascii="Times New Roman" w:hAnsi="Times New Roman" w:cs="Times New Roman"/>
          <w:sz w:val="28"/>
          <w:szCs w:val="28"/>
        </w:rPr>
        <w:t>за  содержание</w:t>
      </w:r>
      <w:proofErr w:type="gramEnd"/>
      <w:r w:rsidR="0027313E" w:rsidRPr="005F1224">
        <w:rPr>
          <w:rFonts w:ascii="Times New Roman" w:hAnsi="Times New Roman" w:cs="Times New Roman"/>
          <w:sz w:val="28"/>
          <w:szCs w:val="28"/>
        </w:rPr>
        <w:t xml:space="preserve">  данной территории.</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б) за</w:t>
      </w:r>
      <w:r w:rsidR="0027313E" w:rsidRPr="005F1224">
        <w:rPr>
          <w:rFonts w:ascii="Times New Roman" w:hAnsi="Times New Roman" w:cs="Times New Roman"/>
          <w:sz w:val="28"/>
          <w:szCs w:val="28"/>
        </w:rPr>
        <w:t xml:space="preserve"> уборку и содержание проезжей части по всей ширине дорог, улиц и проездов, остановок общественного транспорта, разворотных площадок на конечных станциях общественного транспорта - на специализированную организацию ответственную </w:t>
      </w:r>
      <w:proofErr w:type="gramStart"/>
      <w:r w:rsidR="0027313E" w:rsidRPr="005F1224">
        <w:rPr>
          <w:rFonts w:ascii="Times New Roman" w:hAnsi="Times New Roman" w:cs="Times New Roman"/>
          <w:sz w:val="28"/>
          <w:szCs w:val="28"/>
        </w:rPr>
        <w:t>за  содержание</w:t>
      </w:r>
      <w:proofErr w:type="gramEnd"/>
      <w:r w:rsidR="0027313E" w:rsidRPr="005F1224">
        <w:rPr>
          <w:rFonts w:ascii="Times New Roman" w:hAnsi="Times New Roman" w:cs="Times New Roman"/>
          <w:sz w:val="28"/>
          <w:szCs w:val="28"/>
        </w:rPr>
        <w:t xml:space="preserve">  данной территории.</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в) п</w:t>
      </w:r>
      <w:r w:rsidR="0027313E" w:rsidRPr="005F1224">
        <w:rPr>
          <w:rFonts w:ascii="Times New Roman" w:hAnsi="Times New Roman" w:cs="Times New Roman"/>
          <w:sz w:val="28"/>
          <w:szCs w:val="28"/>
        </w:rPr>
        <w:t>о объектам озеленения (парки, скверы), в том числе расположенным в их границах тротуарам, пешеходным зонам, - на организации, на балансе которых находятся данные объекты озеленения.</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г) з</w:t>
      </w:r>
      <w:r w:rsidR="0027313E" w:rsidRPr="005F1224">
        <w:rPr>
          <w:rFonts w:ascii="Times New Roman" w:hAnsi="Times New Roman" w:cs="Times New Roman"/>
          <w:sz w:val="28"/>
          <w:szCs w:val="28"/>
        </w:rPr>
        <w:t>а уборку мест временной уличной торговли, территорий, прилегающих к объектам торговли (рынки, торговые павильоны в радиусе 10 метров вокруг объекта), - на владельцев объектов торговли. Не допускается складирование тары на прилегающих газонах, крышах торговых палаток, киосков.</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lastRenderedPageBreak/>
        <w:t>д) з</w:t>
      </w:r>
      <w:r w:rsidR="0027313E" w:rsidRPr="005F1224">
        <w:rPr>
          <w:rFonts w:ascii="Times New Roman" w:hAnsi="Times New Roman" w:cs="Times New Roman"/>
          <w:sz w:val="28"/>
          <w:szCs w:val="28"/>
        </w:rPr>
        <w:t>а уборку и содержание длительное время неиспользуемых и не осваиваемых территорий, территорий после сноса строений - на юридических и физических лиц, являющихся собственниками, владельцами, пользователями или арендаторами данных земельных участков.</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е) з</w:t>
      </w:r>
      <w:r w:rsidR="0027313E" w:rsidRPr="005F1224">
        <w:rPr>
          <w:rFonts w:ascii="Times New Roman" w:hAnsi="Times New Roman" w:cs="Times New Roman"/>
          <w:sz w:val="28"/>
          <w:szCs w:val="28"/>
        </w:rPr>
        <w:t>а ручную уборку территорий вокруг мачт и опор наружного освещения, расположенных на тротуарах и газонах, - на юридических и физических лиц, отвечающих за уборку тротуаров и газонов в соответствии с настоящими Правилами.</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ж) з</w:t>
      </w:r>
      <w:r w:rsidR="0027313E" w:rsidRPr="005F1224">
        <w:rPr>
          <w:rFonts w:ascii="Times New Roman" w:hAnsi="Times New Roman" w:cs="Times New Roman"/>
          <w:sz w:val="28"/>
          <w:szCs w:val="28"/>
        </w:rPr>
        <w:t>а уборку территорий, прилегающих к трансформаторным, распределительным подстанциям, тепловым пунктам и другим инженерным сооружениям в радиусе пятиметровой зоны, - на собственников и (или) арендаторов указанных объектов.</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з) з</w:t>
      </w:r>
      <w:r w:rsidR="0027313E" w:rsidRPr="005F1224">
        <w:rPr>
          <w:rFonts w:ascii="Times New Roman" w:hAnsi="Times New Roman" w:cs="Times New Roman"/>
          <w:sz w:val="28"/>
          <w:szCs w:val="28"/>
        </w:rPr>
        <w:t>а вывоз отходов, снега с прилегающей территории торговых организаций, автостоянок, гаражей и т.п., - на правообладателей, организации и должностных лиц, эксплуатирующих данные объекты.</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и) з</w:t>
      </w:r>
      <w:r w:rsidR="0027313E" w:rsidRPr="005F1224">
        <w:rPr>
          <w:rFonts w:ascii="Times New Roman" w:hAnsi="Times New Roman" w:cs="Times New Roman"/>
          <w:sz w:val="28"/>
          <w:szCs w:val="28"/>
        </w:rPr>
        <w:t>а уборку и содержание территорий организаций социальной сферы, прилегающей к ним десятиметровой зоны (от границ участков, ограждений, зданий), подъездов к ним - на администрацию данных организаций, в собственности, пользовании, аренде которых находятся строения, расположенные на указанных территориях.</w:t>
      </w:r>
    </w:p>
    <w:p w:rsidR="0027313E" w:rsidRPr="005F1224" w:rsidRDefault="00125A65" w:rsidP="0027313E">
      <w:pPr>
        <w:pStyle w:val="af5"/>
        <w:ind w:firstLine="708"/>
        <w:jc w:val="both"/>
        <w:rPr>
          <w:rFonts w:ascii="Times New Roman" w:hAnsi="Times New Roman" w:cs="Times New Roman"/>
          <w:sz w:val="28"/>
          <w:szCs w:val="28"/>
        </w:rPr>
      </w:pPr>
      <w:r>
        <w:rPr>
          <w:rFonts w:ascii="Times New Roman" w:hAnsi="Times New Roman" w:cs="Times New Roman"/>
          <w:sz w:val="28"/>
          <w:szCs w:val="28"/>
        </w:rPr>
        <w:t>к) з</w:t>
      </w:r>
      <w:r w:rsidR="0027313E" w:rsidRPr="005F1224">
        <w:rPr>
          <w:rFonts w:ascii="Times New Roman" w:hAnsi="Times New Roman" w:cs="Times New Roman"/>
          <w:sz w:val="28"/>
          <w:szCs w:val="28"/>
        </w:rPr>
        <w:t>а уборку и содержание территорий организаций социальной сферы, расположенных во встроенных зданиях, - на правообладателей данных строений.</w:t>
      </w:r>
    </w:p>
    <w:p w:rsidR="0027313E" w:rsidRPr="00125A65" w:rsidRDefault="0027313E" w:rsidP="00395426">
      <w:pPr>
        <w:pStyle w:val="aa"/>
        <w:numPr>
          <w:ilvl w:val="2"/>
          <w:numId w:val="37"/>
        </w:numPr>
        <w:spacing w:line="240" w:lineRule="auto"/>
        <w:ind w:left="0" w:firstLine="709"/>
        <w:jc w:val="both"/>
        <w:rPr>
          <w:rFonts w:ascii="Times New Roman" w:eastAsia="Times New Roman" w:hAnsi="Times New Roman" w:cs="Times New Roman"/>
          <w:sz w:val="28"/>
          <w:szCs w:val="28"/>
        </w:rPr>
      </w:pPr>
      <w:r w:rsidRPr="00125A65">
        <w:rPr>
          <w:rFonts w:ascii="Times New Roman" w:hAnsi="Times New Roman" w:cs="Times New Roman"/>
          <w:sz w:val="28"/>
          <w:szCs w:val="28"/>
        </w:rPr>
        <w:t xml:space="preserve"> За систематическую уборку дорог общего пользования, проходов и других участков хозяйственного назначения на муниципальных кладбищах поселения, а также содержание в надлежащем порядке могил захороненных, не имевших родственников и законных представителей - на специализированную службу в сфере погребения и похоронного дела поселения. За содержание сооружений и зеленых насаждений на участках захоронения - на граждан (организации), осуществивших з</w:t>
      </w:r>
      <w:r w:rsidR="00125A65">
        <w:rPr>
          <w:rFonts w:ascii="Times New Roman" w:hAnsi="Times New Roman" w:cs="Times New Roman"/>
          <w:sz w:val="28"/>
          <w:szCs w:val="28"/>
        </w:rPr>
        <w:t>ахоронение.</w:t>
      </w:r>
    </w:p>
    <w:p w:rsidR="00920B0A" w:rsidRPr="00125A65" w:rsidRDefault="003D3BA2" w:rsidP="00395426">
      <w:pPr>
        <w:pStyle w:val="aa"/>
        <w:numPr>
          <w:ilvl w:val="1"/>
          <w:numId w:val="17"/>
        </w:numPr>
        <w:spacing w:line="240" w:lineRule="auto"/>
        <w:ind w:left="0" w:firstLine="709"/>
        <w:jc w:val="both"/>
        <w:rPr>
          <w:rFonts w:ascii="Times New Roman" w:eastAsia="Times New Roman" w:hAnsi="Times New Roman" w:cs="Times New Roman"/>
          <w:sz w:val="28"/>
          <w:szCs w:val="28"/>
        </w:rPr>
      </w:pPr>
      <w:r w:rsidRPr="00125A65">
        <w:rPr>
          <w:rFonts w:ascii="Times New Roman" w:eastAsia="Times New Roman" w:hAnsi="Times New Roman" w:cs="Times New Roman"/>
          <w:sz w:val="28"/>
          <w:szCs w:val="28"/>
        </w:rPr>
        <w:t>Особенности уборки территории в весенне-летний период</w:t>
      </w:r>
    </w:p>
    <w:p w:rsidR="00920B0A" w:rsidRPr="00125A65" w:rsidRDefault="003D3BA2" w:rsidP="00125A65">
      <w:pPr>
        <w:pStyle w:val="aa"/>
        <w:numPr>
          <w:ilvl w:val="2"/>
          <w:numId w:val="17"/>
        </w:numPr>
        <w:spacing w:line="240" w:lineRule="auto"/>
        <w:ind w:left="0" w:firstLine="709"/>
        <w:jc w:val="both"/>
        <w:rPr>
          <w:rFonts w:ascii="Times New Roman" w:eastAsia="Times New Roman" w:hAnsi="Times New Roman" w:cs="Times New Roman"/>
          <w:sz w:val="28"/>
          <w:szCs w:val="28"/>
        </w:rPr>
      </w:pPr>
      <w:r w:rsidRPr="00125A65">
        <w:rPr>
          <w:rFonts w:ascii="Times New Roman" w:eastAsia="Times New Roman" w:hAnsi="Times New Roman" w:cs="Times New Roman"/>
          <w:sz w:val="28"/>
          <w:szCs w:val="28"/>
        </w:rPr>
        <w:t xml:space="preserve">Весенне-летнюю уборку территории рекомендуется производить </w:t>
      </w:r>
      <w:r w:rsidR="00252CE1" w:rsidRPr="00125A65">
        <w:rPr>
          <w:rFonts w:ascii="Times New Roman" w:eastAsia="Times New Roman" w:hAnsi="Times New Roman" w:cs="Times New Roman"/>
          <w:sz w:val="28"/>
          <w:szCs w:val="28"/>
        </w:rPr>
        <w:t xml:space="preserve">в сроки, </w:t>
      </w:r>
      <w:proofErr w:type="gramStart"/>
      <w:r w:rsidR="00252CE1" w:rsidRPr="00125A65">
        <w:rPr>
          <w:rFonts w:ascii="Times New Roman" w:eastAsia="Times New Roman" w:hAnsi="Times New Roman" w:cs="Times New Roman"/>
          <w:sz w:val="28"/>
          <w:szCs w:val="28"/>
        </w:rPr>
        <w:t xml:space="preserve">установленные </w:t>
      </w:r>
      <w:r w:rsidR="00671755" w:rsidRPr="00125A65">
        <w:rPr>
          <w:rFonts w:ascii="Times New Roman" w:eastAsia="Times New Roman" w:hAnsi="Times New Roman" w:cs="Times New Roman"/>
          <w:sz w:val="28"/>
          <w:szCs w:val="28"/>
        </w:rPr>
        <w:t xml:space="preserve"> администрацией</w:t>
      </w:r>
      <w:proofErr w:type="gramEnd"/>
      <w:r w:rsidR="00671755" w:rsidRPr="00125A65">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71755" w:rsidRPr="00125A65">
        <w:rPr>
          <w:rFonts w:ascii="Times New Roman" w:hAnsi="Times New Roman" w:cs="Times New Roman"/>
          <w:sz w:val="28"/>
          <w:szCs w:val="28"/>
        </w:rPr>
        <w:t xml:space="preserve"> поселения Динского района</w:t>
      </w:r>
      <w:r w:rsidR="00461C3E">
        <w:rPr>
          <w:rFonts w:ascii="Times New Roman" w:hAnsi="Times New Roman" w:cs="Times New Roman"/>
          <w:sz w:val="28"/>
          <w:szCs w:val="28"/>
        </w:rPr>
        <w:t xml:space="preserve"> </w:t>
      </w:r>
      <w:r w:rsidR="00252CE1" w:rsidRPr="00125A65">
        <w:rPr>
          <w:rFonts w:ascii="Times New Roman" w:eastAsia="Times New Roman" w:hAnsi="Times New Roman" w:cs="Times New Roman"/>
          <w:sz w:val="28"/>
          <w:szCs w:val="28"/>
        </w:rPr>
        <w:t>с учетом климатических условий</w:t>
      </w:r>
      <w:r w:rsidRPr="00125A65">
        <w:rPr>
          <w:rFonts w:ascii="Times New Roman" w:eastAsia="Times New Roman" w:hAnsi="Times New Roman" w:cs="Times New Roman"/>
          <w:sz w:val="28"/>
          <w:szCs w:val="28"/>
        </w:rPr>
        <w:t xml:space="preserve"> и предусматривать мойку, полив и подметание проезжей части улиц, тротуаров, площадей.</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Мойке следует подвергать всю ширину проезжей части улиц и площадей.</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Уборку лотков и бордюр от песка, пыли, мусора после мойки рекомендуется заканчивать к 7 часам утра.</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Мойку и поливку тротуаров и дворовых территорий, зеленых насаждений и газонов производить силами организаций и собственниками помещений.</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Мойку дорожных покрытий и тротуаров, а также подметание тротуаров производить с 23 часов до 7 часов утра, а влажное подметание проезжей части улиц производить по мере необходимости с 9 часов утра до 21 часа.</w:t>
      </w:r>
    </w:p>
    <w:p w:rsidR="00920B0A" w:rsidRDefault="003D3BA2" w:rsidP="00125A65">
      <w:pPr>
        <w:numPr>
          <w:ilvl w:val="1"/>
          <w:numId w:val="17"/>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Особенности уборки территории в осенне-зимний период</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Осенне-зимнюю уборку территории рекомендуется проводить </w:t>
      </w:r>
      <w:r w:rsidR="00252CE1">
        <w:rPr>
          <w:rFonts w:ascii="Times New Roman" w:eastAsia="Times New Roman" w:hAnsi="Times New Roman" w:cs="Times New Roman"/>
          <w:sz w:val="28"/>
          <w:szCs w:val="28"/>
        </w:rPr>
        <w:t xml:space="preserve">в сроки, </w:t>
      </w:r>
      <w:proofErr w:type="gramStart"/>
      <w:r w:rsidR="00252CE1">
        <w:rPr>
          <w:rFonts w:ascii="Times New Roman" w:eastAsia="Times New Roman" w:hAnsi="Times New Roman" w:cs="Times New Roman"/>
          <w:sz w:val="28"/>
          <w:szCs w:val="28"/>
        </w:rPr>
        <w:t xml:space="preserve">установленные </w:t>
      </w:r>
      <w:r w:rsidR="00671755">
        <w:rPr>
          <w:rFonts w:ascii="Times New Roman" w:eastAsia="Times New Roman" w:hAnsi="Times New Roman" w:cs="Times New Roman"/>
          <w:sz w:val="28"/>
          <w:szCs w:val="28"/>
        </w:rPr>
        <w:t xml:space="preserve"> администрацией</w:t>
      </w:r>
      <w:proofErr w:type="gramEnd"/>
      <w:r w:rsidR="00671755">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71755">
        <w:rPr>
          <w:rFonts w:ascii="Times New Roman" w:hAnsi="Times New Roman" w:cs="Times New Roman"/>
          <w:sz w:val="28"/>
          <w:szCs w:val="28"/>
        </w:rPr>
        <w:t xml:space="preserve"> поселения Динского района</w:t>
      </w:r>
      <w:r w:rsidR="00461C3E">
        <w:rPr>
          <w:rFonts w:ascii="Times New Roman" w:hAnsi="Times New Roman" w:cs="Times New Roman"/>
          <w:sz w:val="28"/>
          <w:szCs w:val="28"/>
        </w:rPr>
        <w:t xml:space="preserve"> </w:t>
      </w:r>
      <w:r w:rsidR="00252CE1">
        <w:rPr>
          <w:rFonts w:ascii="Times New Roman" w:eastAsia="Times New Roman" w:hAnsi="Times New Roman" w:cs="Times New Roman"/>
          <w:sz w:val="28"/>
          <w:szCs w:val="28"/>
        </w:rPr>
        <w:t>с учетом климатических условий</w:t>
      </w:r>
      <w:r>
        <w:rPr>
          <w:rFonts w:ascii="Times New Roman" w:eastAsia="Times New Roman" w:hAnsi="Times New Roman" w:cs="Times New Roman"/>
          <w:sz w:val="28"/>
          <w:szCs w:val="28"/>
        </w:rPr>
        <w:t xml:space="preserve"> и предусматривать уборку и вывоз мусора, снега и льда, грязи, посыпку улиц песком с примесью хлоридов.</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Укладку свежевыпавшего снега в валы и кучи следует разрешать на всех улицах, площадях, набережных, бульварах и скверах с последующей вывозкой.</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зависимости от ширины улицы и характера движения на ней валы рекомендуется укладывать либо по обеим сторонам проезжей части, либо с одной стороны проезжей части вдоль тротуара с оставлением необходимых проходов и проездов.</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Посыпку песком с примесью хлоридов, как правило, следует начинать немедленно с начала снегопада или появления гололеда.</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первую очередь при гололеде посыпаются спуски, подъемы, перекрестки, места остановок общественного транспорта, пешеходные переходы.</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Тротуары рекомендуется посыпать сухим песком без хлоридов.</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Очистку от снега крыш и удаление сосулек следует производить с обеспечением следующих мер безопасности: назначение дежурных, ограждение тротуаров, оснащение страховочным оборудованием лиц, работающих на высоте.</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Снег, сброшенный с крыш, следует немедленно вывозить.</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проездах, убираемых специализированными организациями, снег следует сбрасывать с крыш до вывозки снега, сметенного с дорожных покрытий, и укладывать в общий с ними вал.</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Все тротуары, дворы, лотки проезжей части улиц, площадей, набережных, рыночные площади и другие участки с асфальтовым покрытием рекомендуется очищать от снега и обледенелого наката под скребок и посыпать песком до 8 часов утра.</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Вывоз снега следует разрешать только на специально отведенные места отвала.</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Места отвала снега рекомендуется обеспечить удобными подъездами, необходимыми механизмами для складирования снега.</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Уборку и вывозку снега и льда с улиц, площадей, мостов, плотин, скверов и бульваров рекомендуется начинать немедленно с начала снегопада </w:t>
      </w:r>
      <w:r w:rsidR="00671755">
        <w:rPr>
          <w:rFonts w:ascii="Times New Roman" w:eastAsia="Times New Roman" w:hAnsi="Times New Roman" w:cs="Times New Roman"/>
          <w:sz w:val="28"/>
          <w:szCs w:val="28"/>
        </w:rPr>
        <w:t>и производить, в первую очередь</w:t>
      </w:r>
      <w:r>
        <w:rPr>
          <w:rFonts w:ascii="Times New Roman" w:eastAsia="Times New Roman" w:hAnsi="Times New Roman" w:cs="Times New Roman"/>
          <w:sz w:val="28"/>
          <w:szCs w:val="28"/>
        </w:rPr>
        <w:t xml:space="preserve"> с магистральных улиц, </w:t>
      </w:r>
      <w:r>
        <w:rPr>
          <w:rFonts w:ascii="Times New Roman" w:eastAsia="Times New Roman" w:hAnsi="Times New Roman" w:cs="Times New Roman"/>
          <w:sz w:val="28"/>
          <w:szCs w:val="28"/>
        </w:rPr>
        <w:lastRenderedPageBreak/>
        <w:t>автобусных трасс, мостов, плотин и путепроводов для обеспечения бесперебойного движения транспорта во избежание наката.</w:t>
      </w:r>
    </w:p>
    <w:p w:rsidR="00920B0A" w:rsidRDefault="003D3BA2" w:rsidP="00125A65">
      <w:pPr>
        <w:numPr>
          <w:ilvl w:val="2"/>
          <w:numId w:val="17"/>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уборке улиц, проездов, площадей специализированными организациями лицам, </w:t>
      </w:r>
      <w:r w:rsidR="00252CE1">
        <w:rPr>
          <w:rFonts w:ascii="Times New Roman" w:eastAsia="Times New Roman" w:hAnsi="Times New Roman" w:cs="Times New Roman"/>
          <w:sz w:val="28"/>
          <w:szCs w:val="28"/>
        </w:rPr>
        <w:t>ответственным за</w:t>
      </w:r>
      <w:r w:rsidR="00A05BE8">
        <w:rPr>
          <w:rFonts w:ascii="Times New Roman" w:eastAsia="Times New Roman" w:hAnsi="Times New Roman" w:cs="Times New Roman"/>
          <w:sz w:val="28"/>
          <w:szCs w:val="28"/>
        </w:rPr>
        <w:t xml:space="preserve"> содержание соответствующих территорий</w:t>
      </w:r>
      <w:r>
        <w:rPr>
          <w:rFonts w:ascii="Times New Roman" w:eastAsia="Times New Roman" w:hAnsi="Times New Roman" w:cs="Times New Roman"/>
          <w:sz w:val="28"/>
          <w:szCs w:val="28"/>
        </w:rPr>
        <w:t xml:space="preserve">, обеспечивать после прохождения снегоочистительной техники уборку </w:t>
      </w:r>
      <w:proofErr w:type="spellStart"/>
      <w:r>
        <w:rPr>
          <w:rFonts w:ascii="Times New Roman" w:eastAsia="Times New Roman" w:hAnsi="Times New Roman" w:cs="Times New Roman"/>
          <w:sz w:val="28"/>
          <w:szCs w:val="28"/>
        </w:rPr>
        <w:t>прибордюрных</w:t>
      </w:r>
      <w:proofErr w:type="spellEnd"/>
      <w:r>
        <w:rPr>
          <w:rFonts w:ascii="Times New Roman" w:eastAsia="Times New Roman" w:hAnsi="Times New Roman" w:cs="Times New Roman"/>
          <w:sz w:val="28"/>
          <w:szCs w:val="28"/>
        </w:rPr>
        <w:t xml:space="preserve"> лотков и расчистку въездов, пешеходных переходов, как со стороны строений, так и с противоположной стороны проезда, если там нет других строений.</w:t>
      </w:r>
    </w:p>
    <w:p w:rsidR="00B3745F" w:rsidRPr="00B3745F" w:rsidRDefault="00B3745F" w:rsidP="00B3745F">
      <w:pPr>
        <w:pStyle w:val="aa"/>
        <w:numPr>
          <w:ilvl w:val="1"/>
          <w:numId w:val="17"/>
        </w:numPr>
        <w:ind w:left="0" w:firstLine="709"/>
        <w:jc w:val="both"/>
        <w:rPr>
          <w:rFonts w:ascii="Times New Roman" w:hAnsi="Times New Roman" w:cs="Times New Roman"/>
          <w:sz w:val="28"/>
          <w:szCs w:val="28"/>
        </w:rPr>
      </w:pPr>
      <w:r w:rsidRPr="00B3745F">
        <w:rPr>
          <w:rFonts w:ascii="Times New Roman" w:hAnsi="Times New Roman" w:cs="Times New Roman"/>
          <w:sz w:val="28"/>
          <w:szCs w:val="28"/>
        </w:rPr>
        <w:t>Организация и проведение санитарного дня</w:t>
      </w:r>
    </w:p>
    <w:p w:rsidR="00B3745F" w:rsidRDefault="00B35A0D" w:rsidP="00B3745F">
      <w:pPr>
        <w:pStyle w:val="aa"/>
        <w:numPr>
          <w:ilvl w:val="2"/>
          <w:numId w:val="17"/>
        </w:numPr>
        <w:ind w:left="0" w:firstLine="709"/>
        <w:jc w:val="both"/>
        <w:rPr>
          <w:rFonts w:ascii="Times New Roman" w:hAnsi="Times New Roman" w:cs="Times New Roman"/>
          <w:sz w:val="28"/>
          <w:szCs w:val="28"/>
        </w:rPr>
      </w:pPr>
      <w:r w:rsidRPr="00B3745F">
        <w:rPr>
          <w:rFonts w:ascii="Times New Roman" w:hAnsi="Times New Roman" w:cs="Times New Roman"/>
          <w:sz w:val="28"/>
          <w:szCs w:val="28"/>
        </w:rPr>
        <w:t>Для проведения повсеместной периодической генеральной уборки поселения устанавливается единый санитарный день - пятница - еженедельно.</w:t>
      </w:r>
      <w:bookmarkStart w:id="47" w:name="sub_52"/>
    </w:p>
    <w:p w:rsidR="00B3745F" w:rsidRDefault="00B35A0D" w:rsidP="00B3745F">
      <w:pPr>
        <w:pStyle w:val="aa"/>
        <w:numPr>
          <w:ilvl w:val="2"/>
          <w:numId w:val="17"/>
        </w:numPr>
        <w:ind w:left="0" w:firstLine="709"/>
        <w:jc w:val="both"/>
        <w:rPr>
          <w:rFonts w:ascii="Times New Roman" w:hAnsi="Times New Roman" w:cs="Times New Roman"/>
          <w:sz w:val="28"/>
          <w:szCs w:val="28"/>
        </w:rPr>
      </w:pPr>
      <w:r w:rsidRPr="00B3745F">
        <w:rPr>
          <w:rFonts w:ascii="Times New Roman" w:hAnsi="Times New Roman" w:cs="Times New Roman"/>
          <w:sz w:val="28"/>
          <w:szCs w:val="28"/>
        </w:rPr>
        <w:t>Руководители предприятий, организаций, учебных заведений, жилищно-коммунальных служб, ведомств, руководители торговых, бытовых предприятий, транспортных и строительных организаций, сельскохозяйственных предприятий и население по месту жительства в этот день вправе:</w:t>
      </w:r>
      <w:bookmarkEnd w:id="47"/>
    </w:p>
    <w:p w:rsidR="00B3745F" w:rsidRDefault="00B35A0D" w:rsidP="00B3745F">
      <w:pPr>
        <w:pStyle w:val="aa"/>
        <w:numPr>
          <w:ilvl w:val="3"/>
          <w:numId w:val="33"/>
        </w:numPr>
        <w:ind w:left="0" w:firstLine="709"/>
        <w:jc w:val="both"/>
        <w:rPr>
          <w:rFonts w:ascii="Times New Roman" w:hAnsi="Times New Roman" w:cs="Times New Roman"/>
          <w:sz w:val="28"/>
          <w:szCs w:val="28"/>
        </w:rPr>
      </w:pPr>
      <w:r w:rsidRPr="00B3745F">
        <w:rPr>
          <w:rFonts w:ascii="Times New Roman" w:hAnsi="Times New Roman" w:cs="Times New Roman"/>
          <w:sz w:val="28"/>
          <w:szCs w:val="28"/>
        </w:rPr>
        <w:t>Силами своих коллективов производить на своих территориях уборку с обязательным вывозом мусора на свалку своими силами либо с организацией, с которой заключен соответствующий договор.</w:t>
      </w:r>
    </w:p>
    <w:p w:rsidR="00B3745F" w:rsidRDefault="00B35A0D" w:rsidP="00B3745F">
      <w:pPr>
        <w:pStyle w:val="aa"/>
        <w:numPr>
          <w:ilvl w:val="3"/>
          <w:numId w:val="33"/>
        </w:numPr>
        <w:ind w:left="0" w:firstLine="709"/>
        <w:jc w:val="both"/>
        <w:rPr>
          <w:rFonts w:ascii="Times New Roman" w:hAnsi="Times New Roman" w:cs="Times New Roman"/>
          <w:sz w:val="28"/>
          <w:szCs w:val="28"/>
        </w:rPr>
      </w:pPr>
      <w:r w:rsidRPr="00B3745F">
        <w:rPr>
          <w:rFonts w:ascii="Times New Roman" w:hAnsi="Times New Roman" w:cs="Times New Roman"/>
          <w:sz w:val="28"/>
          <w:szCs w:val="28"/>
        </w:rPr>
        <w:t>Производить чистку, а в необходимых случаях покраску заборов, фасадов, цоколей, мойку окон, дверей.</w:t>
      </w:r>
    </w:p>
    <w:p w:rsidR="00B35A0D" w:rsidRPr="00B3745F" w:rsidRDefault="00B35A0D" w:rsidP="00B3745F">
      <w:pPr>
        <w:pStyle w:val="aa"/>
        <w:numPr>
          <w:ilvl w:val="3"/>
          <w:numId w:val="33"/>
        </w:numPr>
        <w:ind w:left="0" w:firstLine="709"/>
        <w:jc w:val="both"/>
        <w:rPr>
          <w:rFonts w:ascii="Times New Roman" w:hAnsi="Times New Roman" w:cs="Times New Roman"/>
          <w:sz w:val="28"/>
          <w:szCs w:val="28"/>
        </w:rPr>
      </w:pPr>
      <w:r w:rsidRPr="00B3745F">
        <w:rPr>
          <w:rFonts w:ascii="Times New Roman" w:hAnsi="Times New Roman" w:cs="Times New Roman"/>
          <w:sz w:val="28"/>
          <w:szCs w:val="28"/>
        </w:rPr>
        <w:t>Уничтожать сорную и карантинную растительность на закрепленных территориях, а также на прилегающих к ним участках.</w:t>
      </w:r>
    </w:p>
    <w:p w:rsidR="00920B0A" w:rsidRPr="00B3745F" w:rsidRDefault="003D3BA2" w:rsidP="00B3745F">
      <w:pPr>
        <w:pStyle w:val="aa"/>
        <w:numPr>
          <w:ilvl w:val="1"/>
          <w:numId w:val="33"/>
        </w:numPr>
        <w:spacing w:line="240" w:lineRule="auto"/>
        <w:ind w:left="0" w:firstLine="709"/>
        <w:jc w:val="both"/>
        <w:rPr>
          <w:rFonts w:ascii="Times New Roman" w:eastAsia="Times New Roman" w:hAnsi="Times New Roman" w:cs="Times New Roman"/>
          <w:sz w:val="28"/>
          <w:szCs w:val="28"/>
        </w:rPr>
      </w:pPr>
      <w:r w:rsidRPr="00B3745F">
        <w:rPr>
          <w:rFonts w:ascii="Times New Roman" w:eastAsia="Times New Roman" w:hAnsi="Times New Roman" w:cs="Times New Roman"/>
          <w:sz w:val="28"/>
          <w:szCs w:val="28"/>
        </w:rPr>
        <w:t>Порядок содержания элементов благоустройства</w:t>
      </w:r>
    </w:p>
    <w:p w:rsidR="00920B0A" w:rsidRPr="00B3745F" w:rsidRDefault="003D3BA2" w:rsidP="00B3745F">
      <w:pPr>
        <w:pStyle w:val="aa"/>
        <w:numPr>
          <w:ilvl w:val="2"/>
          <w:numId w:val="34"/>
        </w:numPr>
        <w:spacing w:line="240" w:lineRule="auto"/>
        <w:ind w:left="0" w:firstLine="709"/>
        <w:jc w:val="both"/>
        <w:rPr>
          <w:rFonts w:ascii="Times New Roman" w:eastAsia="Times New Roman" w:hAnsi="Times New Roman" w:cs="Times New Roman"/>
          <w:sz w:val="28"/>
          <w:szCs w:val="28"/>
        </w:rPr>
      </w:pPr>
      <w:r w:rsidRPr="00B3745F">
        <w:rPr>
          <w:rFonts w:ascii="Times New Roman" w:eastAsia="Times New Roman" w:hAnsi="Times New Roman" w:cs="Times New Roman"/>
          <w:sz w:val="28"/>
          <w:szCs w:val="28"/>
        </w:rPr>
        <w:t>Общие требования к содержанию элементов благоустройства.</w:t>
      </w:r>
    </w:p>
    <w:p w:rsidR="00920B0A"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Содержание элементов благоустройства, включая работы по восстановлению и ремонту памятников, мемориалов, </w:t>
      </w:r>
      <w:r w:rsidR="0027313E">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осуществлять физическим и (или) юридическим лицам, независимо от их организационно-правовых форм, владеющим соответствующими элементами благоустройства на праве собственности, хозяйственного ведения, оперативного управления, либо на основании соглашений с собственником или лицом, уполномоченным собственником.</w:t>
      </w:r>
    </w:p>
    <w:p w:rsidR="00920B0A"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Физическим и юридическим лицам </w:t>
      </w:r>
      <w:proofErr w:type="gramStart"/>
      <w:r w:rsidR="0027313E">
        <w:rPr>
          <w:rFonts w:ascii="Times New Roman" w:eastAsia="Times New Roman" w:hAnsi="Times New Roman" w:cs="Times New Roman"/>
          <w:sz w:val="28"/>
          <w:szCs w:val="28"/>
        </w:rPr>
        <w:t xml:space="preserve">необходимо </w:t>
      </w:r>
      <w:r>
        <w:rPr>
          <w:rFonts w:ascii="Times New Roman" w:eastAsia="Times New Roman" w:hAnsi="Times New Roman" w:cs="Times New Roman"/>
          <w:sz w:val="28"/>
          <w:szCs w:val="28"/>
        </w:rPr>
        <w:t xml:space="preserve"> осуществлять</w:t>
      </w:r>
      <w:proofErr w:type="gramEnd"/>
      <w:r>
        <w:rPr>
          <w:rFonts w:ascii="Times New Roman" w:eastAsia="Times New Roman" w:hAnsi="Times New Roman" w:cs="Times New Roman"/>
          <w:sz w:val="28"/>
          <w:szCs w:val="28"/>
        </w:rPr>
        <w:t xml:space="preserve"> организацию содержания элементов благоустройства, расположенных на прилегающих территориях.</w:t>
      </w:r>
    </w:p>
    <w:p w:rsidR="00920B0A"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Организаци</w:t>
      </w:r>
      <w:r w:rsidR="0027313E">
        <w:rPr>
          <w:rFonts w:ascii="Times New Roman" w:eastAsia="Times New Roman" w:hAnsi="Times New Roman" w:cs="Times New Roman"/>
          <w:sz w:val="28"/>
          <w:szCs w:val="28"/>
        </w:rPr>
        <w:t>я</w:t>
      </w:r>
      <w:r>
        <w:rPr>
          <w:rFonts w:ascii="Times New Roman" w:eastAsia="Times New Roman" w:hAnsi="Times New Roman" w:cs="Times New Roman"/>
          <w:sz w:val="28"/>
          <w:szCs w:val="28"/>
        </w:rPr>
        <w:t xml:space="preserve"> содержани</w:t>
      </w:r>
      <w:r w:rsidR="0027313E">
        <w:rPr>
          <w:rFonts w:ascii="Times New Roman" w:eastAsia="Times New Roman" w:hAnsi="Times New Roman" w:cs="Times New Roman"/>
          <w:sz w:val="28"/>
          <w:szCs w:val="28"/>
        </w:rPr>
        <w:t>е</w:t>
      </w:r>
      <w:r>
        <w:rPr>
          <w:rFonts w:ascii="Times New Roman" w:eastAsia="Times New Roman" w:hAnsi="Times New Roman" w:cs="Times New Roman"/>
          <w:sz w:val="28"/>
          <w:szCs w:val="28"/>
        </w:rPr>
        <w:t xml:space="preserve"> иных элементов благоустройства </w:t>
      </w:r>
      <w:r w:rsidR="0027313E">
        <w:rPr>
          <w:rFonts w:ascii="Times New Roman" w:eastAsia="Times New Roman" w:hAnsi="Times New Roman" w:cs="Times New Roman"/>
          <w:sz w:val="28"/>
          <w:szCs w:val="28"/>
        </w:rPr>
        <w:t>осуществляется администрацией</w:t>
      </w:r>
      <w:r w:rsidR="00461C3E">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71755">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Строительство и установку оград, заборов, газонных и тротуарных ограждений, киосков, палаток, павильонов, ларьков, стендов для объявлений и других устройств следует осуществлять в порядке, установленном законодательством Российской Федерации, субъекта Российской Федерации, нормативными правовыми актами</w:t>
      </w:r>
      <w:r w:rsidR="00671755">
        <w:rPr>
          <w:rFonts w:ascii="Times New Roman" w:eastAsia="Times New Roman" w:hAnsi="Times New Roman" w:cs="Times New Roman"/>
          <w:sz w:val="28"/>
          <w:szCs w:val="28"/>
        </w:rPr>
        <w:t xml:space="preserve"> администрации</w:t>
      </w:r>
      <w:r w:rsidR="00461C3E">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71755">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Строительные площадки следует ограждать по всему периметру плотным забором установленного образца. В ограждениях </w:t>
      </w:r>
      <w:r w:rsidR="0027313E">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предусмотреть минимальное количество проездов.</w:t>
      </w:r>
    </w:p>
    <w:p w:rsidR="00920B0A" w:rsidRDefault="0027313E"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Проезды д</w:t>
      </w:r>
      <w:r w:rsidR="003D3BA2">
        <w:rPr>
          <w:rFonts w:ascii="Times New Roman" w:eastAsia="Times New Roman" w:hAnsi="Times New Roman" w:cs="Times New Roman"/>
          <w:sz w:val="28"/>
          <w:szCs w:val="28"/>
        </w:rPr>
        <w:t>олжны выходить на второстепенные улицы и оборудоваться шлагбаумами или воротами.</w:t>
      </w:r>
    </w:p>
    <w:p w:rsidR="00920B0A"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Строительные площадки </w:t>
      </w:r>
      <w:r w:rsidR="0027313E">
        <w:rPr>
          <w:rFonts w:ascii="Times New Roman" w:eastAsia="Times New Roman" w:hAnsi="Times New Roman" w:cs="Times New Roman"/>
          <w:sz w:val="28"/>
          <w:szCs w:val="28"/>
        </w:rPr>
        <w:t>обеспечиваются</w:t>
      </w:r>
      <w:r>
        <w:rPr>
          <w:rFonts w:ascii="Times New Roman" w:eastAsia="Times New Roman" w:hAnsi="Times New Roman" w:cs="Times New Roman"/>
          <w:sz w:val="28"/>
          <w:szCs w:val="28"/>
        </w:rPr>
        <w:t xml:space="preserve"> благоустроенной проезжей частью не менее 20 метров у каждого выезда с оборудованием для очистки колес.</w:t>
      </w:r>
    </w:p>
    <w:p w:rsidR="00920B0A" w:rsidRPr="00825DCD" w:rsidRDefault="003D3BA2" w:rsidP="00B3745F">
      <w:pPr>
        <w:numPr>
          <w:ilvl w:val="2"/>
          <w:numId w:val="34"/>
        </w:numPr>
        <w:spacing w:line="240" w:lineRule="auto"/>
        <w:ind w:left="0" w:firstLine="720"/>
        <w:contextualSpacing/>
        <w:jc w:val="both"/>
        <w:rPr>
          <w:rFonts w:ascii="Times New Roman" w:eastAsia="Times New Roman" w:hAnsi="Times New Roman" w:cs="Times New Roman"/>
          <w:sz w:val="28"/>
          <w:szCs w:val="28"/>
        </w:rPr>
      </w:pPr>
      <w:r w:rsidRPr="00825DCD">
        <w:rPr>
          <w:rFonts w:ascii="Times New Roman" w:eastAsia="Times New Roman" w:hAnsi="Times New Roman" w:cs="Times New Roman"/>
          <w:sz w:val="28"/>
          <w:szCs w:val="28"/>
        </w:rPr>
        <w:t>Строительство, установка и содержание малых архитектурных форм.</w:t>
      </w:r>
    </w:p>
    <w:p w:rsidR="00C207BE" w:rsidRPr="00825DCD" w:rsidRDefault="00C207BE"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sidRPr="00825DCD">
        <w:rPr>
          <w:rFonts w:ascii="Times New Roman" w:eastAsia="Times New Roman" w:hAnsi="Times New Roman" w:cs="Times New Roman"/>
          <w:sz w:val="28"/>
          <w:szCs w:val="28"/>
        </w:rPr>
        <w:t>Физическим или юридическим лицам при содержании малых архитектурных форм производить их ремонт и окраску, согласовывая кодеры с администрацией</w:t>
      </w:r>
      <w:r w:rsidR="00671755" w:rsidRPr="00825DCD">
        <w:rPr>
          <w:rFonts w:ascii="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71755" w:rsidRPr="00825DCD">
        <w:rPr>
          <w:rFonts w:ascii="Times New Roman" w:hAnsi="Times New Roman" w:cs="Times New Roman"/>
          <w:sz w:val="28"/>
          <w:szCs w:val="28"/>
        </w:rPr>
        <w:t xml:space="preserve"> поселения Динского района</w:t>
      </w:r>
      <w:r w:rsidRPr="00825DCD">
        <w:rPr>
          <w:rFonts w:ascii="Times New Roman" w:eastAsia="Times New Roman" w:hAnsi="Times New Roman" w:cs="Times New Roman"/>
          <w:sz w:val="28"/>
          <w:szCs w:val="28"/>
        </w:rPr>
        <w:t>.</w:t>
      </w:r>
    </w:p>
    <w:p w:rsidR="00C207BE" w:rsidRPr="00825DCD" w:rsidRDefault="00C207BE"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sidRPr="00825DCD">
        <w:rPr>
          <w:rFonts w:ascii="Times New Roman" w:eastAsia="Times New Roman" w:hAnsi="Times New Roman" w:cs="Times New Roman"/>
          <w:sz w:val="28"/>
          <w:szCs w:val="28"/>
        </w:rPr>
        <w:t>Окраску киосков, павильонов, палаток, тележек, лотков, столиков, заборов, газонных ограждений и ограждений тротуаров, павильонов ожидания транспорта, телефонных кабин, спортивных сооружений, стендов для афиш и объявлений и иных стендов, рекламных тумб, указателей остановок транспорта и переходов, скамеек рекомендуется производить не реже одного раза в год.</w:t>
      </w:r>
    </w:p>
    <w:p w:rsidR="00C207BE" w:rsidRDefault="00C207BE"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sidRPr="00825DCD">
        <w:rPr>
          <w:rFonts w:ascii="Times New Roman" w:eastAsia="Times New Roman" w:hAnsi="Times New Roman" w:cs="Times New Roman"/>
          <w:sz w:val="28"/>
          <w:szCs w:val="28"/>
        </w:rPr>
        <w:t>Окраску металлических ограждений фонарей уличного освещения, опор, трансформаторных будок и киосков, металлических ворот жилых, общественных и промышленных зданий</w:t>
      </w:r>
      <w:r w:rsidRPr="00C207BE">
        <w:rPr>
          <w:rFonts w:ascii="Times New Roman" w:eastAsia="Times New Roman" w:hAnsi="Times New Roman" w:cs="Times New Roman"/>
          <w:sz w:val="28"/>
          <w:szCs w:val="28"/>
        </w:rPr>
        <w:t xml:space="preserve"> рекомендуется производить не реже одного раза в два года, а ремонт - по мере необходимости. Окраску каменных, </w:t>
      </w:r>
      <w:proofErr w:type="gramStart"/>
      <w:r w:rsidRPr="00C207BE">
        <w:rPr>
          <w:rFonts w:ascii="Times New Roman" w:eastAsia="Times New Roman" w:hAnsi="Times New Roman" w:cs="Times New Roman"/>
          <w:sz w:val="28"/>
          <w:szCs w:val="28"/>
        </w:rPr>
        <w:t>железобетонных и иных материалов</w:t>
      </w:r>
      <w:proofErr w:type="gramEnd"/>
      <w:r w:rsidRPr="00C207BE">
        <w:rPr>
          <w:rFonts w:ascii="Times New Roman" w:eastAsia="Times New Roman" w:hAnsi="Times New Roman" w:cs="Times New Roman"/>
          <w:sz w:val="28"/>
          <w:szCs w:val="28"/>
        </w:rPr>
        <w:t xml:space="preserve"> не требующих защиты делать не рекомендуется.</w:t>
      </w:r>
    </w:p>
    <w:p w:rsidR="00920B0A" w:rsidRDefault="003D3BA2" w:rsidP="00B3745F">
      <w:pPr>
        <w:numPr>
          <w:ilvl w:val="2"/>
          <w:numId w:val="34"/>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Ремонт и содержание зданий и сооружений.</w:t>
      </w:r>
    </w:p>
    <w:p w:rsidR="00920B0A"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Эксплуатацию зданий и сооружений, их ремонт рекомендуется производить в соответствии с установленными правилами и нормами технической эксплуатации.</w:t>
      </w:r>
    </w:p>
    <w:p w:rsidR="00920B0A"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Текущий и капитальный ремонт, окраску фасадов зданий и сооружений </w:t>
      </w:r>
      <w:r w:rsidR="00825DCD">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 xml:space="preserve"> производить в зависимости от их технического состояния собственниками зданий и сооружений либо по соглашению с собственником иными лицами.</w:t>
      </w:r>
    </w:p>
    <w:p w:rsidR="00920B0A" w:rsidRDefault="003D3BA2"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Всякие изменения фасадов зданий, связанные с ликвидацией или изменением отдельных деталей, а также устройство новых и реконструкция существующих оконных и дверных проемов, выходящих на </w:t>
      </w:r>
      <w:r>
        <w:rPr>
          <w:rFonts w:ascii="Times New Roman" w:eastAsia="Times New Roman" w:hAnsi="Times New Roman" w:cs="Times New Roman"/>
          <w:sz w:val="28"/>
          <w:szCs w:val="28"/>
        </w:rPr>
        <w:lastRenderedPageBreak/>
        <w:t xml:space="preserve">главный фасад, следует производить по согласованию с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71755">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B77254"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Запрещается</w:t>
      </w:r>
      <w:r w:rsidR="003D3BA2">
        <w:rPr>
          <w:rFonts w:ascii="Times New Roman" w:eastAsia="Times New Roman" w:hAnsi="Times New Roman" w:cs="Times New Roman"/>
          <w:sz w:val="28"/>
          <w:szCs w:val="28"/>
        </w:rPr>
        <w:t xml:space="preserve"> производить какие-либо изменения балконов, лоджий, развешивать ковры, одежду, белье на балконах и окнах наружных фасадов зданий, выходящих на улицу, а также загромождать их разными предметами домашнего обихода.</w:t>
      </w:r>
    </w:p>
    <w:p w:rsidR="00920B0A" w:rsidRDefault="00B77254"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Запрещается</w:t>
      </w:r>
      <w:r w:rsidR="003D3BA2">
        <w:rPr>
          <w:rFonts w:ascii="Times New Roman" w:eastAsia="Times New Roman" w:hAnsi="Times New Roman" w:cs="Times New Roman"/>
          <w:sz w:val="28"/>
          <w:szCs w:val="28"/>
        </w:rPr>
        <w:t xml:space="preserve"> загромождение и засорение дворовых территорий металлическим ломом, строительным и бытовым мусором, домашней утварью и другими материалами.</w:t>
      </w:r>
    </w:p>
    <w:p w:rsidR="00825DCD" w:rsidRDefault="00B77254" w:rsidP="00B3745F">
      <w:pPr>
        <w:numPr>
          <w:ilvl w:val="3"/>
          <w:numId w:val="34"/>
        </w:numPr>
        <w:spacing w:line="240" w:lineRule="auto"/>
        <w:ind w:left="0" w:firstLine="709"/>
        <w:contextualSpacing/>
        <w:jc w:val="both"/>
        <w:rPr>
          <w:rFonts w:ascii="Times New Roman" w:eastAsia="Times New Roman" w:hAnsi="Times New Roman" w:cs="Times New Roman"/>
          <w:sz w:val="28"/>
          <w:szCs w:val="28"/>
        </w:rPr>
      </w:pPr>
      <w:r w:rsidRPr="00825DCD">
        <w:rPr>
          <w:rFonts w:ascii="Times New Roman" w:eastAsia="Times New Roman" w:hAnsi="Times New Roman" w:cs="Times New Roman"/>
          <w:sz w:val="28"/>
          <w:szCs w:val="28"/>
        </w:rPr>
        <w:t>Устанавливать указатели</w:t>
      </w:r>
      <w:r w:rsidR="003D3BA2" w:rsidRPr="00825DCD">
        <w:rPr>
          <w:rFonts w:ascii="Times New Roman" w:eastAsia="Times New Roman" w:hAnsi="Times New Roman" w:cs="Times New Roman"/>
          <w:sz w:val="28"/>
          <w:szCs w:val="28"/>
        </w:rPr>
        <w:t xml:space="preserve"> на зданиях с обозначением наименования улицы и номерных знаков домов, утвержденного образца, а на угловых домах - названия пересекающихся улиц.</w:t>
      </w:r>
    </w:p>
    <w:p w:rsidR="00825DCD" w:rsidRDefault="00825DCD" w:rsidP="00B3745F">
      <w:pPr>
        <w:numPr>
          <w:ilvl w:val="3"/>
          <w:numId w:val="34"/>
        </w:numPr>
        <w:spacing w:line="240" w:lineRule="auto"/>
        <w:ind w:left="0" w:firstLine="709"/>
        <w:contextualSpacing/>
        <w:jc w:val="both"/>
        <w:rPr>
          <w:rFonts w:ascii="Times New Roman" w:hAnsi="Times New Roman"/>
          <w:sz w:val="28"/>
          <w:szCs w:val="28"/>
        </w:rPr>
      </w:pPr>
      <w:r w:rsidRPr="00825DCD">
        <w:rPr>
          <w:rFonts w:ascii="Times New Roman" w:hAnsi="Times New Roman"/>
          <w:sz w:val="28"/>
          <w:szCs w:val="28"/>
        </w:rPr>
        <w:t xml:space="preserve">Проектирование оформления и внешнего оборудования строящихся и реконструируемых зданий, строений и сооружений, а также конструкций постоянных ограждений осуществляется по согласованию с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sz w:val="28"/>
          <w:szCs w:val="28"/>
        </w:rPr>
        <w:t xml:space="preserve"> поселения</w:t>
      </w:r>
      <w:r w:rsidRPr="00825DCD">
        <w:rPr>
          <w:rFonts w:ascii="Times New Roman" w:hAnsi="Times New Roman"/>
          <w:sz w:val="28"/>
          <w:szCs w:val="28"/>
        </w:rPr>
        <w:t xml:space="preserve"> и должно обеспечивать формирование на </w:t>
      </w:r>
      <w:r>
        <w:rPr>
          <w:rFonts w:ascii="Times New Roman" w:hAnsi="Times New Roman"/>
          <w:sz w:val="28"/>
          <w:szCs w:val="28"/>
        </w:rPr>
        <w:t>территории</w:t>
      </w:r>
      <w:r w:rsidRPr="00825DCD">
        <w:rPr>
          <w:rFonts w:ascii="Times New Roman" w:hAnsi="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Pr="00825DCD">
        <w:rPr>
          <w:rFonts w:ascii="Times New Roman" w:hAnsi="Times New Roman"/>
          <w:sz w:val="28"/>
          <w:szCs w:val="28"/>
        </w:rPr>
        <w:t xml:space="preserve"> поселени</w:t>
      </w:r>
      <w:r>
        <w:rPr>
          <w:rFonts w:ascii="Times New Roman" w:hAnsi="Times New Roman"/>
          <w:sz w:val="28"/>
          <w:szCs w:val="28"/>
        </w:rPr>
        <w:t>я</w:t>
      </w:r>
      <w:r w:rsidRPr="00825DCD">
        <w:rPr>
          <w:rFonts w:ascii="Times New Roman" w:hAnsi="Times New Roman"/>
          <w:sz w:val="28"/>
          <w:szCs w:val="28"/>
        </w:rPr>
        <w:t xml:space="preserve"> архитектурно-выразительного и эмоционально привлекательного пространства, </w:t>
      </w:r>
    </w:p>
    <w:p w:rsidR="00825DCD" w:rsidRDefault="00825DCD" w:rsidP="00B3745F">
      <w:pPr>
        <w:numPr>
          <w:ilvl w:val="3"/>
          <w:numId w:val="34"/>
        </w:numPr>
        <w:spacing w:line="240" w:lineRule="auto"/>
        <w:ind w:left="0" w:firstLine="709"/>
        <w:contextualSpacing/>
        <w:jc w:val="both"/>
        <w:rPr>
          <w:rFonts w:ascii="Times New Roman" w:hAnsi="Times New Roman"/>
          <w:sz w:val="28"/>
          <w:szCs w:val="28"/>
        </w:rPr>
      </w:pPr>
      <w:r w:rsidRPr="00825DCD">
        <w:rPr>
          <w:rFonts w:ascii="Times New Roman" w:hAnsi="Times New Roman"/>
          <w:sz w:val="28"/>
          <w:szCs w:val="28"/>
        </w:rPr>
        <w:t xml:space="preserve">Физическим и юридическим лицам, осуществляющим проектирование, строительство, реконструкцию или ремонт зданий и строений, а также постоянных ограждений </w:t>
      </w:r>
      <w:r>
        <w:rPr>
          <w:rFonts w:ascii="Times New Roman" w:hAnsi="Times New Roman"/>
          <w:sz w:val="28"/>
          <w:szCs w:val="28"/>
        </w:rPr>
        <w:t>необходимо</w:t>
      </w:r>
      <w:r w:rsidRPr="00825DCD">
        <w:rPr>
          <w:rFonts w:ascii="Times New Roman" w:hAnsi="Times New Roman"/>
          <w:sz w:val="28"/>
          <w:szCs w:val="28"/>
        </w:rPr>
        <w:t xml:space="preserve"> соблюдать требования, указанные в настоящих Правилах.</w:t>
      </w:r>
    </w:p>
    <w:p w:rsidR="00825DCD" w:rsidRDefault="00825DCD" w:rsidP="00B3745F">
      <w:pPr>
        <w:numPr>
          <w:ilvl w:val="3"/>
          <w:numId w:val="34"/>
        </w:numPr>
        <w:spacing w:line="240" w:lineRule="auto"/>
        <w:ind w:left="0" w:firstLine="709"/>
        <w:contextualSpacing/>
        <w:jc w:val="both"/>
        <w:rPr>
          <w:rFonts w:ascii="Times New Roman" w:hAnsi="Times New Roman"/>
          <w:sz w:val="28"/>
          <w:szCs w:val="28"/>
        </w:rPr>
      </w:pPr>
      <w:r w:rsidRPr="00825DCD">
        <w:rPr>
          <w:rFonts w:ascii="Times New Roman" w:hAnsi="Times New Roman"/>
          <w:sz w:val="28"/>
          <w:szCs w:val="28"/>
        </w:rPr>
        <w:t xml:space="preserve">Колористическое решение зданий, строений и сооружений должно осуществляться с учётом общего цветового решения и в соответствии с </w:t>
      </w:r>
      <w:hyperlink w:anchor="sub_10211" w:history="1">
        <w:r w:rsidRPr="00825DCD">
          <w:rPr>
            <w:rFonts w:ascii="Times New Roman" w:hAnsi="Times New Roman"/>
            <w:sz w:val="28"/>
            <w:szCs w:val="28"/>
          </w:rPr>
          <w:t xml:space="preserve">пунктами </w:t>
        </w:r>
      </w:hyperlink>
      <w:r>
        <w:rPr>
          <w:rFonts w:ascii="Times New Roman" w:hAnsi="Times New Roman"/>
          <w:sz w:val="28"/>
          <w:szCs w:val="28"/>
        </w:rPr>
        <w:t>10.</w:t>
      </w:r>
      <w:r w:rsidR="00395426">
        <w:rPr>
          <w:rFonts w:ascii="Times New Roman" w:hAnsi="Times New Roman"/>
          <w:sz w:val="28"/>
          <w:szCs w:val="28"/>
        </w:rPr>
        <w:t>8.3.10, 10.8</w:t>
      </w:r>
      <w:r>
        <w:rPr>
          <w:rFonts w:ascii="Times New Roman" w:hAnsi="Times New Roman"/>
          <w:sz w:val="28"/>
          <w:szCs w:val="28"/>
        </w:rPr>
        <w:t>.3.</w:t>
      </w:r>
      <w:r w:rsidR="00395426">
        <w:rPr>
          <w:rFonts w:ascii="Times New Roman" w:hAnsi="Times New Roman"/>
          <w:sz w:val="28"/>
          <w:szCs w:val="28"/>
        </w:rPr>
        <w:t>11</w:t>
      </w:r>
      <w:r>
        <w:rPr>
          <w:rFonts w:ascii="Times New Roman" w:hAnsi="Times New Roman"/>
          <w:sz w:val="28"/>
          <w:szCs w:val="28"/>
        </w:rPr>
        <w:t>, 10.</w:t>
      </w:r>
      <w:r w:rsidR="00395426">
        <w:rPr>
          <w:rFonts w:ascii="Times New Roman" w:hAnsi="Times New Roman"/>
          <w:sz w:val="28"/>
          <w:szCs w:val="28"/>
        </w:rPr>
        <w:t>8</w:t>
      </w:r>
      <w:r>
        <w:rPr>
          <w:rFonts w:ascii="Times New Roman" w:hAnsi="Times New Roman"/>
          <w:sz w:val="28"/>
          <w:szCs w:val="28"/>
        </w:rPr>
        <w:t>.3.1</w:t>
      </w:r>
      <w:r w:rsidR="00395426">
        <w:rPr>
          <w:rFonts w:ascii="Times New Roman" w:hAnsi="Times New Roman"/>
          <w:sz w:val="28"/>
          <w:szCs w:val="28"/>
        </w:rPr>
        <w:t>2</w:t>
      </w:r>
      <w:r w:rsidRPr="00825DCD">
        <w:rPr>
          <w:rFonts w:ascii="Times New Roman" w:hAnsi="Times New Roman"/>
          <w:sz w:val="28"/>
          <w:szCs w:val="28"/>
        </w:rPr>
        <w:t xml:space="preserve"> и </w:t>
      </w:r>
      <w:r w:rsidR="00395426">
        <w:rPr>
          <w:rFonts w:ascii="Times New Roman" w:hAnsi="Times New Roman"/>
          <w:sz w:val="28"/>
          <w:szCs w:val="28"/>
        </w:rPr>
        <w:t>П</w:t>
      </w:r>
      <w:r w:rsidRPr="00825DCD">
        <w:rPr>
          <w:rFonts w:ascii="Times New Roman" w:hAnsi="Times New Roman"/>
          <w:sz w:val="28"/>
          <w:szCs w:val="28"/>
        </w:rPr>
        <w:t xml:space="preserve">риложениями </w:t>
      </w:r>
      <w:r w:rsidR="00395426">
        <w:rPr>
          <w:rFonts w:ascii="Times New Roman" w:hAnsi="Times New Roman"/>
          <w:sz w:val="28"/>
          <w:szCs w:val="28"/>
        </w:rPr>
        <w:t xml:space="preserve">№ </w:t>
      </w:r>
      <w:r w:rsidRPr="00825DCD">
        <w:rPr>
          <w:rFonts w:ascii="Times New Roman" w:hAnsi="Times New Roman"/>
          <w:sz w:val="28"/>
          <w:szCs w:val="28"/>
        </w:rPr>
        <w:t>6, 7, 8, 9, 10, 11, 12, 13, 14, 15</w:t>
      </w:r>
      <w:r w:rsidR="00251416">
        <w:rPr>
          <w:rFonts w:ascii="Times New Roman" w:hAnsi="Times New Roman"/>
          <w:sz w:val="28"/>
          <w:szCs w:val="28"/>
        </w:rPr>
        <w:t>, 16</w:t>
      </w:r>
      <w:r w:rsidR="00395426">
        <w:rPr>
          <w:rFonts w:ascii="Times New Roman" w:hAnsi="Times New Roman"/>
          <w:sz w:val="28"/>
          <w:szCs w:val="28"/>
        </w:rPr>
        <w:t xml:space="preserve"> к настоящим правилам</w:t>
      </w:r>
      <w:r w:rsidRPr="00825DCD">
        <w:rPr>
          <w:rFonts w:ascii="Times New Roman" w:hAnsi="Times New Roman"/>
          <w:sz w:val="28"/>
          <w:szCs w:val="28"/>
        </w:rPr>
        <w:t>.</w:t>
      </w:r>
    </w:p>
    <w:p w:rsidR="00825DCD" w:rsidRPr="00825DCD" w:rsidRDefault="00825DCD" w:rsidP="00B3745F">
      <w:pPr>
        <w:numPr>
          <w:ilvl w:val="3"/>
          <w:numId w:val="34"/>
        </w:numPr>
        <w:spacing w:line="240" w:lineRule="auto"/>
        <w:ind w:left="0" w:firstLine="709"/>
        <w:contextualSpacing/>
        <w:jc w:val="both"/>
        <w:rPr>
          <w:rFonts w:ascii="Times New Roman" w:hAnsi="Times New Roman"/>
          <w:sz w:val="28"/>
          <w:szCs w:val="28"/>
        </w:rPr>
      </w:pPr>
      <w:r w:rsidRPr="00825DCD">
        <w:rPr>
          <w:rFonts w:ascii="Times New Roman" w:hAnsi="Times New Roman"/>
          <w:sz w:val="28"/>
          <w:szCs w:val="28"/>
        </w:rPr>
        <w:t>Цветовое решение отделки фасадов вновь возводимых зданий, строений и сооружений</w:t>
      </w:r>
      <w:r w:rsidR="00461C3E">
        <w:rPr>
          <w:rFonts w:ascii="Times New Roman" w:hAnsi="Times New Roman"/>
          <w:sz w:val="28"/>
          <w:szCs w:val="28"/>
        </w:rPr>
        <w:t xml:space="preserve"> </w:t>
      </w:r>
      <w:r w:rsidR="00395426">
        <w:rPr>
          <w:rFonts w:ascii="Times New Roman" w:hAnsi="Times New Roman"/>
          <w:sz w:val="28"/>
          <w:szCs w:val="28"/>
        </w:rPr>
        <w:t>рекомендуется</w:t>
      </w:r>
      <w:r w:rsidRPr="00825DCD">
        <w:rPr>
          <w:rFonts w:ascii="Times New Roman" w:hAnsi="Times New Roman"/>
          <w:sz w:val="28"/>
          <w:szCs w:val="28"/>
        </w:rPr>
        <w:t xml:space="preserve"> в соответствии с каталогом цветов по </w:t>
      </w:r>
      <w:r w:rsidRPr="00825DCD">
        <w:rPr>
          <w:rFonts w:ascii="Times New Roman" w:hAnsi="Times New Roman"/>
          <w:sz w:val="28"/>
          <w:szCs w:val="28"/>
          <w:lang w:val="en-US"/>
        </w:rPr>
        <w:t>RALCLASSIC</w:t>
      </w:r>
      <w:r w:rsidRPr="00825DCD">
        <w:rPr>
          <w:rFonts w:ascii="Times New Roman" w:hAnsi="Times New Roman"/>
          <w:sz w:val="28"/>
          <w:szCs w:val="28"/>
        </w:rPr>
        <w:t>:</w:t>
      </w:r>
    </w:p>
    <w:p w:rsidR="00825DCD" w:rsidRPr="00825DCD" w:rsidRDefault="00825DCD" w:rsidP="00825DCD">
      <w:pPr>
        <w:spacing w:line="240" w:lineRule="auto"/>
        <w:jc w:val="both"/>
        <w:rPr>
          <w:rFonts w:ascii="Times New Roman" w:hAnsi="Times New Roman"/>
          <w:sz w:val="28"/>
          <w:szCs w:val="28"/>
        </w:rPr>
      </w:pPr>
      <w:r w:rsidRPr="00825DCD">
        <w:rPr>
          <w:rFonts w:ascii="Times New Roman" w:hAnsi="Times New Roman"/>
          <w:sz w:val="28"/>
          <w:szCs w:val="28"/>
        </w:rPr>
        <w:t>1) фасады (стены):</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1013 - белая устрица;</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1014 - слоновая кость;</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1015 - светлая слоновая кость;</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 xml:space="preserve">1047 - </w:t>
      </w:r>
      <w:proofErr w:type="spellStart"/>
      <w:r w:rsidRPr="00825DCD">
        <w:rPr>
          <w:rFonts w:ascii="Times New Roman" w:hAnsi="Times New Roman"/>
          <w:sz w:val="28"/>
          <w:szCs w:val="28"/>
        </w:rPr>
        <w:t>телегрей</w:t>
      </w:r>
      <w:proofErr w:type="spellEnd"/>
      <w:r w:rsidRPr="00825DCD">
        <w:rPr>
          <w:rFonts w:ascii="Times New Roman" w:hAnsi="Times New Roman"/>
          <w:sz w:val="28"/>
          <w:szCs w:val="28"/>
        </w:rPr>
        <w:t xml:space="preserve"> 4;</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8000 - зелёно-коричневый;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8001 - охра коричневая;</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8002 - сигнально-коричневый;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8003 - глиняный 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9003 - сигнальный белый;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9002 - светло-серый;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9001 - кремово-белый;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7034 - жёлто-серый;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7033 - цементно-белый;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lastRenderedPageBreak/>
        <w:t>7032 - галечно-белый;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7001 - серебристо-серый;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7002 - оливково-серый;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7003 - серый мох;</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7004 - сигнально-серый.</w:t>
      </w:r>
    </w:p>
    <w:p w:rsidR="00825DCD" w:rsidRPr="00825DCD" w:rsidRDefault="00825DCD" w:rsidP="00825DCD">
      <w:pPr>
        <w:spacing w:line="240" w:lineRule="auto"/>
        <w:jc w:val="both"/>
        <w:rPr>
          <w:rFonts w:ascii="Times New Roman" w:hAnsi="Times New Roman"/>
          <w:sz w:val="28"/>
          <w:szCs w:val="28"/>
        </w:rPr>
      </w:pPr>
      <w:r w:rsidRPr="00825DCD">
        <w:rPr>
          <w:rFonts w:ascii="Times New Roman" w:hAnsi="Times New Roman"/>
          <w:sz w:val="28"/>
          <w:szCs w:val="28"/>
        </w:rPr>
        <w:t>2) выступающие части фасада – белый.</w:t>
      </w:r>
    </w:p>
    <w:p w:rsidR="00825DCD" w:rsidRPr="00825DCD" w:rsidRDefault="00825DCD" w:rsidP="00825DCD">
      <w:pPr>
        <w:spacing w:line="240" w:lineRule="auto"/>
        <w:jc w:val="both"/>
        <w:rPr>
          <w:rFonts w:ascii="Times New Roman" w:hAnsi="Times New Roman"/>
          <w:sz w:val="28"/>
          <w:szCs w:val="28"/>
        </w:rPr>
      </w:pPr>
      <w:r w:rsidRPr="00825DCD">
        <w:rPr>
          <w:rFonts w:ascii="Times New Roman" w:hAnsi="Times New Roman"/>
          <w:sz w:val="28"/>
          <w:szCs w:val="28"/>
        </w:rPr>
        <w:t>3) фасады (цоколь):</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7036 - платиново-серый;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7037 - пыльно-серый;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7038 - агатовый 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7039 - кварцевый 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7040 - серое окно;</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7001 - серебристо-серый;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7002 - оливково-серый;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7003 - серый мох;</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7004 - сигнальный 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7031 - сине-серый;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7032 - галечный 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7033 - цементно-серый;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7034 - жёлто-серый;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7035 - светло-серый.</w:t>
      </w:r>
    </w:p>
    <w:p w:rsidR="00825DCD" w:rsidRPr="00825DCD" w:rsidRDefault="00825DCD" w:rsidP="00825DCD">
      <w:pPr>
        <w:spacing w:line="240" w:lineRule="auto"/>
        <w:jc w:val="both"/>
        <w:rPr>
          <w:rFonts w:ascii="Times New Roman" w:hAnsi="Times New Roman"/>
          <w:sz w:val="28"/>
          <w:szCs w:val="28"/>
        </w:rPr>
      </w:pPr>
      <w:r w:rsidRPr="00825DCD">
        <w:rPr>
          <w:rFonts w:ascii="Times New Roman" w:hAnsi="Times New Roman"/>
          <w:sz w:val="28"/>
          <w:szCs w:val="28"/>
        </w:rPr>
        <w:t>4) фасады (кровля):</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3005 - винно-красный;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3007 - тёмно-красный;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3009 - оксид красный;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7004 - сигнальный серый;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8004 - медно-коричневый;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8007 - палево-коричневый;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8000 - зелёно-коричневый;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8011 - орехово-коричневый;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8014 - сепия коричневая;</w:t>
      </w:r>
    </w:p>
    <w:p w:rsidR="00825DCD" w:rsidRPr="00825DCD" w:rsidRDefault="00825DCD" w:rsidP="00825DCD">
      <w:pPr>
        <w:pStyle w:val="aa"/>
        <w:numPr>
          <w:ilvl w:val="0"/>
          <w:numId w:val="18"/>
        </w:numPr>
        <w:spacing w:line="240" w:lineRule="auto"/>
        <w:jc w:val="both"/>
        <w:rPr>
          <w:rFonts w:ascii="Times New Roman" w:hAnsi="Times New Roman"/>
          <w:sz w:val="28"/>
          <w:szCs w:val="28"/>
        </w:rPr>
      </w:pPr>
      <w:r w:rsidRPr="00825DCD">
        <w:rPr>
          <w:rFonts w:ascii="Times New Roman" w:hAnsi="Times New Roman"/>
          <w:sz w:val="28"/>
          <w:szCs w:val="28"/>
        </w:rPr>
        <w:t>- терракотовый.</w:t>
      </w:r>
    </w:p>
    <w:p w:rsidR="00825DCD" w:rsidRDefault="00825DCD" w:rsidP="00825DCD">
      <w:pPr>
        <w:spacing w:line="240" w:lineRule="auto"/>
        <w:jc w:val="both"/>
        <w:rPr>
          <w:rFonts w:ascii="Times New Roman" w:hAnsi="Times New Roman"/>
          <w:sz w:val="28"/>
          <w:szCs w:val="28"/>
        </w:rPr>
      </w:pPr>
      <w:r w:rsidRPr="00825DCD">
        <w:rPr>
          <w:rFonts w:ascii="Times New Roman" w:hAnsi="Times New Roman"/>
          <w:sz w:val="28"/>
          <w:szCs w:val="28"/>
        </w:rPr>
        <w:t>5) цветовое решение кровли: светло-серый, тёмно-зелёный применять в зонах сложившейся застройки, где указанные цветовые решения имеются.</w:t>
      </w:r>
    </w:p>
    <w:p w:rsidR="00825DCD" w:rsidRPr="00825DCD" w:rsidRDefault="00825DCD" w:rsidP="00825DCD">
      <w:pPr>
        <w:spacing w:line="240" w:lineRule="auto"/>
        <w:ind w:firstLine="720"/>
        <w:jc w:val="both"/>
        <w:rPr>
          <w:rFonts w:ascii="Times New Roman" w:hAnsi="Times New Roman"/>
          <w:sz w:val="28"/>
          <w:szCs w:val="28"/>
        </w:rPr>
      </w:pPr>
      <w:r>
        <w:rPr>
          <w:rFonts w:ascii="Times New Roman" w:hAnsi="Times New Roman"/>
          <w:sz w:val="28"/>
          <w:szCs w:val="28"/>
        </w:rPr>
        <w:t>10.</w:t>
      </w:r>
      <w:r w:rsidR="00395426">
        <w:rPr>
          <w:rFonts w:ascii="Times New Roman" w:hAnsi="Times New Roman"/>
          <w:sz w:val="28"/>
          <w:szCs w:val="28"/>
        </w:rPr>
        <w:t>8</w:t>
      </w:r>
      <w:r>
        <w:rPr>
          <w:rFonts w:ascii="Times New Roman" w:hAnsi="Times New Roman"/>
          <w:sz w:val="28"/>
          <w:szCs w:val="28"/>
        </w:rPr>
        <w:t>.3.1</w:t>
      </w:r>
      <w:r w:rsidR="00395426">
        <w:rPr>
          <w:rFonts w:ascii="Times New Roman" w:hAnsi="Times New Roman"/>
          <w:sz w:val="28"/>
          <w:szCs w:val="28"/>
        </w:rPr>
        <w:t>1</w:t>
      </w:r>
      <w:r>
        <w:rPr>
          <w:rFonts w:ascii="Times New Roman" w:hAnsi="Times New Roman"/>
          <w:sz w:val="28"/>
          <w:szCs w:val="28"/>
        </w:rPr>
        <w:t xml:space="preserve">. </w:t>
      </w:r>
      <w:r w:rsidRPr="00825DCD">
        <w:rPr>
          <w:rFonts w:ascii="Times New Roman" w:hAnsi="Times New Roman"/>
          <w:sz w:val="28"/>
          <w:szCs w:val="28"/>
        </w:rPr>
        <w:t>При ремонте, изменении архитектурного решения главных фасадов зданий, строений и сооружений, устранение диссонирующих элементов, упорядочение архитектурного решения и габаритов оконных и дверных проёмов, остекления, водосточных труб производить по цветовому решению в соответствии с каталогом цветов по RAL CLASSIC:</w:t>
      </w:r>
    </w:p>
    <w:p w:rsidR="00825DCD" w:rsidRPr="00825DCD" w:rsidRDefault="00825DCD" w:rsidP="00825DCD">
      <w:pPr>
        <w:spacing w:line="240" w:lineRule="auto"/>
        <w:jc w:val="both"/>
        <w:rPr>
          <w:rFonts w:ascii="Times New Roman" w:hAnsi="Times New Roman"/>
          <w:sz w:val="28"/>
          <w:szCs w:val="28"/>
        </w:rPr>
      </w:pPr>
      <w:r w:rsidRPr="00825DCD">
        <w:rPr>
          <w:rFonts w:ascii="Times New Roman" w:hAnsi="Times New Roman"/>
          <w:sz w:val="28"/>
          <w:szCs w:val="28"/>
        </w:rPr>
        <w:t>1) оконные рамы:</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9010 – белый;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8001 - охра коричневая;</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8002 - сигнальный 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8003 - глиняный 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lastRenderedPageBreak/>
        <w:t xml:space="preserve">7047 - </w:t>
      </w:r>
      <w:proofErr w:type="spellStart"/>
      <w:r w:rsidRPr="00825DCD">
        <w:rPr>
          <w:rFonts w:ascii="Times New Roman" w:hAnsi="Times New Roman"/>
          <w:sz w:val="28"/>
          <w:szCs w:val="28"/>
        </w:rPr>
        <w:t>телегрей</w:t>
      </w:r>
      <w:proofErr w:type="spellEnd"/>
      <w:r w:rsidRPr="00825DCD">
        <w:rPr>
          <w:rFonts w:ascii="Times New Roman" w:hAnsi="Times New Roman"/>
          <w:sz w:val="28"/>
          <w:szCs w:val="28"/>
        </w:rPr>
        <w:t xml:space="preserve"> 4;</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8007 - палево-коричневый;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8008 - оливково-коричневый.</w:t>
      </w:r>
    </w:p>
    <w:p w:rsidR="00825DCD" w:rsidRPr="00825DCD" w:rsidRDefault="00825DCD" w:rsidP="00825DCD">
      <w:pPr>
        <w:spacing w:line="240" w:lineRule="auto"/>
        <w:jc w:val="both"/>
        <w:rPr>
          <w:rFonts w:ascii="Times New Roman" w:hAnsi="Times New Roman"/>
          <w:sz w:val="28"/>
          <w:szCs w:val="28"/>
        </w:rPr>
      </w:pPr>
      <w:r w:rsidRPr="00825DCD">
        <w:rPr>
          <w:rFonts w:ascii="Times New Roman" w:hAnsi="Times New Roman"/>
          <w:sz w:val="28"/>
          <w:szCs w:val="28"/>
        </w:rPr>
        <w:t xml:space="preserve">2) </w:t>
      </w:r>
      <w:proofErr w:type="spellStart"/>
      <w:r w:rsidRPr="00825DCD">
        <w:rPr>
          <w:rFonts w:ascii="Times New Roman" w:hAnsi="Times New Roman"/>
          <w:sz w:val="28"/>
          <w:szCs w:val="28"/>
        </w:rPr>
        <w:t>тонирование</w:t>
      </w:r>
      <w:proofErr w:type="spellEnd"/>
      <w:r w:rsidRPr="00825DCD">
        <w:rPr>
          <w:rFonts w:ascii="Times New Roman" w:hAnsi="Times New Roman"/>
          <w:sz w:val="28"/>
          <w:szCs w:val="28"/>
        </w:rPr>
        <w:t xml:space="preserve"> стекла:</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9006 - бело-алюминиевый;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 xml:space="preserve">9018 - </w:t>
      </w:r>
      <w:proofErr w:type="spellStart"/>
      <w:r w:rsidRPr="00825DCD">
        <w:rPr>
          <w:rFonts w:ascii="Times New Roman" w:hAnsi="Times New Roman"/>
          <w:sz w:val="28"/>
          <w:szCs w:val="28"/>
        </w:rPr>
        <w:t>папирусно</w:t>
      </w:r>
      <w:proofErr w:type="spellEnd"/>
      <w:r w:rsidRPr="00825DCD">
        <w:rPr>
          <w:rFonts w:ascii="Times New Roman" w:hAnsi="Times New Roman"/>
          <w:sz w:val="28"/>
          <w:szCs w:val="28"/>
        </w:rPr>
        <w:t>-белый;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1035 - перламутрово-бежевый;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1036 - перламутрово-золотой.</w:t>
      </w:r>
    </w:p>
    <w:p w:rsidR="00825DCD" w:rsidRPr="00825DCD" w:rsidRDefault="00825DCD" w:rsidP="00825DCD">
      <w:pPr>
        <w:spacing w:line="240" w:lineRule="auto"/>
        <w:jc w:val="both"/>
        <w:rPr>
          <w:rFonts w:ascii="Times New Roman" w:hAnsi="Times New Roman"/>
          <w:sz w:val="28"/>
          <w:szCs w:val="28"/>
        </w:rPr>
      </w:pPr>
      <w:r w:rsidRPr="00825DCD">
        <w:rPr>
          <w:rFonts w:ascii="Times New Roman" w:hAnsi="Times New Roman"/>
          <w:sz w:val="28"/>
          <w:szCs w:val="28"/>
        </w:rPr>
        <w:t>3) водосточные трубы, желоба (под цвет кровли):</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9010 – белый;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3005 - винно-красный;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3007 - тёмно-красный;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3009 - оксид красный;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8004 - медно-коричневый;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8007 - палево-коричневый;</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8008 - оливково-коричневый;</w:t>
      </w:r>
    </w:p>
    <w:p w:rsidR="00825DCD" w:rsidRPr="00825DCD" w:rsidRDefault="00825DCD" w:rsidP="00825DCD">
      <w:pPr>
        <w:pStyle w:val="aa"/>
        <w:numPr>
          <w:ilvl w:val="0"/>
          <w:numId w:val="19"/>
        </w:numPr>
        <w:spacing w:line="240" w:lineRule="auto"/>
        <w:jc w:val="both"/>
        <w:rPr>
          <w:rFonts w:ascii="Times New Roman" w:hAnsi="Times New Roman"/>
          <w:sz w:val="28"/>
          <w:szCs w:val="28"/>
        </w:rPr>
      </w:pPr>
      <w:r w:rsidRPr="00825DCD">
        <w:rPr>
          <w:rFonts w:ascii="Times New Roman" w:hAnsi="Times New Roman"/>
          <w:sz w:val="28"/>
          <w:szCs w:val="28"/>
        </w:rPr>
        <w:t>- орехово-коричневый.</w:t>
      </w:r>
    </w:p>
    <w:p w:rsidR="00825DCD" w:rsidRPr="00825DCD" w:rsidRDefault="00825DCD" w:rsidP="00825DCD">
      <w:pPr>
        <w:spacing w:line="240" w:lineRule="auto"/>
        <w:ind w:firstLine="720"/>
        <w:jc w:val="both"/>
        <w:rPr>
          <w:rFonts w:ascii="Times New Roman" w:hAnsi="Times New Roman"/>
          <w:sz w:val="28"/>
          <w:szCs w:val="28"/>
        </w:rPr>
      </w:pPr>
      <w:r>
        <w:rPr>
          <w:rFonts w:ascii="Times New Roman" w:hAnsi="Times New Roman"/>
          <w:sz w:val="28"/>
          <w:szCs w:val="28"/>
        </w:rPr>
        <w:t>10.</w:t>
      </w:r>
      <w:r w:rsidR="00395426">
        <w:rPr>
          <w:rFonts w:ascii="Times New Roman" w:hAnsi="Times New Roman"/>
          <w:sz w:val="28"/>
          <w:szCs w:val="28"/>
        </w:rPr>
        <w:t>8</w:t>
      </w:r>
      <w:r>
        <w:rPr>
          <w:rFonts w:ascii="Times New Roman" w:hAnsi="Times New Roman"/>
          <w:sz w:val="28"/>
          <w:szCs w:val="28"/>
        </w:rPr>
        <w:t>.3.1</w:t>
      </w:r>
      <w:r w:rsidR="00395426">
        <w:rPr>
          <w:rFonts w:ascii="Times New Roman" w:hAnsi="Times New Roman"/>
          <w:sz w:val="28"/>
          <w:szCs w:val="28"/>
        </w:rPr>
        <w:t>2</w:t>
      </w:r>
      <w:r w:rsidRPr="00825DCD">
        <w:rPr>
          <w:rFonts w:ascii="Times New Roman" w:hAnsi="Times New Roman"/>
          <w:sz w:val="28"/>
          <w:szCs w:val="28"/>
        </w:rPr>
        <w:t>. На главных фасадах зданий, строений и сооружений предусматривать адресные аншлаги по цветовому решению в соответствии с каталогом цветов по RAL CLASSIC:</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6004 - сине-зелёный (фон),</w:t>
      </w:r>
    </w:p>
    <w:p w:rsidR="00825DCD" w:rsidRP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5020 - океанская синь (фон),</w:t>
      </w:r>
    </w:p>
    <w:p w:rsidR="00825DCD" w:rsidRDefault="00825DCD" w:rsidP="00825DCD">
      <w:pPr>
        <w:pStyle w:val="aa"/>
        <w:spacing w:line="240" w:lineRule="auto"/>
        <w:ind w:left="825"/>
        <w:jc w:val="both"/>
        <w:rPr>
          <w:rFonts w:ascii="Times New Roman" w:hAnsi="Times New Roman"/>
          <w:sz w:val="28"/>
          <w:szCs w:val="28"/>
        </w:rPr>
      </w:pPr>
      <w:r w:rsidRPr="00825DCD">
        <w:rPr>
          <w:rFonts w:ascii="Times New Roman" w:hAnsi="Times New Roman"/>
          <w:sz w:val="28"/>
          <w:szCs w:val="28"/>
        </w:rPr>
        <w:t>9010 - белый (буквы, цифры, рамки).</w:t>
      </w:r>
    </w:p>
    <w:p w:rsidR="00825DCD" w:rsidRDefault="00825DCD" w:rsidP="00825DCD">
      <w:pPr>
        <w:spacing w:line="240" w:lineRule="auto"/>
        <w:ind w:firstLine="720"/>
        <w:jc w:val="both"/>
        <w:rPr>
          <w:rFonts w:ascii="Times New Roman" w:hAnsi="Times New Roman"/>
          <w:sz w:val="28"/>
          <w:szCs w:val="28"/>
        </w:rPr>
      </w:pPr>
      <w:r>
        <w:rPr>
          <w:rFonts w:ascii="Times New Roman" w:hAnsi="Times New Roman"/>
          <w:sz w:val="28"/>
          <w:szCs w:val="28"/>
        </w:rPr>
        <w:t>10.</w:t>
      </w:r>
      <w:r w:rsidR="00395426">
        <w:rPr>
          <w:rFonts w:ascii="Times New Roman" w:hAnsi="Times New Roman"/>
          <w:sz w:val="28"/>
          <w:szCs w:val="28"/>
        </w:rPr>
        <w:t>9</w:t>
      </w:r>
      <w:r>
        <w:rPr>
          <w:rFonts w:ascii="Times New Roman" w:hAnsi="Times New Roman"/>
          <w:sz w:val="28"/>
          <w:szCs w:val="28"/>
        </w:rPr>
        <w:t xml:space="preserve">. Требования к установке и оформлению объектов придорожного сервиса для торговли сельскохозяйственной продукцией 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sz w:val="28"/>
          <w:szCs w:val="28"/>
        </w:rPr>
        <w:t xml:space="preserve"> поселения Динского района:</w:t>
      </w:r>
    </w:p>
    <w:p w:rsidR="00825DCD" w:rsidRDefault="00825DCD" w:rsidP="00825DCD">
      <w:pPr>
        <w:spacing w:line="240" w:lineRule="auto"/>
        <w:ind w:firstLine="851"/>
        <w:jc w:val="both"/>
        <w:rPr>
          <w:rFonts w:ascii="Times New Roman" w:hAnsi="Times New Roman"/>
          <w:sz w:val="28"/>
          <w:szCs w:val="28"/>
        </w:rPr>
      </w:pPr>
      <w:r>
        <w:rPr>
          <w:rFonts w:ascii="Times New Roman" w:hAnsi="Times New Roman"/>
          <w:sz w:val="28"/>
          <w:szCs w:val="28"/>
        </w:rPr>
        <w:t>10.</w:t>
      </w:r>
      <w:r w:rsidR="00395426">
        <w:rPr>
          <w:rFonts w:ascii="Times New Roman" w:hAnsi="Times New Roman"/>
          <w:sz w:val="28"/>
          <w:szCs w:val="28"/>
        </w:rPr>
        <w:t>9</w:t>
      </w:r>
      <w:r>
        <w:rPr>
          <w:rFonts w:ascii="Times New Roman" w:hAnsi="Times New Roman"/>
          <w:sz w:val="28"/>
          <w:szCs w:val="28"/>
        </w:rPr>
        <w:t xml:space="preserve">.1. Каркас торговой секции выполнить из металлоконструкций, окрашенных в сигнальный серый цвет </w:t>
      </w:r>
      <w:r>
        <w:rPr>
          <w:rFonts w:ascii="Times New Roman" w:hAnsi="Times New Roman"/>
          <w:sz w:val="28"/>
          <w:szCs w:val="28"/>
          <w:lang w:val="en-US"/>
        </w:rPr>
        <w:t>RAL</w:t>
      </w:r>
      <w:r>
        <w:rPr>
          <w:rFonts w:ascii="Times New Roman" w:hAnsi="Times New Roman"/>
          <w:sz w:val="28"/>
          <w:szCs w:val="28"/>
        </w:rPr>
        <w:t xml:space="preserve">7004. Покрытие кровли из </w:t>
      </w:r>
      <w:proofErr w:type="spellStart"/>
      <w:r>
        <w:rPr>
          <w:rFonts w:ascii="Times New Roman" w:hAnsi="Times New Roman"/>
          <w:sz w:val="28"/>
          <w:szCs w:val="28"/>
        </w:rPr>
        <w:t>металлопрофильного</w:t>
      </w:r>
      <w:proofErr w:type="spellEnd"/>
      <w:r>
        <w:rPr>
          <w:rFonts w:ascii="Times New Roman" w:hAnsi="Times New Roman"/>
          <w:sz w:val="28"/>
          <w:szCs w:val="28"/>
        </w:rPr>
        <w:t xml:space="preserve"> листа серого цвета. Стойки сечением 70х70 мм. Элементы металлических связей сечением 40х30мм.</w:t>
      </w:r>
    </w:p>
    <w:p w:rsidR="00825DCD" w:rsidRDefault="00825DCD" w:rsidP="00825DCD">
      <w:pPr>
        <w:spacing w:line="240" w:lineRule="auto"/>
        <w:ind w:firstLine="851"/>
        <w:jc w:val="both"/>
        <w:rPr>
          <w:rFonts w:ascii="Times New Roman" w:hAnsi="Times New Roman"/>
          <w:sz w:val="28"/>
          <w:szCs w:val="28"/>
        </w:rPr>
      </w:pPr>
      <w:r>
        <w:rPr>
          <w:rFonts w:ascii="Times New Roman" w:hAnsi="Times New Roman"/>
          <w:sz w:val="28"/>
          <w:szCs w:val="28"/>
        </w:rPr>
        <w:t>10.</w:t>
      </w:r>
      <w:r w:rsidR="00395426">
        <w:rPr>
          <w:rFonts w:ascii="Times New Roman" w:hAnsi="Times New Roman"/>
          <w:sz w:val="28"/>
          <w:szCs w:val="28"/>
        </w:rPr>
        <w:t>9</w:t>
      </w:r>
      <w:r>
        <w:rPr>
          <w:rFonts w:ascii="Times New Roman" w:hAnsi="Times New Roman"/>
          <w:sz w:val="28"/>
          <w:szCs w:val="28"/>
        </w:rPr>
        <w:t xml:space="preserve">.2.  Для ограждения секций применить </w:t>
      </w:r>
      <w:proofErr w:type="spellStart"/>
      <w:r>
        <w:rPr>
          <w:rFonts w:ascii="Times New Roman" w:hAnsi="Times New Roman"/>
          <w:sz w:val="28"/>
          <w:szCs w:val="28"/>
        </w:rPr>
        <w:t>металлопрофильный</w:t>
      </w:r>
      <w:proofErr w:type="spellEnd"/>
      <w:r>
        <w:rPr>
          <w:rFonts w:ascii="Times New Roman" w:hAnsi="Times New Roman"/>
          <w:sz w:val="28"/>
          <w:szCs w:val="28"/>
        </w:rPr>
        <w:t xml:space="preserve"> лист серого цвета с высотой гофры до 1см, в соответствии с размерами, указанными в чертежах.</w:t>
      </w:r>
    </w:p>
    <w:p w:rsidR="00825DCD" w:rsidRDefault="00825DCD" w:rsidP="00825DCD">
      <w:pPr>
        <w:spacing w:line="240" w:lineRule="auto"/>
        <w:ind w:firstLine="851"/>
        <w:jc w:val="both"/>
        <w:rPr>
          <w:rFonts w:ascii="Times New Roman" w:hAnsi="Times New Roman"/>
          <w:sz w:val="28"/>
          <w:szCs w:val="28"/>
        </w:rPr>
      </w:pPr>
      <w:r>
        <w:rPr>
          <w:rFonts w:ascii="Times New Roman" w:hAnsi="Times New Roman"/>
          <w:sz w:val="28"/>
          <w:szCs w:val="28"/>
        </w:rPr>
        <w:t>10.</w:t>
      </w:r>
      <w:r w:rsidR="00395426">
        <w:rPr>
          <w:rFonts w:ascii="Times New Roman" w:hAnsi="Times New Roman"/>
          <w:sz w:val="28"/>
          <w:szCs w:val="28"/>
        </w:rPr>
        <w:t>9</w:t>
      </w:r>
      <w:r>
        <w:rPr>
          <w:rFonts w:ascii="Times New Roman" w:hAnsi="Times New Roman"/>
          <w:sz w:val="28"/>
          <w:szCs w:val="28"/>
        </w:rPr>
        <w:t>.3.  Внутри каждой секции настил из строганных досок толщиной не менее 25мм. Настил перед прилавком шириной 2м.</w:t>
      </w:r>
    </w:p>
    <w:p w:rsidR="00825DCD" w:rsidRDefault="00825DCD" w:rsidP="00825DCD">
      <w:pPr>
        <w:spacing w:line="240" w:lineRule="auto"/>
        <w:ind w:firstLine="851"/>
        <w:jc w:val="both"/>
        <w:rPr>
          <w:rFonts w:ascii="Times New Roman" w:hAnsi="Times New Roman"/>
          <w:sz w:val="28"/>
          <w:szCs w:val="28"/>
        </w:rPr>
      </w:pPr>
      <w:r>
        <w:rPr>
          <w:rFonts w:ascii="Times New Roman" w:hAnsi="Times New Roman"/>
          <w:sz w:val="28"/>
          <w:szCs w:val="28"/>
        </w:rPr>
        <w:t>10.</w:t>
      </w:r>
      <w:r w:rsidR="00395426">
        <w:rPr>
          <w:rFonts w:ascii="Times New Roman" w:hAnsi="Times New Roman"/>
          <w:sz w:val="28"/>
          <w:szCs w:val="28"/>
        </w:rPr>
        <w:t>9</w:t>
      </w:r>
      <w:r>
        <w:rPr>
          <w:rFonts w:ascii="Times New Roman" w:hAnsi="Times New Roman"/>
          <w:sz w:val="28"/>
          <w:szCs w:val="28"/>
        </w:rPr>
        <w:t>.4. Секции по продаже бахчевых культур оборудовать контейнерами из дерева или металла.</w:t>
      </w:r>
    </w:p>
    <w:p w:rsidR="00825DCD" w:rsidRDefault="00825DCD" w:rsidP="00825DCD">
      <w:pPr>
        <w:spacing w:line="240" w:lineRule="auto"/>
        <w:ind w:firstLine="851"/>
        <w:jc w:val="both"/>
        <w:rPr>
          <w:rFonts w:ascii="Times New Roman" w:hAnsi="Times New Roman"/>
          <w:sz w:val="28"/>
          <w:szCs w:val="28"/>
        </w:rPr>
      </w:pPr>
      <w:r>
        <w:rPr>
          <w:rFonts w:ascii="Times New Roman" w:hAnsi="Times New Roman"/>
          <w:sz w:val="28"/>
          <w:szCs w:val="28"/>
        </w:rPr>
        <w:t>10.</w:t>
      </w:r>
      <w:r w:rsidR="00395426">
        <w:rPr>
          <w:rFonts w:ascii="Times New Roman" w:hAnsi="Times New Roman"/>
          <w:sz w:val="28"/>
          <w:szCs w:val="28"/>
        </w:rPr>
        <w:t>9</w:t>
      </w:r>
      <w:r>
        <w:rPr>
          <w:rFonts w:ascii="Times New Roman" w:hAnsi="Times New Roman"/>
          <w:sz w:val="28"/>
          <w:szCs w:val="28"/>
        </w:rPr>
        <w:t>.5. Сельскохозяйственные ярмарка или торговый ряд должны иметь общую вывеску (</w:t>
      </w:r>
      <w:r w:rsidR="00395426">
        <w:rPr>
          <w:rFonts w:ascii="Times New Roman" w:hAnsi="Times New Roman"/>
          <w:sz w:val="28"/>
          <w:szCs w:val="28"/>
        </w:rPr>
        <w:t>П</w:t>
      </w:r>
      <w:r>
        <w:rPr>
          <w:rFonts w:ascii="Times New Roman" w:hAnsi="Times New Roman"/>
          <w:sz w:val="28"/>
          <w:szCs w:val="28"/>
        </w:rPr>
        <w:t xml:space="preserve">риложение </w:t>
      </w:r>
      <w:r w:rsidR="00395426">
        <w:rPr>
          <w:rFonts w:ascii="Times New Roman" w:hAnsi="Times New Roman"/>
          <w:sz w:val="28"/>
          <w:szCs w:val="28"/>
        </w:rPr>
        <w:t xml:space="preserve">№ </w:t>
      </w:r>
      <w:r>
        <w:rPr>
          <w:rFonts w:ascii="Times New Roman" w:hAnsi="Times New Roman"/>
          <w:sz w:val="28"/>
          <w:szCs w:val="28"/>
        </w:rPr>
        <w:t>1</w:t>
      </w:r>
      <w:r w:rsidR="00251416">
        <w:rPr>
          <w:rFonts w:ascii="Times New Roman" w:hAnsi="Times New Roman"/>
          <w:sz w:val="28"/>
          <w:szCs w:val="28"/>
        </w:rPr>
        <w:t>7</w:t>
      </w:r>
      <w:r>
        <w:rPr>
          <w:rFonts w:ascii="Times New Roman" w:hAnsi="Times New Roman"/>
          <w:sz w:val="28"/>
          <w:szCs w:val="28"/>
        </w:rPr>
        <w:t>). Количество торговых секций принимается индивидуально для каждого конкретного случая.</w:t>
      </w:r>
    </w:p>
    <w:p w:rsidR="00825DCD" w:rsidRDefault="00825DCD" w:rsidP="00825DCD">
      <w:pPr>
        <w:spacing w:line="240" w:lineRule="auto"/>
        <w:ind w:firstLine="851"/>
        <w:jc w:val="both"/>
        <w:rPr>
          <w:rFonts w:ascii="Times New Roman" w:hAnsi="Times New Roman"/>
          <w:sz w:val="28"/>
          <w:szCs w:val="28"/>
        </w:rPr>
      </w:pPr>
      <w:r>
        <w:rPr>
          <w:rFonts w:ascii="Times New Roman" w:hAnsi="Times New Roman"/>
          <w:sz w:val="28"/>
          <w:szCs w:val="28"/>
        </w:rPr>
        <w:t>10.</w:t>
      </w:r>
      <w:r w:rsidR="00395426">
        <w:rPr>
          <w:rFonts w:ascii="Times New Roman" w:hAnsi="Times New Roman"/>
          <w:sz w:val="28"/>
          <w:szCs w:val="28"/>
        </w:rPr>
        <w:t>9</w:t>
      </w:r>
      <w:r>
        <w:rPr>
          <w:rFonts w:ascii="Times New Roman" w:hAnsi="Times New Roman"/>
          <w:sz w:val="28"/>
          <w:szCs w:val="28"/>
        </w:rPr>
        <w:t xml:space="preserve">.6. Вывеска «Сельскохозяйственная ярмарка» используется при большом количестве </w:t>
      </w:r>
      <w:proofErr w:type="spellStart"/>
      <w:r>
        <w:rPr>
          <w:rFonts w:ascii="Times New Roman" w:hAnsi="Times New Roman"/>
          <w:sz w:val="28"/>
          <w:szCs w:val="28"/>
        </w:rPr>
        <w:t>реализаторов</w:t>
      </w:r>
      <w:proofErr w:type="spellEnd"/>
      <w:r>
        <w:rPr>
          <w:rFonts w:ascii="Times New Roman" w:hAnsi="Times New Roman"/>
          <w:sz w:val="28"/>
          <w:szCs w:val="28"/>
        </w:rPr>
        <w:t>. Применительно к каждому конкретному случаю используется один вариант из предложенных вывесок (</w:t>
      </w:r>
      <w:r w:rsidR="00395426">
        <w:rPr>
          <w:rFonts w:ascii="Times New Roman" w:hAnsi="Times New Roman"/>
          <w:sz w:val="28"/>
          <w:szCs w:val="28"/>
        </w:rPr>
        <w:t>Приложение № 1</w:t>
      </w:r>
      <w:r w:rsidR="00251416">
        <w:rPr>
          <w:rFonts w:ascii="Times New Roman" w:hAnsi="Times New Roman"/>
          <w:sz w:val="28"/>
          <w:szCs w:val="28"/>
        </w:rPr>
        <w:t>7</w:t>
      </w:r>
      <w:r>
        <w:rPr>
          <w:rFonts w:ascii="Times New Roman" w:hAnsi="Times New Roman"/>
          <w:sz w:val="28"/>
          <w:szCs w:val="28"/>
        </w:rPr>
        <w:t xml:space="preserve">). Вывески выполнить на баннере и закрепить мебельными скобами на </w:t>
      </w:r>
      <w:r>
        <w:rPr>
          <w:rFonts w:ascii="Times New Roman" w:hAnsi="Times New Roman"/>
          <w:sz w:val="28"/>
          <w:szCs w:val="28"/>
        </w:rPr>
        <w:lastRenderedPageBreak/>
        <w:t>фронтальную часть торговых секций, имеющую подложку из фанеры или доски на металлическом каркасе.</w:t>
      </w:r>
    </w:p>
    <w:p w:rsidR="00825DCD" w:rsidRDefault="00395426" w:rsidP="00825DCD">
      <w:pPr>
        <w:spacing w:line="240" w:lineRule="auto"/>
        <w:ind w:firstLine="851"/>
        <w:jc w:val="both"/>
        <w:rPr>
          <w:rFonts w:ascii="Times New Roman" w:hAnsi="Times New Roman"/>
          <w:sz w:val="28"/>
          <w:szCs w:val="28"/>
        </w:rPr>
      </w:pPr>
      <w:r>
        <w:rPr>
          <w:rFonts w:ascii="Times New Roman" w:hAnsi="Times New Roman"/>
          <w:sz w:val="28"/>
          <w:szCs w:val="28"/>
        </w:rPr>
        <w:t>10.9</w:t>
      </w:r>
      <w:r w:rsidR="00825DCD">
        <w:rPr>
          <w:rFonts w:ascii="Times New Roman" w:hAnsi="Times New Roman"/>
          <w:sz w:val="28"/>
          <w:szCs w:val="28"/>
        </w:rPr>
        <w:t>.7. Фасады стеллажей обшить фанерой или доской. Прилавок по фасадной части декорировать баннерами мебельными скобами (</w:t>
      </w:r>
      <w:r w:rsidR="00251416">
        <w:rPr>
          <w:rFonts w:ascii="Times New Roman" w:hAnsi="Times New Roman"/>
          <w:sz w:val="28"/>
          <w:szCs w:val="28"/>
        </w:rPr>
        <w:t>Приложение № 17</w:t>
      </w:r>
      <w:r w:rsidR="004D672F">
        <w:rPr>
          <w:rFonts w:ascii="Times New Roman" w:hAnsi="Times New Roman"/>
          <w:sz w:val="28"/>
          <w:szCs w:val="28"/>
        </w:rPr>
        <w:t>)</w:t>
      </w:r>
      <w:r w:rsidR="00825DCD">
        <w:rPr>
          <w:rFonts w:ascii="Times New Roman" w:hAnsi="Times New Roman"/>
          <w:sz w:val="28"/>
          <w:szCs w:val="28"/>
        </w:rPr>
        <w:t>. Торцы торговых секций с наружной стороны торгового ряда можно декорировать баннерами мебельными скобами (</w:t>
      </w:r>
      <w:r>
        <w:rPr>
          <w:rFonts w:ascii="Times New Roman" w:hAnsi="Times New Roman"/>
          <w:sz w:val="28"/>
          <w:szCs w:val="28"/>
        </w:rPr>
        <w:t>Приложение № 1</w:t>
      </w:r>
      <w:r w:rsidR="00251416">
        <w:rPr>
          <w:rFonts w:ascii="Times New Roman" w:hAnsi="Times New Roman"/>
          <w:sz w:val="28"/>
          <w:szCs w:val="28"/>
        </w:rPr>
        <w:t>7</w:t>
      </w:r>
      <w:r w:rsidR="00825DCD">
        <w:rPr>
          <w:rFonts w:ascii="Times New Roman" w:hAnsi="Times New Roman"/>
          <w:sz w:val="28"/>
          <w:szCs w:val="28"/>
        </w:rPr>
        <w:t>).</w:t>
      </w:r>
    </w:p>
    <w:p w:rsidR="00825DCD" w:rsidRDefault="00825DCD" w:rsidP="00825DCD">
      <w:pPr>
        <w:spacing w:line="240" w:lineRule="auto"/>
        <w:ind w:firstLine="851"/>
        <w:jc w:val="both"/>
        <w:rPr>
          <w:rFonts w:ascii="Times New Roman" w:hAnsi="Times New Roman"/>
          <w:sz w:val="28"/>
          <w:szCs w:val="28"/>
        </w:rPr>
      </w:pPr>
      <w:r>
        <w:rPr>
          <w:rFonts w:ascii="Times New Roman" w:hAnsi="Times New Roman"/>
          <w:sz w:val="28"/>
          <w:szCs w:val="28"/>
        </w:rPr>
        <w:t>10.</w:t>
      </w:r>
      <w:r w:rsidR="00395426">
        <w:rPr>
          <w:rFonts w:ascii="Times New Roman" w:hAnsi="Times New Roman"/>
          <w:sz w:val="28"/>
          <w:szCs w:val="28"/>
        </w:rPr>
        <w:t>9</w:t>
      </w:r>
      <w:r>
        <w:rPr>
          <w:rFonts w:ascii="Times New Roman" w:hAnsi="Times New Roman"/>
          <w:sz w:val="28"/>
          <w:szCs w:val="28"/>
        </w:rPr>
        <w:t>.8. Все объекты придорожного сервиса должны иметь уголок потребителя размером 1000х800мм, согласно указанным на чертежах рекомендациям (</w:t>
      </w:r>
      <w:r w:rsidR="00395426">
        <w:rPr>
          <w:rFonts w:ascii="Times New Roman" w:hAnsi="Times New Roman"/>
          <w:sz w:val="28"/>
          <w:szCs w:val="28"/>
        </w:rPr>
        <w:t>Приложение № 1</w:t>
      </w:r>
      <w:r w:rsidR="00251416">
        <w:rPr>
          <w:rFonts w:ascii="Times New Roman" w:hAnsi="Times New Roman"/>
          <w:sz w:val="28"/>
          <w:szCs w:val="28"/>
        </w:rPr>
        <w:t>7</w:t>
      </w:r>
      <w:r>
        <w:rPr>
          <w:rFonts w:ascii="Times New Roman" w:hAnsi="Times New Roman"/>
          <w:sz w:val="28"/>
          <w:szCs w:val="28"/>
        </w:rPr>
        <w:t>).</w:t>
      </w:r>
    </w:p>
    <w:p w:rsidR="00825DCD" w:rsidRDefault="00395426" w:rsidP="00825DCD">
      <w:pPr>
        <w:spacing w:line="240" w:lineRule="auto"/>
        <w:ind w:firstLine="851"/>
        <w:jc w:val="both"/>
        <w:rPr>
          <w:rFonts w:ascii="Times New Roman" w:hAnsi="Times New Roman"/>
          <w:sz w:val="28"/>
          <w:szCs w:val="28"/>
        </w:rPr>
      </w:pPr>
      <w:r>
        <w:rPr>
          <w:rFonts w:ascii="Times New Roman" w:hAnsi="Times New Roman"/>
          <w:sz w:val="28"/>
          <w:szCs w:val="28"/>
        </w:rPr>
        <w:t>10.9</w:t>
      </w:r>
      <w:r w:rsidR="00825DCD">
        <w:rPr>
          <w:rFonts w:ascii="Times New Roman" w:hAnsi="Times New Roman"/>
          <w:sz w:val="28"/>
          <w:szCs w:val="28"/>
        </w:rPr>
        <w:t>.9. На каждой торговой секции оформить информационную табличку размерами 400х300мм, закрепить к стойке секции фасадной части на высоте 1900мм до низа табличке (</w:t>
      </w:r>
      <w:r>
        <w:rPr>
          <w:rFonts w:ascii="Times New Roman" w:hAnsi="Times New Roman"/>
          <w:sz w:val="28"/>
          <w:szCs w:val="28"/>
        </w:rPr>
        <w:t>Приложение № 1</w:t>
      </w:r>
      <w:r w:rsidR="00251416">
        <w:rPr>
          <w:rFonts w:ascii="Times New Roman" w:hAnsi="Times New Roman"/>
          <w:sz w:val="28"/>
          <w:szCs w:val="28"/>
        </w:rPr>
        <w:t>7</w:t>
      </w:r>
      <w:r w:rsidR="00825DCD">
        <w:rPr>
          <w:rFonts w:ascii="Times New Roman" w:hAnsi="Times New Roman"/>
          <w:sz w:val="28"/>
          <w:szCs w:val="28"/>
        </w:rPr>
        <w:t>).</w:t>
      </w:r>
    </w:p>
    <w:p w:rsidR="00825DCD" w:rsidRDefault="00825DCD" w:rsidP="00825DCD">
      <w:pPr>
        <w:spacing w:line="240" w:lineRule="auto"/>
        <w:ind w:firstLine="851"/>
        <w:jc w:val="both"/>
        <w:rPr>
          <w:rFonts w:ascii="Times New Roman" w:hAnsi="Times New Roman"/>
          <w:sz w:val="28"/>
          <w:szCs w:val="28"/>
        </w:rPr>
      </w:pPr>
      <w:r>
        <w:rPr>
          <w:rFonts w:ascii="Times New Roman" w:hAnsi="Times New Roman"/>
          <w:sz w:val="28"/>
          <w:szCs w:val="28"/>
        </w:rPr>
        <w:t>10.</w:t>
      </w:r>
      <w:r w:rsidR="00395426">
        <w:rPr>
          <w:rFonts w:ascii="Times New Roman" w:hAnsi="Times New Roman"/>
          <w:sz w:val="28"/>
          <w:szCs w:val="28"/>
        </w:rPr>
        <w:t>9</w:t>
      </w:r>
      <w:r>
        <w:rPr>
          <w:rFonts w:ascii="Times New Roman" w:hAnsi="Times New Roman"/>
          <w:sz w:val="28"/>
          <w:szCs w:val="28"/>
        </w:rPr>
        <w:t xml:space="preserve">.10. Ценники продукции выполнить в соответствии с </w:t>
      </w:r>
      <w:r w:rsidR="004D672F">
        <w:rPr>
          <w:rFonts w:ascii="Times New Roman" w:hAnsi="Times New Roman"/>
          <w:sz w:val="28"/>
          <w:szCs w:val="28"/>
        </w:rPr>
        <w:t>Приложением №1</w:t>
      </w:r>
      <w:r w:rsidR="00251416">
        <w:rPr>
          <w:rFonts w:ascii="Times New Roman" w:hAnsi="Times New Roman"/>
          <w:sz w:val="28"/>
          <w:szCs w:val="28"/>
        </w:rPr>
        <w:t>7</w:t>
      </w:r>
      <w:r>
        <w:rPr>
          <w:rFonts w:ascii="Times New Roman" w:hAnsi="Times New Roman"/>
          <w:sz w:val="28"/>
          <w:szCs w:val="28"/>
        </w:rPr>
        <w:t>.</w:t>
      </w:r>
    </w:p>
    <w:p w:rsidR="00825DCD" w:rsidRPr="00A80C17" w:rsidRDefault="00395426" w:rsidP="00825DCD">
      <w:pPr>
        <w:spacing w:line="240" w:lineRule="auto"/>
        <w:ind w:firstLine="851"/>
        <w:jc w:val="both"/>
        <w:rPr>
          <w:rFonts w:ascii="Times New Roman" w:hAnsi="Times New Roman"/>
          <w:sz w:val="28"/>
          <w:szCs w:val="28"/>
        </w:rPr>
      </w:pPr>
      <w:r>
        <w:rPr>
          <w:rFonts w:ascii="Times New Roman" w:hAnsi="Times New Roman"/>
          <w:sz w:val="28"/>
          <w:szCs w:val="28"/>
        </w:rPr>
        <w:t>10.9</w:t>
      </w:r>
      <w:r w:rsidR="00825DCD">
        <w:rPr>
          <w:rFonts w:ascii="Times New Roman" w:hAnsi="Times New Roman"/>
          <w:sz w:val="28"/>
          <w:szCs w:val="28"/>
        </w:rPr>
        <w:t>.11. Каждую секцию оборудовать емкостью для мусора объемом не менее 30 литров. В торцах с наружной стороны торговых рядов установить рукомойники. На территории объекта торговли установить туалет и контейнер для мусора на расстоянии не менее 15 метров от торговых секций.</w:t>
      </w:r>
    </w:p>
    <w:p w:rsidR="00920B0A" w:rsidRPr="00395426" w:rsidRDefault="00395426" w:rsidP="00395426">
      <w:pPr>
        <w:spacing w:line="240" w:lineRule="auto"/>
        <w:ind w:firstLine="851"/>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 xml:space="preserve">10.10. </w:t>
      </w:r>
      <w:r w:rsidR="003D3BA2" w:rsidRPr="00395426">
        <w:rPr>
          <w:rFonts w:ascii="Times New Roman" w:eastAsia="Times New Roman" w:hAnsi="Times New Roman" w:cs="Times New Roman"/>
          <w:color w:val="auto"/>
          <w:sz w:val="28"/>
          <w:szCs w:val="28"/>
        </w:rPr>
        <w:t>Работы по озеленению территорий и содержанию зеленых насаждений</w:t>
      </w:r>
    </w:p>
    <w:p w:rsidR="00395426" w:rsidRDefault="00C207BE" w:rsidP="00395426">
      <w:pPr>
        <w:pStyle w:val="aa"/>
        <w:numPr>
          <w:ilvl w:val="2"/>
          <w:numId w:val="38"/>
        </w:numPr>
        <w:spacing w:line="240" w:lineRule="auto"/>
        <w:ind w:left="0" w:firstLine="851"/>
        <w:jc w:val="both"/>
        <w:rPr>
          <w:rFonts w:ascii="Times New Roman" w:eastAsia="Times New Roman" w:hAnsi="Times New Roman" w:cs="Times New Roman"/>
          <w:sz w:val="28"/>
          <w:szCs w:val="28"/>
        </w:rPr>
      </w:pPr>
      <w:r w:rsidRPr="00395426">
        <w:rPr>
          <w:rFonts w:ascii="Times New Roman" w:eastAsia="Times New Roman" w:hAnsi="Times New Roman" w:cs="Times New Roman"/>
          <w:sz w:val="28"/>
          <w:szCs w:val="28"/>
        </w:rPr>
        <w:t xml:space="preserve">Озеленение территории, работы по содержанию и восстановлению парков, скверов, зеленых зон, содержание и охрану природных зон рекомендуется осуществлять специализированным организациям, имеющими соответствующие лицензии и право на проведение работ по уходу за зелёными насаждениями. Также приветствуется и </w:t>
      </w:r>
      <w:r w:rsidR="00825DCD" w:rsidRPr="00395426">
        <w:rPr>
          <w:rFonts w:ascii="Times New Roman" w:eastAsia="Times New Roman" w:hAnsi="Times New Roman" w:cs="Times New Roman"/>
          <w:sz w:val="28"/>
          <w:szCs w:val="28"/>
        </w:rPr>
        <w:t>поддерживается</w:t>
      </w:r>
      <w:r w:rsidRPr="00395426">
        <w:rPr>
          <w:rFonts w:ascii="Times New Roman" w:eastAsia="Times New Roman" w:hAnsi="Times New Roman" w:cs="Times New Roman"/>
          <w:sz w:val="28"/>
          <w:szCs w:val="28"/>
        </w:rPr>
        <w:t xml:space="preserve"> инициатива </w:t>
      </w:r>
      <w:r w:rsidR="00825DCD" w:rsidRPr="00395426">
        <w:rPr>
          <w:rFonts w:ascii="Times New Roman" w:eastAsia="Times New Roman" w:hAnsi="Times New Roman" w:cs="Times New Roman"/>
          <w:sz w:val="28"/>
          <w:szCs w:val="28"/>
        </w:rPr>
        <w:t>жителей</w:t>
      </w:r>
      <w:r w:rsidRPr="00395426">
        <w:rPr>
          <w:rFonts w:ascii="Times New Roman" w:eastAsia="Times New Roman" w:hAnsi="Times New Roman" w:cs="Times New Roman"/>
          <w:sz w:val="28"/>
          <w:szCs w:val="28"/>
        </w:rPr>
        <w:t xml:space="preserve"> и других субъектов по поддержанию и улучшению зелёных зон и других элементов природной среды в </w:t>
      </w:r>
      <w:r w:rsidR="008A64CA">
        <w:rPr>
          <w:rFonts w:ascii="Times New Roman" w:eastAsia="Times New Roman" w:hAnsi="Times New Roman" w:cs="Times New Roman"/>
          <w:sz w:val="28"/>
          <w:szCs w:val="28"/>
        </w:rPr>
        <w:t>поселении</w:t>
      </w:r>
      <w:r w:rsidRPr="00395426">
        <w:rPr>
          <w:rFonts w:ascii="Times New Roman" w:eastAsia="Times New Roman" w:hAnsi="Times New Roman" w:cs="Times New Roman"/>
          <w:sz w:val="28"/>
          <w:szCs w:val="28"/>
        </w:rPr>
        <w:t>.</w:t>
      </w:r>
    </w:p>
    <w:p w:rsidR="00395426" w:rsidRDefault="003D3BA2" w:rsidP="00395426">
      <w:pPr>
        <w:pStyle w:val="aa"/>
        <w:numPr>
          <w:ilvl w:val="2"/>
          <w:numId w:val="38"/>
        </w:numPr>
        <w:spacing w:line="240" w:lineRule="auto"/>
        <w:ind w:left="0" w:firstLine="851"/>
        <w:jc w:val="both"/>
        <w:rPr>
          <w:rFonts w:ascii="Times New Roman" w:eastAsia="Times New Roman" w:hAnsi="Times New Roman" w:cs="Times New Roman"/>
          <w:sz w:val="28"/>
          <w:szCs w:val="28"/>
        </w:rPr>
      </w:pPr>
      <w:r w:rsidRPr="00395426">
        <w:rPr>
          <w:rFonts w:ascii="Times New Roman" w:eastAsia="Times New Roman" w:hAnsi="Times New Roman" w:cs="Times New Roman"/>
          <w:sz w:val="28"/>
          <w:szCs w:val="28"/>
        </w:rPr>
        <w:t>Работы по реконструкции объектов, новые посадки деревьев и кустарников на территориях улиц, площадей, парков, скверов и кварталов многоэтажной застройки, цветочное оформление скверов и парков, а также капитальный ремонт и реконструкцию объектов ландшафтной архитектуры рекомендуется производить только по проектам, согласованным с администрацией</w:t>
      </w:r>
      <w:r w:rsidR="006A556B" w:rsidRPr="00395426">
        <w:rPr>
          <w:rFonts w:ascii="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A556B" w:rsidRPr="00395426">
        <w:rPr>
          <w:rFonts w:ascii="Times New Roman" w:hAnsi="Times New Roman" w:cs="Times New Roman"/>
          <w:sz w:val="28"/>
          <w:szCs w:val="28"/>
        </w:rPr>
        <w:t xml:space="preserve"> поселения Динского района</w:t>
      </w:r>
      <w:r w:rsidRPr="00395426">
        <w:rPr>
          <w:rFonts w:ascii="Times New Roman" w:eastAsia="Times New Roman" w:hAnsi="Times New Roman" w:cs="Times New Roman"/>
          <w:sz w:val="28"/>
          <w:szCs w:val="28"/>
        </w:rPr>
        <w:t>.</w:t>
      </w:r>
    </w:p>
    <w:p w:rsidR="00920B0A" w:rsidRPr="00395426" w:rsidRDefault="003D3BA2" w:rsidP="00395426">
      <w:pPr>
        <w:pStyle w:val="aa"/>
        <w:numPr>
          <w:ilvl w:val="2"/>
          <w:numId w:val="38"/>
        </w:numPr>
        <w:spacing w:line="240" w:lineRule="auto"/>
        <w:ind w:left="0" w:firstLine="851"/>
        <w:jc w:val="both"/>
        <w:rPr>
          <w:rFonts w:ascii="Times New Roman" w:eastAsia="Times New Roman" w:hAnsi="Times New Roman" w:cs="Times New Roman"/>
          <w:sz w:val="28"/>
          <w:szCs w:val="28"/>
        </w:rPr>
      </w:pPr>
      <w:r w:rsidRPr="00395426">
        <w:rPr>
          <w:rFonts w:ascii="Times New Roman" w:eastAsia="Times New Roman" w:hAnsi="Times New Roman" w:cs="Times New Roman"/>
          <w:sz w:val="28"/>
          <w:szCs w:val="28"/>
        </w:rPr>
        <w:t xml:space="preserve">Лицам, </w:t>
      </w:r>
      <w:r w:rsidR="00252340" w:rsidRPr="00395426">
        <w:rPr>
          <w:rFonts w:ascii="Times New Roman" w:eastAsia="Times New Roman" w:hAnsi="Times New Roman" w:cs="Times New Roman"/>
          <w:sz w:val="28"/>
          <w:szCs w:val="28"/>
        </w:rPr>
        <w:t>ответственным за содержание соответствующей территории</w:t>
      </w:r>
      <w:r w:rsidRPr="00395426">
        <w:rPr>
          <w:rFonts w:ascii="Times New Roman" w:eastAsia="Times New Roman" w:hAnsi="Times New Roman" w:cs="Times New Roman"/>
          <w:sz w:val="28"/>
          <w:szCs w:val="28"/>
        </w:rPr>
        <w:t xml:space="preserve">, </w:t>
      </w:r>
      <w:r w:rsidR="004B6875" w:rsidRPr="00395426">
        <w:rPr>
          <w:rFonts w:ascii="Times New Roman" w:eastAsia="Times New Roman" w:hAnsi="Times New Roman" w:cs="Times New Roman"/>
          <w:sz w:val="28"/>
          <w:szCs w:val="28"/>
        </w:rPr>
        <w:t>необходимо</w:t>
      </w:r>
      <w:r w:rsidRPr="00395426">
        <w:rPr>
          <w:rFonts w:ascii="Times New Roman" w:eastAsia="Times New Roman" w:hAnsi="Times New Roman" w:cs="Times New Roman"/>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 обеспечить своевременное проведение всех необходимых агротехнических мероприятий (полив, рыхление, обрезка, сушка, борьба с вредителями и болезнями растений, скашивание травы);</w:t>
      </w:r>
    </w:p>
    <w:p w:rsidR="00920B0A" w:rsidRDefault="003D3BA2">
      <w:pPr>
        <w:spacing w:line="240" w:lineRule="auto"/>
        <w:ind w:firstLine="720"/>
        <w:jc w:val="both"/>
      </w:pPr>
      <w:r>
        <w:rPr>
          <w:rFonts w:ascii="Times New Roman" w:eastAsia="Times New Roman" w:hAnsi="Times New Roman" w:cs="Times New Roman"/>
          <w:sz w:val="28"/>
          <w:szCs w:val="28"/>
        </w:rPr>
        <w:t>- осуществлять обрезку и вырубку сухостоя и аварийных деревьев, вырезку сухих и поломанных сучьев и вырезку веток, ограничивающих видимость технических средств регулирования дорожного движения;</w:t>
      </w:r>
    </w:p>
    <w:p w:rsidR="00920B0A" w:rsidRDefault="003D3BA2">
      <w:pPr>
        <w:spacing w:line="240" w:lineRule="auto"/>
        <w:ind w:firstLine="720"/>
        <w:jc w:val="both"/>
      </w:pPr>
      <w:r>
        <w:rPr>
          <w:rFonts w:ascii="Times New Roman" w:eastAsia="Times New Roman" w:hAnsi="Times New Roman" w:cs="Times New Roman"/>
          <w:sz w:val="28"/>
          <w:szCs w:val="28"/>
        </w:rPr>
        <w:t>- доводить до сведения</w:t>
      </w:r>
      <w:r w:rsidR="006A556B">
        <w:rPr>
          <w:rFonts w:ascii="Times New Roman" w:eastAsia="Times New Roman" w:hAnsi="Times New Roman" w:cs="Times New Roman"/>
          <w:sz w:val="28"/>
          <w:szCs w:val="28"/>
        </w:rPr>
        <w:t xml:space="preserve"> администрации</w:t>
      </w:r>
      <w:r w:rsidR="00857139">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A556B">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 обо всех случаях массового появления вредителей </w:t>
      </w:r>
      <w:r>
        <w:rPr>
          <w:rFonts w:ascii="Times New Roman" w:eastAsia="Times New Roman" w:hAnsi="Times New Roman" w:cs="Times New Roman"/>
          <w:sz w:val="28"/>
          <w:szCs w:val="28"/>
        </w:rPr>
        <w:lastRenderedPageBreak/>
        <w:t>и болезней и принимать меры борьбы с ними, производить замазку ран и дупел на деревьях;</w:t>
      </w:r>
    </w:p>
    <w:p w:rsidR="00920B0A" w:rsidRDefault="003D3BA2">
      <w:pPr>
        <w:spacing w:line="240" w:lineRule="auto"/>
        <w:ind w:firstLine="720"/>
        <w:jc w:val="both"/>
      </w:pPr>
      <w:r>
        <w:rPr>
          <w:rFonts w:ascii="Times New Roman" w:eastAsia="Times New Roman" w:hAnsi="Times New Roman" w:cs="Times New Roman"/>
          <w:sz w:val="28"/>
          <w:szCs w:val="28"/>
        </w:rPr>
        <w:t>- проводить своевременный ремонт ограждений зеленых насаждений.</w:t>
      </w:r>
    </w:p>
    <w:p w:rsidR="00920B0A" w:rsidRPr="00395426" w:rsidRDefault="003D3BA2" w:rsidP="00395426">
      <w:pPr>
        <w:pStyle w:val="aa"/>
        <w:numPr>
          <w:ilvl w:val="2"/>
          <w:numId w:val="38"/>
        </w:numPr>
        <w:spacing w:line="240" w:lineRule="auto"/>
        <w:ind w:left="0" w:firstLine="851"/>
        <w:jc w:val="both"/>
        <w:rPr>
          <w:rFonts w:ascii="Times New Roman" w:eastAsia="Times New Roman" w:hAnsi="Times New Roman" w:cs="Times New Roman"/>
          <w:sz w:val="28"/>
          <w:szCs w:val="28"/>
        </w:rPr>
      </w:pPr>
      <w:r w:rsidRPr="00395426">
        <w:rPr>
          <w:rFonts w:ascii="Times New Roman" w:eastAsia="Times New Roman" w:hAnsi="Times New Roman" w:cs="Times New Roman"/>
          <w:sz w:val="28"/>
          <w:szCs w:val="28"/>
        </w:rPr>
        <w:t xml:space="preserve">На площадях зеленых насаждений </w:t>
      </w:r>
      <w:r w:rsidR="006A556B" w:rsidRPr="00395426">
        <w:rPr>
          <w:rFonts w:ascii="Times New Roman" w:eastAsia="Times New Roman" w:hAnsi="Times New Roman" w:cs="Times New Roman"/>
          <w:sz w:val="28"/>
          <w:szCs w:val="28"/>
        </w:rPr>
        <w:t>запрещается</w:t>
      </w:r>
      <w:r w:rsidRPr="00395426">
        <w:rPr>
          <w:rFonts w:ascii="Times New Roman" w:eastAsia="Times New Roman" w:hAnsi="Times New Roman" w:cs="Times New Roman"/>
          <w:sz w:val="28"/>
          <w:szCs w:val="28"/>
        </w:rPr>
        <w:t xml:space="preserve"> следующее:</w:t>
      </w:r>
    </w:p>
    <w:p w:rsidR="00920B0A" w:rsidRDefault="003D3BA2">
      <w:pPr>
        <w:spacing w:line="240" w:lineRule="auto"/>
        <w:ind w:firstLine="720"/>
        <w:jc w:val="both"/>
      </w:pPr>
      <w:r>
        <w:rPr>
          <w:rFonts w:ascii="Times New Roman" w:eastAsia="Times New Roman" w:hAnsi="Times New Roman" w:cs="Times New Roman"/>
          <w:sz w:val="28"/>
          <w:szCs w:val="28"/>
        </w:rPr>
        <w:t>- ходить и лежать на газонах;</w:t>
      </w:r>
    </w:p>
    <w:p w:rsidR="00920B0A" w:rsidRDefault="003D3BA2">
      <w:pPr>
        <w:spacing w:line="240" w:lineRule="auto"/>
        <w:ind w:firstLine="720"/>
        <w:jc w:val="both"/>
      </w:pPr>
      <w:r>
        <w:rPr>
          <w:rFonts w:ascii="Times New Roman" w:eastAsia="Times New Roman" w:hAnsi="Times New Roman" w:cs="Times New Roman"/>
          <w:sz w:val="28"/>
          <w:szCs w:val="28"/>
        </w:rPr>
        <w:t>- ломать деревья, кустарники, сучья и ветви, срывать листья и цветы, сбивать и собирать плоды;</w:t>
      </w:r>
    </w:p>
    <w:p w:rsidR="00920B0A" w:rsidRDefault="003D3BA2">
      <w:pPr>
        <w:spacing w:line="240" w:lineRule="auto"/>
        <w:ind w:firstLine="720"/>
        <w:jc w:val="both"/>
      </w:pPr>
      <w:r>
        <w:rPr>
          <w:rFonts w:ascii="Times New Roman" w:eastAsia="Times New Roman" w:hAnsi="Times New Roman" w:cs="Times New Roman"/>
          <w:sz w:val="28"/>
          <w:szCs w:val="28"/>
        </w:rPr>
        <w:t>- разбивать палатки и разводить костры;</w:t>
      </w:r>
    </w:p>
    <w:p w:rsidR="00920B0A" w:rsidRDefault="003D3BA2">
      <w:pPr>
        <w:spacing w:line="240" w:lineRule="auto"/>
        <w:ind w:firstLine="720"/>
        <w:jc w:val="both"/>
      </w:pPr>
      <w:r>
        <w:rPr>
          <w:rFonts w:ascii="Times New Roman" w:eastAsia="Times New Roman" w:hAnsi="Times New Roman" w:cs="Times New Roman"/>
          <w:sz w:val="28"/>
          <w:szCs w:val="28"/>
        </w:rPr>
        <w:t>- засорять газоны, цветники, дорожки и водоемы;</w:t>
      </w:r>
    </w:p>
    <w:p w:rsidR="00920B0A" w:rsidRDefault="003D3BA2">
      <w:pPr>
        <w:spacing w:line="240" w:lineRule="auto"/>
        <w:ind w:firstLine="720"/>
        <w:jc w:val="both"/>
      </w:pPr>
      <w:r>
        <w:rPr>
          <w:rFonts w:ascii="Times New Roman" w:eastAsia="Times New Roman" w:hAnsi="Times New Roman" w:cs="Times New Roman"/>
          <w:sz w:val="28"/>
          <w:szCs w:val="28"/>
        </w:rPr>
        <w:t>- портить скульптуры, скамейки, ограды;</w:t>
      </w:r>
    </w:p>
    <w:p w:rsidR="00920B0A" w:rsidRDefault="003D3BA2">
      <w:pPr>
        <w:spacing w:line="240" w:lineRule="auto"/>
        <w:ind w:firstLine="720"/>
        <w:jc w:val="both"/>
      </w:pPr>
      <w:r>
        <w:rPr>
          <w:rFonts w:ascii="Times New Roman" w:eastAsia="Times New Roman" w:hAnsi="Times New Roman" w:cs="Times New Roman"/>
          <w:sz w:val="28"/>
          <w:szCs w:val="28"/>
        </w:rPr>
        <w:t>- добывать из деревьев сок, делать надрезы, надписи, приклеивать к деревьям объявления, номерные знаки, всякого рода указатели, провода и забивать в деревья крючки и гвозди для подвешивания гамаков, качелей, веревок, сушить белье на ветвях;</w:t>
      </w:r>
    </w:p>
    <w:p w:rsidR="00920B0A" w:rsidRDefault="003D3BA2">
      <w:pPr>
        <w:spacing w:line="240" w:lineRule="auto"/>
        <w:ind w:firstLine="720"/>
        <w:jc w:val="both"/>
      </w:pPr>
      <w:r>
        <w:rPr>
          <w:rFonts w:ascii="Times New Roman" w:eastAsia="Times New Roman" w:hAnsi="Times New Roman" w:cs="Times New Roman"/>
          <w:sz w:val="28"/>
          <w:szCs w:val="28"/>
        </w:rPr>
        <w:t>- ездить на велосипедах, мотоциклах, лошадях, тракторах и автомашинах;</w:t>
      </w:r>
    </w:p>
    <w:p w:rsidR="00920B0A" w:rsidRDefault="003D3BA2">
      <w:pPr>
        <w:spacing w:line="240" w:lineRule="auto"/>
        <w:ind w:firstLine="720"/>
        <w:jc w:val="both"/>
      </w:pPr>
      <w:r>
        <w:rPr>
          <w:rFonts w:ascii="Times New Roman" w:eastAsia="Times New Roman" w:hAnsi="Times New Roman" w:cs="Times New Roman"/>
          <w:sz w:val="28"/>
          <w:szCs w:val="28"/>
        </w:rPr>
        <w:t>- мыть автотранспортные средства, стирать белье, а также купать животных в водоемах, расположенных на территории зеленых насаждений;</w:t>
      </w:r>
    </w:p>
    <w:p w:rsidR="00920B0A" w:rsidRDefault="003D3BA2">
      <w:pPr>
        <w:spacing w:line="240" w:lineRule="auto"/>
        <w:ind w:firstLine="720"/>
        <w:jc w:val="both"/>
      </w:pPr>
      <w:r>
        <w:rPr>
          <w:rFonts w:ascii="Times New Roman" w:eastAsia="Times New Roman" w:hAnsi="Times New Roman" w:cs="Times New Roman"/>
          <w:sz w:val="28"/>
          <w:szCs w:val="28"/>
        </w:rPr>
        <w:t>- парковать автотранспортные средства на газонах;</w:t>
      </w:r>
    </w:p>
    <w:p w:rsidR="00920B0A" w:rsidRDefault="003D3BA2">
      <w:pPr>
        <w:spacing w:line="240" w:lineRule="auto"/>
        <w:ind w:firstLine="720"/>
        <w:jc w:val="both"/>
      </w:pPr>
      <w:r>
        <w:rPr>
          <w:rFonts w:ascii="Times New Roman" w:eastAsia="Times New Roman" w:hAnsi="Times New Roman" w:cs="Times New Roman"/>
          <w:sz w:val="28"/>
          <w:szCs w:val="28"/>
        </w:rPr>
        <w:t>- пасти скот;</w:t>
      </w:r>
    </w:p>
    <w:p w:rsidR="00920B0A" w:rsidRDefault="003D3BA2">
      <w:pPr>
        <w:spacing w:line="240" w:lineRule="auto"/>
        <w:ind w:firstLine="720"/>
        <w:jc w:val="both"/>
      </w:pPr>
      <w:r>
        <w:rPr>
          <w:rFonts w:ascii="Times New Roman" w:eastAsia="Times New Roman" w:hAnsi="Times New Roman" w:cs="Times New Roman"/>
          <w:sz w:val="28"/>
          <w:szCs w:val="28"/>
        </w:rPr>
        <w:t>- устраивать ледяные катки и снежные горки, кататься на лыжах, коньках, санях, организовывать игры, танцы, за исключением мест, отведенных для этих целей;</w:t>
      </w:r>
    </w:p>
    <w:p w:rsidR="00920B0A" w:rsidRDefault="003D3BA2">
      <w:pPr>
        <w:spacing w:line="240" w:lineRule="auto"/>
        <w:ind w:firstLine="720"/>
        <w:jc w:val="both"/>
      </w:pPr>
      <w:r>
        <w:rPr>
          <w:rFonts w:ascii="Times New Roman" w:eastAsia="Times New Roman" w:hAnsi="Times New Roman" w:cs="Times New Roman"/>
          <w:sz w:val="28"/>
          <w:szCs w:val="28"/>
        </w:rPr>
        <w:t>- производить строительные и ремонтные работы без ограждений насаждений щитами, гарантирующими защиту их от повреждений;</w:t>
      </w:r>
    </w:p>
    <w:p w:rsidR="00920B0A" w:rsidRDefault="003D3BA2">
      <w:pPr>
        <w:spacing w:line="240" w:lineRule="auto"/>
        <w:ind w:firstLine="720"/>
        <w:jc w:val="both"/>
      </w:pPr>
      <w:r>
        <w:rPr>
          <w:rFonts w:ascii="Times New Roman" w:eastAsia="Times New Roman" w:hAnsi="Times New Roman" w:cs="Times New Roman"/>
          <w:sz w:val="28"/>
          <w:szCs w:val="28"/>
        </w:rPr>
        <w:t>- обнажать корни деревьев на расстоянии ближе 1,5 м от ствола и засыпать шейки деревьев землей или строительным мусором;</w:t>
      </w:r>
    </w:p>
    <w:p w:rsidR="00920B0A" w:rsidRDefault="003D3BA2">
      <w:pPr>
        <w:spacing w:line="240" w:lineRule="auto"/>
        <w:ind w:firstLine="720"/>
        <w:jc w:val="both"/>
      </w:pPr>
      <w:r>
        <w:rPr>
          <w:rFonts w:ascii="Times New Roman" w:eastAsia="Times New Roman" w:hAnsi="Times New Roman" w:cs="Times New Roman"/>
          <w:sz w:val="28"/>
          <w:szCs w:val="28"/>
        </w:rPr>
        <w:t>- складировать на территории зеленых насаждений материалы, а также устраивать на прилегающих территориях склады материалов, способствующие распространению вредителей зеленых насаждений;</w:t>
      </w:r>
    </w:p>
    <w:p w:rsidR="00920B0A" w:rsidRDefault="003D3BA2">
      <w:pPr>
        <w:spacing w:line="240" w:lineRule="auto"/>
        <w:ind w:firstLine="720"/>
        <w:jc w:val="both"/>
      </w:pPr>
      <w:r>
        <w:rPr>
          <w:rFonts w:ascii="Times New Roman" w:eastAsia="Times New Roman" w:hAnsi="Times New Roman" w:cs="Times New Roman"/>
          <w:sz w:val="28"/>
          <w:szCs w:val="28"/>
        </w:rPr>
        <w:t>- устраивать свалки мусора, снега и льда, сбрасывать снег с крыш на участках, имеющих зеленые насаждения, без принятия мер, обеспечивающих сохранность деревьев и кустарников;</w:t>
      </w:r>
    </w:p>
    <w:p w:rsidR="00920B0A" w:rsidRDefault="003D3BA2">
      <w:pPr>
        <w:spacing w:line="240" w:lineRule="auto"/>
        <w:ind w:firstLine="720"/>
        <w:jc w:val="both"/>
      </w:pPr>
      <w:r>
        <w:rPr>
          <w:rFonts w:ascii="Times New Roman" w:eastAsia="Times New Roman" w:hAnsi="Times New Roman" w:cs="Times New Roman"/>
          <w:sz w:val="28"/>
          <w:szCs w:val="28"/>
        </w:rPr>
        <w:t>- добывать растительную землю, песок и производить другие раскопки;</w:t>
      </w:r>
    </w:p>
    <w:p w:rsidR="00920B0A" w:rsidRDefault="003D3BA2" w:rsidP="004A0140">
      <w:pPr>
        <w:spacing w:line="240" w:lineRule="auto"/>
        <w:ind w:firstLine="720"/>
        <w:jc w:val="both"/>
      </w:pPr>
      <w:r>
        <w:rPr>
          <w:rFonts w:ascii="Times New Roman" w:eastAsia="Times New Roman" w:hAnsi="Times New Roman" w:cs="Times New Roman"/>
          <w:sz w:val="28"/>
          <w:szCs w:val="28"/>
        </w:rPr>
        <w:t>- выгуливать и отпускать с поводка собак в парках, лесопарках, скверах и иных</w:t>
      </w:r>
      <w:r w:rsidR="004A0140">
        <w:rPr>
          <w:rFonts w:ascii="Times New Roman" w:eastAsia="Times New Roman" w:hAnsi="Times New Roman" w:cs="Times New Roman"/>
          <w:sz w:val="28"/>
          <w:szCs w:val="28"/>
        </w:rPr>
        <w:t xml:space="preserve"> территориях зеленых насаждений</w:t>
      </w:r>
      <w:r>
        <w:rPr>
          <w:rFonts w:ascii="Times New Roman" w:eastAsia="Times New Roman" w:hAnsi="Times New Roman" w:cs="Times New Roman"/>
          <w:sz w:val="28"/>
          <w:szCs w:val="28"/>
        </w:rPr>
        <w:t>.</w:t>
      </w:r>
    </w:p>
    <w:p w:rsidR="00920B0A" w:rsidRDefault="006A556B" w:rsidP="00395426">
      <w:pPr>
        <w:numPr>
          <w:ilvl w:val="2"/>
          <w:numId w:val="38"/>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Запрещена самовольная вырубка</w:t>
      </w:r>
      <w:r w:rsidR="003D3BA2">
        <w:rPr>
          <w:rFonts w:ascii="Times New Roman" w:eastAsia="Times New Roman" w:hAnsi="Times New Roman" w:cs="Times New Roman"/>
          <w:sz w:val="28"/>
          <w:szCs w:val="28"/>
        </w:rPr>
        <w:t xml:space="preserve"> деревьев и кустарников.</w:t>
      </w:r>
    </w:p>
    <w:p w:rsidR="00C27C1E" w:rsidRDefault="003D3BA2" w:rsidP="00C27C1E">
      <w:pPr>
        <w:pStyle w:val="aa"/>
        <w:numPr>
          <w:ilvl w:val="2"/>
          <w:numId w:val="38"/>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 xml:space="preserve">Снос крупномерных деревьев и кустарников, попадающих в зону застройки или прокладки подземных коммуникаций, установки высоковольтных линий и других сооружений в границах муниципального образования, производить только по письменному разрешению администрации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A556B" w:rsidRPr="00C27C1E">
        <w:rPr>
          <w:rFonts w:ascii="Times New Roman" w:hAnsi="Times New Roman" w:cs="Times New Roman"/>
          <w:sz w:val="28"/>
          <w:szCs w:val="28"/>
        </w:rPr>
        <w:t xml:space="preserve"> поселения Динского района</w:t>
      </w:r>
      <w:r w:rsidR="00C27C1E" w:rsidRPr="00C27C1E">
        <w:rPr>
          <w:rFonts w:ascii="Times New Roman" w:eastAsia="Times New Roman" w:hAnsi="Times New Roman" w:cs="Times New Roman"/>
          <w:sz w:val="28"/>
          <w:szCs w:val="28"/>
        </w:rPr>
        <w:t xml:space="preserve">. </w:t>
      </w:r>
    </w:p>
    <w:p w:rsidR="00C27C1E" w:rsidRDefault="003D3BA2" w:rsidP="00C27C1E">
      <w:pPr>
        <w:pStyle w:val="aa"/>
        <w:numPr>
          <w:ilvl w:val="2"/>
          <w:numId w:val="38"/>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lastRenderedPageBreak/>
        <w:t>За вынужденный снос крупномерных деревьев и кустарников, связанных с застройкой или прокладкой подземных коммуникаций брать восстановительную стоимость.</w:t>
      </w:r>
    </w:p>
    <w:p w:rsidR="00C27C1E" w:rsidRDefault="003D3BA2" w:rsidP="00C27C1E">
      <w:pPr>
        <w:pStyle w:val="aa"/>
        <w:numPr>
          <w:ilvl w:val="2"/>
          <w:numId w:val="38"/>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Выдачу разрешения на снос деревьев и кустарников следует производить после оплаты восстановительной стоимости.</w:t>
      </w:r>
      <w:r w:rsidR="00857139">
        <w:rPr>
          <w:rFonts w:ascii="Times New Roman" w:eastAsia="Times New Roman" w:hAnsi="Times New Roman" w:cs="Times New Roman"/>
          <w:sz w:val="28"/>
          <w:szCs w:val="28"/>
        </w:rPr>
        <w:t xml:space="preserve"> </w:t>
      </w:r>
      <w:r w:rsidRPr="00C27C1E">
        <w:rPr>
          <w:rFonts w:ascii="Times New Roman" w:eastAsia="Times New Roman" w:hAnsi="Times New Roman" w:cs="Times New Roman"/>
          <w:sz w:val="28"/>
          <w:szCs w:val="28"/>
        </w:rPr>
        <w:t>Если указанные насаждения подлежат пересадке, выдачу разрешения следует производить без уплаты восстановительной стоимости.</w:t>
      </w:r>
    </w:p>
    <w:p w:rsidR="00C27C1E" w:rsidRDefault="003D3BA2" w:rsidP="00C27C1E">
      <w:pPr>
        <w:pStyle w:val="aa"/>
        <w:numPr>
          <w:ilvl w:val="2"/>
          <w:numId w:val="38"/>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 xml:space="preserve">Размер восстановительной стоимости зеленых насаждений и место посадок определяются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A556B" w:rsidRPr="00C27C1E">
        <w:rPr>
          <w:rFonts w:ascii="Times New Roman" w:hAnsi="Times New Roman" w:cs="Times New Roman"/>
          <w:sz w:val="28"/>
          <w:szCs w:val="28"/>
        </w:rPr>
        <w:t xml:space="preserve"> поселения Динского района</w:t>
      </w:r>
      <w:r w:rsidRPr="00C27C1E">
        <w:rPr>
          <w:rFonts w:ascii="Times New Roman" w:eastAsia="Times New Roman" w:hAnsi="Times New Roman" w:cs="Times New Roman"/>
          <w:sz w:val="28"/>
          <w:szCs w:val="28"/>
        </w:rPr>
        <w:t>.</w:t>
      </w:r>
    </w:p>
    <w:p w:rsidR="00C27C1E" w:rsidRDefault="003D3BA2" w:rsidP="00C27C1E">
      <w:pPr>
        <w:pStyle w:val="aa"/>
        <w:numPr>
          <w:ilvl w:val="2"/>
          <w:numId w:val="38"/>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Восстановительн</w:t>
      </w:r>
      <w:r w:rsidR="004B6875" w:rsidRPr="00C27C1E">
        <w:rPr>
          <w:rFonts w:ascii="Times New Roman" w:eastAsia="Times New Roman" w:hAnsi="Times New Roman" w:cs="Times New Roman"/>
          <w:sz w:val="28"/>
          <w:szCs w:val="28"/>
        </w:rPr>
        <w:t>ая</w:t>
      </w:r>
      <w:r w:rsidRPr="00C27C1E">
        <w:rPr>
          <w:rFonts w:ascii="Times New Roman" w:eastAsia="Times New Roman" w:hAnsi="Times New Roman" w:cs="Times New Roman"/>
          <w:sz w:val="28"/>
          <w:szCs w:val="28"/>
        </w:rPr>
        <w:t xml:space="preserve"> стоимость зеленых насаждений </w:t>
      </w:r>
      <w:r w:rsidR="004B6875" w:rsidRPr="00C27C1E">
        <w:rPr>
          <w:rFonts w:ascii="Times New Roman" w:eastAsia="Times New Roman" w:hAnsi="Times New Roman" w:cs="Times New Roman"/>
          <w:sz w:val="28"/>
          <w:szCs w:val="28"/>
        </w:rPr>
        <w:t>зачисляется</w:t>
      </w:r>
      <w:r w:rsidRPr="00C27C1E">
        <w:rPr>
          <w:rFonts w:ascii="Times New Roman" w:eastAsia="Times New Roman" w:hAnsi="Times New Roman" w:cs="Times New Roman"/>
          <w:sz w:val="28"/>
          <w:szCs w:val="28"/>
        </w:rPr>
        <w:t xml:space="preserve"> в </w:t>
      </w:r>
      <w:proofErr w:type="gramStart"/>
      <w:r w:rsidRPr="00C27C1E">
        <w:rPr>
          <w:rFonts w:ascii="Times New Roman" w:eastAsia="Times New Roman" w:hAnsi="Times New Roman" w:cs="Times New Roman"/>
          <w:sz w:val="28"/>
          <w:szCs w:val="28"/>
        </w:rPr>
        <w:t xml:space="preserve">бюджет </w:t>
      </w:r>
      <w:r w:rsidR="006A556B" w:rsidRPr="00C27C1E">
        <w:rPr>
          <w:rFonts w:ascii="Times New Roman" w:eastAsia="Times New Roman" w:hAnsi="Times New Roman" w:cs="Times New Roman"/>
          <w:sz w:val="28"/>
          <w:szCs w:val="28"/>
        </w:rPr>
        <w:t xml:space="preserve"> администрации</w:t>
      </w:r>
      <w:proofErr w:type="gramEnd"/>
      <w:r w:rsidR="006A556B" w:rsidRPr="00C27C1E">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A556B" w:rsidRPr="00C27C1E">
        <w:rPr>
          <w:rFonts w:ascii="Times New Roman" w:hAnsi="Times New Roman" w:cs="Times New Roman"/>
          <w:sz w:val="28"/>
          <w:szCs w:val="28"/>
        </w:rPr>
        <w:t xml:space="preserve"> поселения Динского района</w:t>
      </w:r>
      <w:r w:rsidR="00C27C1E">
        <w:rPr>
          <w:rFonts w:ascii="Times New Roman" w:eastAsia="Times New Roman" w:hAnsi="Times New Roman" w:cs="Times New Roman"/>
          <w:sz w:val="28"/>
          <w:szCs w:val="28"/>
        </w:rPr>
        <w:t>.</w:t>
      </w:r>
    </w:p>
    <w:p w:rsidR="00C27C1E" w:rsidRDefault="003D3BA2" w:rsidP="00C27C1E">
      <w:pPr>
        <w:pStyle w:val="aa"/>
        <w:numPr>
          <w:ilvl w:val="2"/>
          <w:numId w:val="38"/>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За всякое повреждение или самовольную вырубку зеленых насаждений, а также за непринятие мер охраны и халатное отношение к зеленым насаждениям с виновных взимать восстановительную стоимость поврежденных или уничтоженных насаждений.</w:t>
      </w:r>
    </w:p>
    <w:p w:rsidR="00C27C1E" w:rsidRDefault="003D3BA2" w:rsidP="00C27C1E">
      <w:pPr>
        <w:pStyle w:val="aa"/>
        <w:numPr>
          <w:ilvl w:val="2"/>
          <w:numId w:val="38"/>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 xml:space="preserve">Оценку стоимости плодово-ягодных насаждений и садов, принадлежащих гражданам и попадающих в зону строительства жилых и промышленных зданий, </w:t>
      </w:r>
      <w:r w:rsidR="006A556B" w:rsidRPr="00C27C1E">
        <w:rPr>
          <w:rFonts w:ascii="Times New Roman" w:eastAsia="Times New Roman" w:hAnsi="Times New Roman" w:cs="Times New Roman"/>
          <w:sz w:val="28"/>
          <w:szCs w:val="28"/>
        </w:rPr>
        <w:t xml:space="preserve">производит администрация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A556B" w:rsidRPr="00C27C1E">
        <w:rPr>
          <w:rFonts w:ascii="Times New Roman" w:hAnsi="Times New Roman" w:cs="Times New Roman"/>
          <w:sz w:val="28"/>
          <w:szCs w:val="28"/>
        </w:rPr>
        <w:t xml:space="preserve"> поселения Динского района</w:t>
      </w:r>
      <w:r w:rsidRPr="00C27C1E">
        <w:rPr>
          <w:rFonts w:ascii="Times New Roman" w:eastAsia="Times New Roman" w:hAnsi="Times New Roman" w:cs="Times New Roman"/>
          <w:sz w:val="28"/>
          <w:szCs w:val="28"/>
        </w:rPr>
        <w:t>.</w:t>
      </w:r>
    </w:p>
    <w:p w:rsidR="00C27C1E" w:rsidRDefault="003D3BA2" w:rsidP="00C27C1E">
      <w:pPr>
        <w:pStyle w:val="aa"/>
        <w:numPr>
          <w:ilvl w:val="2"/>
          <w:numId w:val="38"/>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 xml:space="preserve">За незаконную вырубку или повреждение деревьев 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6A556B" w:rsidRPr="00C27C1E">
        <w:rPr>
          <w:rFonts w:ascii="Times New Roman" w:hAnsi="Times New Roman" w:cs="Times New Roman"/>
          <w:sz w:val="28"/>
          <w:szCs w:val="28"/>
        </w:rPr>
        <w:t xml:space="preserve"> поселения Динского района</w:t>
      </w:r>
      <w:r w:rsidR="00857139">
        <w:rPr>
          <w:rFonts w:ascii="Times New Roman" w:hAnsi="Times New Roman" w:cs="Times New Roman"/>
          <w:sz w:val="28"/>
          <w:szCs w:val="28"/>
        </w:rPr>
        <w:t xml:space="preserve"> </w:t>
      </w:r>
      <w:r w:rsidRPr="00C27C1E">
        <w:rPr>
          <w:rFonts w:ascii="Times New Roman" w:eastAsia="Times New Roman" w:hAnsi="Times New Roman" w:cs="Times New Roman"/>
          <w:sz w:val="28"/>
          <w:szCs w:val="28"/>
        </w:rPr>
        <w:t>виновны</w:t>
      </w:r>
      <w:r w:rsidR="004B6875" w:rsidRPr="00C27C1E">
        <w:rPr>
          <w:rFonts w:ascii="Times New Roman" w:eastAsia="Times New Roman" w:hAnsi="Times New Roman" w:cs="Times New Roman"/>
          <w:sz w:val="28"/>
          <w:szCs w:val="28"/>
        </w:rPr>
        <w:t>е</w:t>
      </w:r>
      <w:r w:rsidRPr="00C27C1E">
        <w:rPr>
          <w:rFonts w:ascii="Times New Roman" w:eastAsia="Times New Roman" w:hAnsi="Times New Roman" w:cs="Times New Roman"/>
          <w:sz w:val="28"/>
          <w:szCs w:val="28"/>
        </w:rPr>
        <w:t xml:space="preserve"> лица</w:t>
      </w:r>
      <w:r w:rsidR="004B6875" w:rsidRPr="00C27C1E">
        <w:rPr>
          <w:rFonts w:ascii="Times New Roman" w:eastAsia="Times New Roman" w:hAnsi="Times New Roman" w:cs="Times New Roman"/>
          <w:sz w:val="28"/>
          <w:szCs w:val="28"/>
        </w:rPr>
        <w:t xml:space="preserve"> обязаны</w:t>
      </w:r>
      <w:r w:rsidRPr="00C27C1E">
        <w:rPr>
          <w:rFonts w:ascii="Times New Roman" w:eastAsia="Times New Roman" w:hAnsi="Times New Roman" w:cs="Times New Roman"/>
          <w:sz w:val="28"/>
          <w:szCs w:val="28"/>
        </w:rPr>
        <w:t xml:space="preserve"> возмещать убытки.</w:t>
      </w:r>
    </w:p>
    <w:p w:rsidR="00C27C1E" w:rsidRDefault="003D3BA2" w:rsidP="00C27C1E">
      <w:pPr>
        <w:pStyle w:val="aa"/>
        <w:numPr>
          <w:ilvl w:val="2"/>
          <w:numId w:val="38"/>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 xml:space="preserve">Учет, содержание, клеймение, снос, обрезку, пересадку деревьев и кустарников производить силами и средствами: специализированной организации - на улицах, по которым проходят маршруты пассажирского транспорта; жилищно-эксплуатационных организаций - на </w:t>
      </w:r>
      <w:proofErr w:type="spellStart"/>
      <w:r w:rsidRPr="00C27C1E">
        <w:rPr>
          <w:rFonts w:ascii="Times New Roman" w:eastAsia="Times New Roman" w:hAnsi="Times New Roman" w:cs="Times New Roman"/>
          <w:sz w:val="28"/>
          <w:szCs w:val="28"/>
        </w:rPr>
        <w:t>внутридворовых</w:t>
      </w:r>
      <w:proofErr w:type="spellEnd"/>
      <w:r w:rsidRPr="00C27C1E">
        <w:rPr>
          <w:rFonts w:ascii="Times New Roman" w:eastAsia="Times New Roman" w:hAnsi="Times New Roman" w:cs="Times New Roman"/>
          <w:sz w:val="28"/>
          <w:szCs w:val="28"/>
        </w:rPr>
        <w:t xml:space="preserve"> территориях многоэтажной жилой застройки; лесхоза или иной специализированной организации.</w:t>
      </w:r>
      <w:r w:rsidR="00857139">
        <w:rPr>
          <w:rFonts w:ascii="Times New Roman" w:eastAsia="Times New Roman" w:hAnsi="Times New Roman" w:cs="Times New Roman"/>
          <w:sz w:val="28"/>
          <w:szCs w:val="28"/>
        </w:rPr>
        <w:t xml:space="preserve"> </w:t>
      </w:r>
      <w:r w:rsidRPr="00C27C1E">
        <w:rPr>
          <w:rFonts w:ascii="Times New Roman" w:eastAsia="Times New Roman" w:hAnsi="Times New Roman" w:cs="Times New Roman"/>
          <w:sz w:val="28"/>
          <w:szCs w:val="28"/>
        </w:rPr>
        <w:t>Если при этом будет установлено, что гибель деревьев произошла по вине отдельных граждан или должностных лиц, то размер восстановительной стоимости определять по ценам на здоровые деревья.</w:t>
      </w:r>
    </w:p>
    <w:p w:rsidR="00C27C1E" w:rsidRDefault="003D3BA2" w:rsidP="00C27C1E">
      <w:pPr>
        <w:pStyle w:val="aa"/>
        <w:numPr>
          <w:ilvl w:val="2"/>
          <w:numId w:val="38"/>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 xml:space="preserve">При обнаружении признаков повреждения деревьев лицам, ответственным за сохранность зеленых насаждений, следует немедленно поставить в известность администрацию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sidRPr="00C27C1E">
        <w:rPr>
          <w:rFonts w:ascii="Times New Roman" w:hAnsi="Times New Roman" w:cs="Times New Roman"/>
          <w:sz w:val="28"/>
          <w:szCs w:val="28"/>
        </w:rPr>
        <w:t xml:space="preserve"> поселения Динского района</w:t>
      </w:r>
      <w:r w:rsidR="00857139">
        <w:rPr>
          <w:rFonts w:ascii="Times New Roman" w:hAnsi="Times New Roman" w:cs="Times New Roman"/>
          <w:sz w:val="28"/>
          <w:szCs w:val="28"/>
        </w:rPr>
        <w:t xml:space="preserve"> </w:t>
      </w:r>
      <w:r w:rsidRPr="00C27C1E">
        <w:rPr>
          <w:rFonts w:ascii="Times New Roman" w:eastAsia="Times New Roman" w:hAnsi="Times New Roman" w:cs="Times New Roman"/>
          <w:sz w:val="28"/>
          <w:szCs w:val="28"/>
        </w:rPr>
        <w:t>для принятия необходимых мер.</w:t>
      </w:r>
    </w:p>
    <w:p w:rsidR="00C27C1E" w:rsidRDefault="003D3BA2" w:rsidP="00C27C1E">
      <w:pPr>
        <w:pStyle w:val="aa"/>
        <w:numPr>
          <w:ilvl w:val="2"/>
          <w:numId w:val="38"/>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 xml:space="preserve">Разрешение на вырубку сухостоя </w:t>
      </w:r>
      <w:r w:rsidR="00F5225E" w:rsidRPr="00C27C1E">
        <w:rPr>
          <w:rFonts w:ascii="Times New Roman" w:eastAsia="Times New Roman" w:hAnsi="Times New Roman" w:cs="Times New Roman"/>
          <w:sz w:val="28"/>
          <w:szCs w:val="28"/>
        </w:rPr>
        <w:t xml:space="preserve">выдает администрация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sidRPr="00C27C1E">
        <w:rPr>
          <w:rFonts w:ascii="Times New Roman" w:hAnsi="Times New Roman" w:cs="Times New Roman"/>
          <w:sz w:val="28"/>
          <w:szCs w:val="28"/>
        </w:rPr>
        <w:t xml:space="preserve"> поселения Динского района</w:t>
      </w:r>
      <w:r w:rsidRPr="00C27C1E">
        <w:rPr>
          <w:rFonts w:ascii="Times New Roman" w:eastAsia="Times New Roman" w:hAnsi="Times New Roman" w:cs="Times New Roman"/>
          <w:sz w:val="28"/>
          <w:szCs w:val="28"/>
        </w:rPr>
        <w:t>.</w:t>
      </w:r>
    </w:p>
    <w:p w:rsidR="00920B0A" w:rsidRPr="00C27C1E" w:rsidRDefault="003D3BA2" w:rsidP="00C27C1E">
      <w:pPr>
        <w:pStyle w:val="aa"/>
        <w:numPr>
          <w:ilvl w:val="2"/>
          <w:numId w:val="38"/>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Снос деревьев, кроме ценных пород деревьев, и кустарников в зоне индивидуальной застройки следует осуществлять собственникам земельных участков самостоятельно за счет собственных средств.</w:t>
      </w:r>
    </w:p>
    <w:p w:rsidR="00920B0A" w:rsidRPr="00C27C1E" w:rsidRDefault="003D3BA2" w:rsidP="00C27C1E">
      <w:pPr>
        <w:pStyle w:val="aa"/>
        <w:numPr>
          <w:ilvl w:val="1"/>
          <w:numId w:val="38"/>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Содержание и эксплуатация дорог</w:t>
      </w:r>
    </w:p>
    <w:p w:rsidR="00920B0A" w:rsidRDefault="003D3BA2" w:rsidP="00C27C1E">
      <w:pPr>
        <w:numPr>
          <w:ilvl w:val="2"/>
          <w:numId w:val="38"/>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С целью сохранения дорожных покрытий на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Pr>
          <w:rFonts w:ascii="Times New Roman" w:hAnsi="Times New Roman" w:cs="Times New Roman"/>
          <w:sz w:val="28"/>
          <w:szCs w:val="28"/>
        </w:rPr>
        <w:t xml:space="preserve"> поселения Динского района</w:t>
      </w:r>
      <w:r w:rsidR="00F5225E">
        <w:rPr>
          <w:rFonts w:ascii="Times New Roman" w:eastAsia="Times New Roman" w:hAnsi="Times New Roman" w:cs="Times New Roman"/>
          <w:sz w:val="28"/>
          <w:szCs w:val="28"/>
        </w:rPr>
        <w:t xml:space="preserve"> запрещено</w:t>
      </w:r>
      <w:r>
        <w:rPr>
          <w:rFonts w:ascii="Times New Roman" w:eastAsia="Times New Roman" w:hAnsi="Times New Roman" w:cs="Times New Roman"/>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 подвоз груза волоком;</w:t>
      </w:r>
    </w:p>
    <w:p w:rsidR="00920B0A" w:rsidRDefault="003D3BA2">
      <w:pPr>
        <w:spacing w:line="240" w:lineRule="auto"/>
        <w:ind w:firstLine="720"/>
        <w:jc w:val="both"/>
      </w:pPr>
      <w:r>
        <w:rPr>
          <w:rFonts w:ascii="Times New Roman" w:eastAsia="Times New Roman" w:hAnsi="Times New Roman" w:cs="Times New Roman"/>
          <w:sz w:val="28"/>
          <w:szCs w:val="28"/>
        </w:rPr>
        <w:t>- сбрасывание при погрузочно-разгрузочных работах на улицах рельсов, бревен, железных балок, труб, кирпича, других тяжелых предметов и складирование их;</w:t>
      </w:r>
    </w:p>
    <w:p w:rsidR="00920B0A" w:rsidRDefault="003D3BA2">
      <w:pPr>
        <w:spacing w:line="240" w:lineRule="auto"/>
        <w:ind w:firstLine="720"/>
        <w:jc w:val="both"/>
      </w:pPr>
      <w:r>
        <w:rPr>
          <w:rFonts w:ascii="Times New Roman" w:eastAsia="Times New Roman" w:hAnsi="Times New Roman" w:cs="Times New Roman"/>
          <w:sz w:val="28"/>
          <w:szCs w:val="28"/>
        </w:rPr>
        <w:t>- перегон по улицам населенных пунктов, имеющим твердое покрытие, машин на гусеничном ходу;</w:t>
      </w:r>
    </w:p>
    <w:p w:rsidR="00920B0A" w:rsidRDefault="003D3BA2">
      <w:pPr>
        <w:spacing w:line="240" w:lineRule="auto"/>
        <w:ind w:firstLine="720"/>
        <w:jc w:val="both"/>
      </w:pPr>
      <w:r>
        <w:rPr>
          <w:rFonts w:ascii="Times New Roman" w:eastAsia="Times New Roman" w:hAnsi="Times New Roman" w:cs="Times New Roman"/>
          <w:sz w:val="28"/>
          <w:szCs w:val="28"/>
        </w:rPr>
        <w:t>- движение и стоянка большегрузного транспорта на внутриквартальных пешеходных дорожках, тротуарах.</w:t>
      </w:r>
    </w:p>
    <w:p w:rsidR="00920B0A" w:rsidRDefault="003D3BA2" w:rsidP="00C27C1E">
      <w:pPr>
        <w:numPr>
          <w:ilvl w:val="2"/>
          <w:numId w:val="38"/>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Текущий и капитальный ремонт, содержание, строительство и реконструкция автомобильных дорог общего пользования, мостов, тротуаров и иных транспортных инженерных сооружений в границах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 xml:space="preserve">(за исключением автомобильных дорог общего пользования, мостов и иных транспортных инженерных сооружений федерального и регионального значения) осуществлять специализированным организациям по договорам с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Pr>
          <w:rFonts w:ascii="Times New Roman" w:hAnsi="Times New Roman" w:cs="Times New Roman"/>
          <w:sz w:val="28"/>
          <w:szCs w:val="28"/>
        </w:rPr>
        <w:t xml:space="preserve"> поселения Динского района</w:t>
      </w:r>
      <w:r w:rsidR="00252340">
        <w:rPr>
          <w:rFonts w:ascii="Times New Roman" w:eastAsia="Times New Roman" w:hAnsi="Times New Roman" w:cs="Times New Roman"/>
          <w:sz w:val="28"/>
          <w:szCs w:val="28"/>
        </w:rPr>
        <w:t>.</w:t>
      </w:r>
    </w:p>
    <w:p w:rsidR="00920B0A" w:rsidRDefault="003D3BA2" w:rsidP="00C27C1E">
      <w:pPr>
        <w:numPr>
          <w:ilvl w:val="2"/>
          <w:numId w:val="38"/>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Эксплуатацию, текущий и капитальный ремонт светофоров, дорожных знаков, разметки и иных объектов обеспечения безопасности уличного движения осуществлять специализированным организациям по договорам с администрацией</w:t>
      </w:r>
      <w:r w:rsidR="00857139">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Pr>
          <w:rFonts w:ascii="Times New Roman" w:hAnsi="Times New Roman" w:cs="Times New Roman"/>
          <w:sz w:val="28"/>
          <w:szCs w:val="28"/>
        </w:rPr>
        <w:t xml:space="preserve"> поселения Динского района</w:t>
      </w:r>
      <w:r w:rsidR="00F5225E">
        <w:rPr>
          <w:rFonts w:ascii="Times New Roman" w:eastAsia="Times New Roman" w:hAnsi="Times New Roman" w:cs="Times New Roman"/>
          <w:sz w:val="28"/>
          <w:szCs w:val="28"/>
        </w:rPr>
        <w:t>.</w:t>
      </w:r>
    </w:p>
    <w:p w:rsidR="00C27C1E" w:rsidRDefault="003D3BA2" w:rsidP="00C27C1E">
      <w:pPr>
        <w:numPr>
          <w:ilvl w:val="2"/>
          <w:numId w:val="38"/>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Организациям, в ведении которых находятся подземные сети, следует регулярно следить за тем, чтобы крышки люков коммуникаций всегда находились на уровне дорожного покрытия, содержались постоянно в исправном состоянии и закрытыми.</w:t>
      </w:r>
    </w:p>
    <w:p w:rsidR="004B6875" w:rsidRPr="00C27C1E" w:rsidRDefault="003D3BA2" w:rsidP="00C27C1E">
      <w:pPr>
        <w:numPr>
          <w:ilvl w:val="2"/>
          <w:numId w:val="38"/>
        </w:numPr>
        <w:spacing w:line="240" w:lineRule="auto"/>
        <w:ind w:left="0" w:firstLine="720"/>
        <w:contextualSpacing/>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Крышки люков, колодцев, расположенных на проезжей части улиц и тротуаров, в случае их повреждения или разрушения следует немедленно огородить и в течение 6 часов восстановить организациям, в ведении которых находятся коммуникации.</w:t>
      </w:r>
    </w:p>
    <w:p w:rsidR="00920B0A" w:rsidRDefault="00C27C1E" w:rsidP="00C27C1E">
      <w:pPr>
        <w:spacing w:line="240" w:lineRule="auto"/>
        <w:ind w:firstLine="709"/>
        <w:jc w:val="both"/>
      </w:pPr>
      <w:r w:rsidRPr="00C27C1E">
        <w:rPr>
          <w:rFonts w:ascii="Times New Roman" w:eastAsia="Times New Roman" w:hAnsi="Times New Roman" w:cs="Times New Roman"/>
          <w:sz w:val="28"/>
          <w:szCs w:val="28"/>
        </w:rPr>
        <w:t>10.</w:t>
      </w:r>
      <w:r>
        <w:rPr>
          <w:rFonts w:ascii="Times New Roman" w:eastAsia="Times New Roman" w:hAnsi="Times New Roman" w:cs="Times New Roman"/>
          <w:sz w:val="28"/>
          <w:szCs w:val="28"/>
        </w:rPr>
        <w:t xml:space="preserve">12. </w:t>
      </w:r>
      <w:r w:rsidR="003D3BA2" w:rsidRPr="00C27C1E">
        <w:rPr>
          <w:rFonts w:ascii="Times New Roman" w:eastAsia="Times New Roman" w:hAnsi="Times New Roman" w:cs="Times New Roman"/>
          <w:sz w:val="28"/>
          <w:szCs w:val="28"/>
        </w:rPr>
        <w:t xml:space="preserve">Освещение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sidRPr="00C27C1E">
        <w:rPr>
          <w:rFonts w:ascii="Times New Roman" w:hAnsi="Times New Roman" w:cs="Times New Roman"/>
          <w:sz w:val="28"/>
          <w:szCs w:val="28"/>
        </w:rPr>
        <w:t xml:space="preserve"> поселения Динского района</w:t>
      </w:r>
    </w:p>
    <w:p w:rsidR="00C27C1E" w:rsidRDefault="003D3BA2" w:rsidP="00C27C1E">
      <w:pPr>
        <w:pStyle w:val="aa"/>
        <w:numPr>
          <w:ilvl w:val="2"/>
          <w:numId w:val="39"/>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 xml:space="preserve">Улицы, дороги, площади, набережные, мосты, бульвары и пешеходные аллеи, общественные и рекреационные территории, территории жилых кварталов, микрорайонов, жилых домов, территории промышленных и коммунальных организаций, а также арки входов, дорожные знаки и указатели, элементы информации о населенных пунктах рекомендуется освещать в темное время суток по расписанию, утвержденному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sidRPr="00C27C1E">
        <w:rPr>
          <w:rFonts w:ascii="Times New Roman" w:eastAsia="Times New Roman" w:hAnsi="Times New Roman" w:cs="Times New Roman"/>
          <w:sz w:val="28"/>
          <w:szCs w:val="28"/>
        </w:rPr>
        <w:t xml:space="preserve"> поселения Динского района</w:t>
      </w:r>
      <w:r w:rsidRPr="00C27C1E">
        <w:rPr>
          <w:rFonts w:ascii="Times New Roman" w:eastAsia="Times New Roman" w:hAnsi="Times New Roman" w:cs="Times New Roman"/>
          <w:sz w:val="28"/>
          <w:szCs w:val="28"/>
        </w:rPr>
        <w:t>.</w:t>
      </w:r>
    </w:p>
    <w:p w:rsidR="00C27C1E" w:rsidRDefault="003D3BA2" w:rsidP="00C27C1E">
      <w:pPr>
        <w:pStyle w:val="aa"/>
        <w:numPr>
          <w:ilvl w:val="2"/>
          <w:numId w:val="39"/>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Обязанность по освещению данных объектов следует возлагать на их собственников или уполномоченных собственником лиц.</w:t>
      </w:r>
    </w:p>
    <w:p w:rsidR="00C27C1E" w:rsidRDefault="003D3BA2" w:rsidP="00C27C1E">
      <w:pPr>
        <w:pStyle w:val="aa"/>
        <w:numPr>
          <w:ilvl w:val="2"/>
          <w:numId w:val="39"/>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Освещение территории</w:t>
      </w:r>
      <w:r w:rsidR="00F5225E" w:rsidRPr="00C27C1E">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sidRPr="00C27C1E">
        <w:rPr>
          <w:rFonts w:ascii="Times New Roman" w:hAnsi="Times New Roman" w:cs="Times New Roman"/>
          <w:sz w:val="28"/>
          <w:szCs w:val="28"/>
        </w:rPr>
        <w:t xml:space="preserve"> поселения Динского района</w:t>
      </w:r>
      <w:r w:rsidRPr="00C27C1E">
        <w:rPr>
          <w:rFonts w:ascii="Times New Roman" w:eastAsia="Times New Roman" w:hAnsi="Times New Roman" w:cs="Times New Roman"/>
          <w:sz w:val="28"/>
          <w:szCs w:val="28"/>
        </w:rPr>
        <w:t xml:space="preserve"> осуществлять </w:t>
      </w:r>
      <w:proofErr w:type="spellStart"/>
      <w:r w:rsidRPr="00C27C1E">
        <w:rPr>
          <w:rFonts w:ascii="Times New Roman" w:eastAsia="Times New Roman" w:hAnsi="Times New Roman" w:cs="Times New Roman"/>
          <w:sz w:val="28"/>
          <w:szCs w:val="28"/>
        </w:rPr>
        <w:t>энергоснабжающим</w:t>
      </w:r>
      <w:proofErr w:type="spellEnd"/>
      <w:r w:rsidRPr="00C27C1E">
        <w:rPr>
          <w:rFonts w:ascii="Times New Roman" w:eastAsia="Times New Roman" w:hAnsi="Times New Roman" w:cs="Times New Roman"/>
          <w:sz w:val="28"/>
          <w:szCs w:val="28"/>
        </w:rPr>
        <w:t xml:space="preserve"> организациям </w:t>
      </w:r>
      <w:r w:rsidRPr="00C27C1E">
        <w:rPr>
          <w:rFonts w:ascii="Times New Roman" w:eastAsia="Times New Roman" w:hAnsi="Times New Roman" w:cs="Times New Roman"/>
          <w:sz w:val="28"/>
          <w:szCs w:val="28"/>
        </w:rPr>
        <w:lastRenderedPageBreak/>
        <w:t>по договорам с физическими и юридическими лицами, независимо от их организационно-правовых форм, являющимся собственниками отведенных им в установленном порядке земельных участков.</w:t>
      </w:r>
    </w:p>
    <w:p w:rsidR="00920B0A" w:rsidRPr="00C27C1E" w:rsidRDefault="003D3BA2" w:rsidP="00C27C1E">
      <w:pPr>
        <w:pStyle w:val="aa"/>
        <w:numPr>
          <w:ilvl w:val="2"/>
          <w:numId w:val="39"/>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Строительство, эксплуатацию, текущий и капитальный ремонт сетей наружного освещения улиц осуществля</w:t>
      </w:r>
      <w:r w:rsidR="004B6875" w:rsidRPr="00C27C1E">
        <w:rPr>
          <w:rFonts w:ascii="Times New Roman" w:eastAsia="Times New Roman" w:hAnsi="Times New Roman" w:cs="Times New Roman"/>
          <w:sz w:val="28"/>
          <w:szCs w:val="28"/>
        </w:rPr>
        <w:t>ется</w:t>
      </w:r>
      <w:r w:rsidRPr="00C27C1E">
        <w:rPr>
          <w:rFonts w:ascii="Times New Roman" w:eastAsia="Times New Roman" w:hAnsi="Times New Roman" w:cs="Times New Roman"/>
          <w:sz w:val="28"/>
          <w:szCs w:val="28"/>
        </w:rPr>
        <w:t xml:space="preserve"> специализированным организациям по договорам с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sidRPr="00C27C1E">
        <w:rPr>
          <w:rFonts w:ascii="Times New Roman" w:hAnsi="Times New Roman" w:cs="Times New Roman"/>
          <w:sz w:val="28"/>
          <w:szCs w:val="28"/>
        </w:rPr>
        <w:t xml:space="preserve"> поселения Динского района</w:t>
      </w:r>
      <w:r w:rsidRPr="00C27C1E">
        <w:rPr>
          <w:rFonts w:ascii="Times New Roman" w:eastAsia="Times New Roman" w:hAnsi="Times New Roman" w:cs="Times New Roman"/>
          <w:sz w:val="28"/>
          <w:szCs w:val="28"/>
        </w:rPr>
        <w:t>.</w:t>
      </w:r>
    </w:p>
    <w:p w:rsidR="00920B0A" w:rsidRPr="00C27C1E" w:rsidRDefault="003D3BA2" w:rsidP="00C27C1E">
      <w:pPr>
        <w:pStyle w:val="aa"/>
        <w:numPr>
          <w:ilvl w:val="1"/>
          <w:numId w:val="39"/>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Проведение работ при строительстве, ремонте, реконструкции коммуникаций</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Работы, связанные с разрытием грунта или вскрытием дорожных покрытий (прокладка, реконструкция или ремонт подземных коммуникаций, забивка свай и шпунта, планировка грунта, буровые работы), следует производить только при наличии письменного разрешения (ордера на проведение земляных работ), выданного администрацией</w:t>
      </w:r>
      <w:r w:rsidR="00086FD8" w:rsidRPr="00086FD8">
        <w:rPr>
          <w:rFonts w:ascii="Times New Roman" w:eastAsia="Times New Roman" w:hAnsi="Times New Roman" w:cs="Times New Roman"/>
          <w:sz w:val="28"/>
          <w:szCs w:val="28"/>
        </w:rPr>
        <w:t xml:space="preserve"> Новотитаровского</w:t>
      </w:r>
      <w:r w:rsidR="00086FD8">
        <w:rPr>
          <w:rFonts w:ascii="Times New Roman" w:eastAsia="Times New Roman" w:hAnsi="Times New Roman" w:cs="Times New Roman"/>
          <w:sz w:val="28"/>
          <w:szCs w:val="28"/>
        </w:rPr>
        <w:t xml:space="preserve"> сельского</w:t>
      </w:r>
      <w:r w:rsidR="00F5225E">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Разрешение на производство работ по строительству, реконструкции, ремонту коммуникаций выда</w:t>
      </w:r>
      <w:r w:rsidR="004B6875">
        <w:rPr>
          <w:rFonts w:ascii="Times New Roman" w:eastAsia="Times New Roman" w:hAnsi="Times New Roman" w:cs="Times New Roman"/>
          <w:sz w:val="28"/>
          <w:szCs w:val="28"/>
        </w:rPr>
        <w:t>ется администрацией</w:t>
      </w:r>
      <w:r w:rsidR="00857139">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Pr>
          <w:rFonts w:ascii="Times New Roman" w:hAnsi="Times New Roman" w:cs="Times New Roman"/>
          <w:sz w:val="28"/>
          <w:szCs w:val="28"/>
        </w:rPr>
        <w:t xml:space="preserve"> поселения Динского района</w:t>
      </w:r>
      <w:r w:rsidR="00857139">
        <w:rPr>
          <w:rFonts w:ascii="Times New Roman" w:hAnsi="Times New Roman" w:cs="Times New Roman"/>
          <w:sz w:val="28"/>
          <w:szCs w:val="28"/>
        </w:rPr>
        <w:t xml:space="preserve"> </w:t>
      </w:r>
      <w:r>
        <w:rPr>
          <w:rFonts w:ascii="Times New Roman" w:eastAsia="Times New Roman" w:hAnsi="Times New Roman" w:cs="Times New Roman"/>
          <w:sz w:val="28"/>
          <w:szCs w:val="28"/>
        </w:rPr>
        <w:t>при предъявлении:</w:t>
      </w:r>
    </w:p>
    <w:p w:rsidR="00920B0A" w:rsidRDefault="003D3BA2">
      <w:pPr>
        <w:spacing w:line="240" w:lineRule="auto"/>
        <w:ind w:firstLine="720"/>
        <w:jc w:val="both"/>
      </w:pPr>
      <w:r>
        <w:rPr>
          <w:rFonts w:ascii="Times New Roman" w:eastAsia="Times New Roman" w:hAnsi="Times New Roman" w:cs="Times New Roman"/>
          <w:sz w:val="28"/>
          <w:szCs w:val="28"/>
        </w:rPr>
        <w:t>- проекта проведения работ, согласованного с заинтересованными службами, отвечающими за сохранность инженерных коммуникаций;</w:t>
      </w:r>
    </w:p>
    <w:p w:rsidR="00920B0A" w:rsidRDefault="003D3BA2">
      <w:pPr>
        <w:spacing w:line="240" w:lineRule="auto"/>
        <w:ind w:firstLine="720"/>
        <w:jc w:val="both"/>
      </w:pPr>
      <w:r>
        <w:rPr>
          <w:rFonts w:ascii="Times New Roman" w:eastAsia="Times New Roman" w:hAnsi="Times New Roman" w:cs="Times New Roman"/>
          <w:sz w:val="28"/>
          <w:szCs w:val="28"/>
        </w:rPr>
        <w:t>- схемы движения транспорта и пешеходов, согласованной с государственной инспекцией по безопасности дорожного движения;</w:t>
      </w:r>
    </w:p>
    <w:p w:rsidR="00920B0A" w:rsidRDefault="003D3BA2">
      <w:pPr>
        <w:spacing w:line="240" w:lineRule="auto"/>
        <w:ind w:firstLine="720"/>
        <w:jc w:val="both"/>
      </w:pPr>
      <w:r>
        <w:rPr>
          <w:rFonts w:ascii="Times New Roman" w:eastAsia="Times New Roman" w:hAnsi="Times New Roman" w:cs="Times New Roman"/>
          <w:sz w:val="28"/>
          <w:szCs w:val="28"/>
        </w:rPr>
        <w:t xml:space="preserve">- условий производства работ, согласованных с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3D3BA2">
      <w:pPr>
        <w:spacing w:line="240" w:lineRule="auto"/>
        <w:ind w:firstLine="720"/>
        <w:jc w:val="both"/>
      </w:pPr>
      <w:r>
        <w:rPr>
          <w:rFonts w:ascii="Times New Roman" w:eastAsia="Times New Roman" w:hAnsi="Times New Roman" w:cs="Times New Roman"/>
          <w:sz w:val="28"/>
          <w:szCs w:val="28"/>
        </w:rPr>
        <w:t>- календарного графика производства работ, а также соглашения с собственником или уполномоченным им лицом о восстановлении благоустройства земельного участка, на территории которого будут проводиться работы по строительству, реконструкции, ремонту коммуникаций.</w:t>
      </w:r>
    </w:p>
    <w:p w:rsidR="00920B0A" w:rsidRDefault="003D3BA2">
      <w:pPr>
        <w:spacing w:line="240" w:lineRule="auto"/>
        <w:ind w:firstLine="720"/>
        <w:jc w:val="both"/>
      </w:pPr>
      <w:r>
        <w:rPr>
          <w:rFonts w:ascii="Times New Roman" w:eastAsia="Times New Roman" w:hAnsi="Times New Roman" w:cs="Times New Roman"/>
          <w:sz w:val="28"/>
          <w:szCs w:val="28"/>
        </w:rPr>
        <w:t xml:space="preserve">При производстве работ, связанных с необходимостью восстановления покрытия дорог, тротуаров или газонов, разрешение на производство земляных работ </w:t>
      </w:r>
      <w:r w:rsidR="004B6875">
        <w:rPr>
          <w:rFonts w:ascii="Times New Roman" w:eastAsia="Times New Roman" w:hAnsi="Times New Roman" w:cs="Times New Roman"/>
          <w:sz w:val="28"/>
          <w:szCs w:val="28"/>
        </w:rPr>
        <w:t>выдается</w:t>
      </w:r>
      <w:r>
        <w:rPr>
          <w:rFonts w:ascii="Times New Roman" w:eastAsia="Times New Roman" w:hAnsi="Times New Roman" w:cs="Times New Roman"/>
          <w:sz w:val="28"/>
          <w:szCs w:val="28"/>
        </w:rPr>
        <w:t xml:space="preserve"> только по согласованию со специализированной организацией, обслуживающей дорожное покрытие, тротуары, газоны.</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Прокладк</w:t>
      </w:r>
      <w:r w:rsidR="004B6875">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напорных коммуникаций под проезжей частью магистральных улиц </w:t>
      </w:r>
      <w:r w:rsidR="004B6875">
        <w:rPr>
          <w:rFonts w:ascii="Times New Roman" w:eastAsia="Times New Roman" w:hAnsi="Times New Roman" w:cs="Times New Roman"/>
          <w:sz w:val="28"/>
          <w:szCs w:val="28"/>
        </w:rPr>
        <w:t>не допускается</w:t>
      </w:r>
      <w:r>
        <w:rPr>
          <w:rFonts w:ascii="Times New Roman" w:eastAsia="Times New Roman" w:hAnsi="Times New Roman" w:cs="Times New Roman"/>
          <w:sz w:val="28"/>
          <w:szCs w:val="28"/>
        </w:rPr>
        <w:t>.</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реконструкции действующих подземных коммуникаций следует предусматривать их вынос из-под проезжей части магистральных улиц.</w:t>
      </w:r>
    </w:p>
    <w:p w:rsidR="004B6875"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необходимости прокладки подземных коммуникаций в стесненных условиях следует предусматривать сооружение переходных коллекторов. Проектирование коллекторов следует осуществлять с учетом перспективы развития сетей.</w:t>
      </w:r>
    </w:p>
    <w:p w:rsidR="00920B0A" w:rsidRPr="004B6875"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sidRPr="004B6875">
        <w:rPr>
          <w:rFonts w:ascii="Times New Roman" w:eastAsia="Times New Roman" w:hAnsi="Times New Roman" w:cs="Times New Roman"/>
          <w:sz w:val="28"/>
          <w:szCs w:val="28"/>
        </w:rPr>
        <w:t xml:space="preserve">Прокладку подземных коммуникаций под проезжей частью улиц, проездами, а также под тротуарами допускать соответствующим </w:t>
      </w:r>
      <w:r w:rsidRPr="004B6875">
        <w:rPr>
          <w:rFonts w:ascii="Times New Roman" w:eastAsia="Times New Roman" w:hAnsi="Times New Roman" w:cs="Times New Roman"/>
          <w:sz w:val="28"/>
          <w:szCs w:val="28"/>
        </w:rPr>
        <w:lastRenderedPageBreak/>
        <w:t>организациям при условии восстановления проезжей части автодороги (тротуара) на полную ширину, независимо от ширины траншеи.</w:t>
      </w:r>
      <w:r w:rsidR="00857139">
        <w:rPr>
          <w:rFonts w:ascii="Times New Roman" w:eastAsia="Times New Roman" w:hAnsi="Times New Roman" w:cs="Times New Roman"/>
          <w:sz w:val="28"/>
          <w:szCs w:val="28"/>
        </w:rPr>
        <w:t xml:space="preserve"> </w:t>
      </w:r>
      <w:r w:rsidR="00F5225E" w:rsidRPr="004B6875">
        <w:rPr>
          <w:rFonts w:ascii="Times New Roman" w:eastAsia="Times New Roman" w:hAnsi="Times New Roman" w:cs="Times New Roman"/>
          <w:sz w:val="28"/>
          <w:szCs w:val="28"/>
        </w:rPr>
        <w:t>Н</w:t>
      </w:r>
      <w:r w:rsidRPr="004B6875">
        <w:rPr>
          <w:rFonts w:ascii="Times New Roman" w:eastAsia="Times New Roman" w:hAnsi="Times New Roman" w:cs="Times New Roman"/>
          <w:sz w:val="28"/>
          <w:szCs w:val="28"/>
        </w:rPr>
        <w:t>е допускать применение кирпича в конструкциях, подземных коммуникациях, расположенных под проезжей частью.</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целях исключения возможного разрытия вновь построенных (реконструированных) улиц, скверов организациям, которые в предстоящем году должны осуществлять работы по строительству и реконструкции подземных сетей, в срок </w:t>
      </w:r>
      <w:proofErr w:type="gramStart"/>
      <w:r>
        <w:rPr>
          <w:rFonts w:ascii="Times New Roman" w:eastAsia="Times New Roman" w:hAnsi="Times New Roman" w:cs="Times New Roman"/>
          <w:sz w:val="28"/>
          <w:szCs w:val="28"/>
        </w:rPr>
        <w:t>до 1 ноября</w:t>
      </w:r>
      <w:proofErr w:type="gramEnd"/>
      <w:r>
        <w:rPr>
          <w:rFonts w:ascii="Times New Roman" w:eastAsia="Times New Roman" w:hAnsi="Times New Roman" w:cs="Times New Roman"/>
          <w:sz w:val="28"/>
          <w:szCs w:val="28"/>
        </w:rPr>
        <w:t xml:space="preserve"> предшествующего строительству года сообщить в администрацию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Pr>
          <w:rFonts w:ascii="Times New Roman" w:hAnsi="Times New Roman" w:cs="Times New Roman"/>
          <w:sz w:val="28"/>
          <w:szCs w:val="28"/>
        </w:rPr>
        <w:t xml:space="preserve"> поселения Динского района</w:t>
      </w:r>
      <w:r w:rsidR="00857139">
        <w:rPr>
          <w:rFonts w:ascii="Times New Roman" w:hAnsi="Times New Roman" w:cs="Times New Roman"/>
          <w:sz w:val="28"/>
          <w:szCs w:val="28"/>
        </w:rPr>
        <w:t xml:space="preserve"> </w:t>
      </w:r>
      <w:r>
        <w:rPr>
          <w:rFonts w:ascii="Times New Roman" w:eastAsia="Times New Roman" w:hAnsi="Times New Roman" w:cs="Times New Roman"/>
          <w:sz w:val="28"/>
          <w:szCs w:val="28"/>
        </w:rPr>
        <w:t>о намеченных работах по прокладке коммуникаций с указанием предполагаемых сроков производства работ.</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Все разрушения и повреждения дорожных покрытий, озеленения и элементов благоустройства, произведенные по вине строительных и ремонтных организаций при производстве работ по прокладке подземных коммуникаций или других видов строительных работ, следует ликвидировать в полном объеме организациям, получившим разрешение на производство работ, в сроки, согласованные с администрацией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F5225E">
        <w:rPr>
          <w:rFonts w:ascii="Times New Roman" w:hAnsi="Times New Roman" w:cs="Times New Roman"/>
          <w:sz w:val="28"/>
          <w:szCs w:val="28"/>
        </w:rPr>
        <w:t xml:space="preserve"> поселения Динского района</w:t>
      </w:r>
      <w:r>
        <w:rPr>
          <w:rFonts w:ascii="Times New Roman" w:eastAsia="Times New Roman" w:hAnsi="Times New Roman" w:cs="Times New Roman"/>
          <w:sz w:val="28"/>
          <w:szCs w:val="28"/>
        </w:rPr>
        <w:t>.</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 начала производства работ по разрытию </w:t>
      </w:r>
      <w:r w:rsidR="004B6875">
        <w:rPr>
          <w:rFonts w:ascii="Times New Roman" w:eastAsia="Times New Roman" w:hAnsi="Times New Roman" w:cs="Times New Roman"/>
          <w:sz w:val="28"/>
          <w:szCs w:val="28"/>
        </w:rPr>
        <w:t>необходимо</w:t>
      </w:r>
      <w:r>
        <w:rPr>
          <w:rFonts w:ascii="Times New Roman" w:eastAsia="Times New Roman" w:hAnsi="Times New Roman" w:cs="Times New Roman"/>
          <w:sz w:val="28"/>
          <w:szCs w:val="28"/>
        </w:rPr>
        <w:t>:</w:t>
      </w:r>
    </w:p>
    <w:p w:rsidR="00920B0A" w:rsidRDefault="003D3BA2" w:rsidP="00C27C1E">
      <w:pPr>
        <w:numPr>
          <w:ilvl w:val="3"/>
          <w:numId w:val="39"/>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Установить дорожные знаки в соответствии с согласованной схемой.</w:t>
      </w:r>
    </w:p>
    <w:p w:rsidR="00920B0A" w:rsidRDefault="003D3BA2" w:rsidP="00C27C1E">
      <w:pPr>
        <w:numPr>
          <w:ilvl w:val="3"/>
          <w:numId w:val="39"/>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Оградить место производства работ, на ограждениях вывесить табличку с наименованием организации, производящей работы, фамилией ответственного за производство работ лица, номером телефона организации.</w:t>
      </w:r>
    </w:p>
    <w:p w:rsidR="00920B0A" w:rsidRDefault="003D3BA2" w:rsidP="00C27C1E">
      <w:pPr>
        <w:numPr>
          <w:ilvl w:val="3"/>
          <w:numId w:val="39"/>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Ограждение следует содержать в опрятном виде, при производстве работ вблизи проезжей части необходимо обеспечить видимость для водителей и пешеходов, в темное время суток - обозначено красными сигнальными фонарями.</w:t>
      </w:r>
    </w:p>
    <w:p w:rsidR="00920B0A" w:rsidRDefault="003D3BA2" w:rsidP="00C27C1E">
      <w:pPr>
        <w:numPr>
          <w:ilvl w:val="3"/>
          <w:numId w:val="39"/>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Ограждение рекомендуется выполнять сплошным и надежным, предотвращающим попадание посторонних на стройплощадку.</w:t>
      </w:r>
    </w:p>
    <w:p w:rsidR="00920B0A" w:rsidRDefault="003D3BA2" w:rsidP="00C27C1E">
      <w:pPr>
        <w:numPr>
          <w:ilvl w:val="3"/>
          <w:numId w:val="39"/>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направлениях массовых пешеходных потоков через траншеи следует устраивать мостки на расстоянии не менее чем 200 метров друг от друга.</w:t>
      </w:r>
    </w:p>
    <w:p w:rsidR="00920B0A" w:rsidRDefault="003D3BA2" w:rsidP="00C27C1E">
      <w:pPr>
        <w:numPr>
          <w:ilvl w:val="3"/>
          <w:numId w:val="39"/>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случаях, когда производство работ связано с закрытием, изменением маршрутов пассажирского транспорта, помещать соответствующие объявления в печати с указанием сроков работ.</w:t>
      </w:r>
    </w:p>
    <w:p w:rsidR="00920B0A" w:rsidRDefault="003D3BA2" w:rsidP="00C27C1E">
      <w:pPr>
        <w:numPr>
          <w:ilvl w:val="3"/>
          <w:numId w:val="39"/>
        </w:numPr>
        <w:spacing w:line="240" w:lineRule="auto"/>
        <w:ind w:left="0"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Оформлять при необходимости в установленном порядке и осуществлять снос или пересадку зеленых насаждений. В случае, когда при ремонте или реконструкции подземных коммуникаций возникает необходимость в сносе зеленых насаждений, высаженных после прокладки коммуникаций на расстоянии до них меньше допустимого, балансовая стоимость этих насаждений не должна возмещаться.</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Разрешение на производство работ следует хранить на месте работ и предъявлять по первому требованию лиц, осуществляющих контроль за выполнением Правил эксплуатации.</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разрешении устанавлива</w:t>
      </w:r>
      <w:r w:rsidR="004B6875">
        <w:rPr>
          <w:rFonts w:ascii="Times New Roman" w:eastAsia="Times New Roman" w:hAnsi="Times New Roman" w:cs="Times New Roman"/>
          <w:sz w:val="28"/>
          <w:szCs w:val="28"/>
        </w:rPr>
        <w:t>ются</w:t>
      </w:r>
      <w:r>
        <w:rPr>
          <w:rFonts w:ascii="Times New Roman" w:eastAsia="Times New Roman" w:hAnsi="Times New Roman" w:cs="Times New Roman"/>
          <w:sz w:val="28"/>
          <w:szCs w:val="28"/>
        </w:rPr>
        <w:t xml:space="preserve"> сроки и условия производства работ.</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 начала земляных работ строительной организации следует вызвать на место представителей эксплуатационных служб, которые обязаны уточнить на месте положение своих коммуникаций и зафиксировать в письменной форме особые условия производства работ.</w:t>
      </w:r>
    </w:p>
    <w:p w:rsidR="00920B0A" w:rsidRDefault="003D3BA2">
      <w:pPr>
        <w:spacing w:line="240" w:lineRule="auto"/>
        <w:ind w:firstLine="720"/>
        <w:jc w:val="both"/>
      </w:pPr>
      <w:r>
        <w:rPr>
          <w:rFonts w:ascii="Times New Roman" w:eastAsia="Times New Roman" w:hAnsi="Times New Roman" w:cs="Times New Roman"/>
          <w:sz w:val="28"/>
          <w:szCs w:val="28"/>
        </w:rPr>
        <w:t>Особые условия подлежат неукоснительному соблюдению строительной организацией, производящей земляные работы.</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случае неявки представителя или отказа его указать точное положение коммуникаций следует составить соответствующий акт. При этом организация, ведущая работы, руководствуется положением коммуникаций, указанных на </w:t>
      </w:r>
      <w:proofErr w:type="spellStart"/>
      <w:r>
        <w:rPr>
          <w:rFonts w:ascii="Times New Roman" w:eastAsia="Times New Roman" w:hAnsi="Times New Roman" w:cs="Times New Roman"/>
          <w:sz w:val="28"/>
          <w:szCs w:val="28"/>
        </w:rPr>
        <w:t>топооснове</w:t>
      </w:r>
      <w:proofErr w:type="spellEnd"/>
      <w:r>
        <w:rPr>
          <w:rFonts w:ascii="Times New Roman" w:eastAsia="Times New Roman" w:hAnsi="Times New Roman" w:cs="Times New Roman"/>
          <w:sz w:val="28"/>
          <w:szCs w:val="28"/>
        </w:rPr>
        <w:t>.</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производстве работ на проезжей части улиц асфальт и щебень в пределах траншеи разбирать и вывозить производителем работ в специально отведенное место.</w:t>
      </w:r>
    </w:p>
    <w:p w:rsidR="00920B0A" w:rsidRDefault="003D3BA2">
      <w:pPr>
        <w:spacing w:line="240" w:lineRule="auto"/>
        <w:ind w:firstLine="720"/>
        <w:jc w:val="both"/>
      </w:pPr>
      <w:r>
        <w:rPr>
          <w:rFonts w:ascii="Times New Roman" w:eastAsia="Times New Roman" w:hAnsi="Times New Roman" w:cs="Times New Roman"/>
          <w:sz w:val="28"/>
          <w:szCs w:val="28"/>
        </w:rPr>
        <w:t>Бордюр разбирается, складируется на месте производства работ для дальнейшей установки.</w:t>
      </w:r>
    </w:p>
    <w:p w:rsidR="00920B0A" w:rsidRDefault="003D3BA2">
      <w:pPr>
        <w:spacing w:line="240" w:lineRule="auto"/>
        <w:ind w:firstLine="720"/>
        <w:jc w:val="both"/>
      </w:pPr>
      <w:r>
        <w:rPr>
          <w:rFonts w:ascii="Times New Roman" w:eastAsia="Times New Roman" w:hAnsi="Times New Roman" w:cs="Times New Roman"/>
          <w:sz w:val="28"/>
          <w:szCs w:val="28"/>
        </w:rPr>
        <w:t>При производстве работ на улицах, застроенных территориях грунт немедленно вывозить.</w:t>
      </w:r>
    </w:p>
    <w:p w:rsidR="00920B0A" w:rsidRDefault="003D3BA2">
      <w:pPr>
        <w:spacing w:line="240" w:lineRule="auto"/>
        <w:ind w:firstLine="720"/>
        <w:jc w:val="both"/>
      </w:pPr>
      <w:r>
        <w:rPr>
          <w:rFonts w:ascii="Times New Roman" w:eastAsia="Times New Roman" w:hAnsi="Times New Roman" w:cs="Times New Roman"/>
          <w:sz w:val="28"/>
          <w:szCs w:val="28"/>
        </w:rPr>
        <w:t>При необходимости строительная организация может обеспечивать планировку грунта на отвале.</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Траншеи под проезжей частью и тротуарами засыпать песком и песчаным фунтом с послойным уплотнением и поливкой водой.</w:t>
      </w:r>
    </w:p>
    <w:p w:rsidR="00920B0A" w:rsidRDefault="003D3BA2">
      <w:pPr>
        <w:spacing w:line="240" w:lineRule="auto"/>
        <w:ind w:firstLine="720"/>
        <w:jc w:val="both"/>
      </w:pPr>
      <w:r>
        <w:rPr>
          <w:rFonts w:ascii="Times New Roman" w:eastAsia="Times New Roman" w:hAnsi="Times New Roman" w:cs="Times New Roman"/>
          <w:sz w:val="28"/>
          <w:szCs w:val="28"/>
        </w:rPr>
        <w:t>Траншеи на газонах засыпать местным грунтом с уплотнением, восстановлением плодородного слоя и посевом травы.</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Засыпку траншеи до выполнения геодезической съемки не допускать. Организации, получившей разрешение на проведение земляных работ, до окончания работ следует произвести геодезическую съемку.</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производстве работ на неблагоустроенных территориях допускается складирование разработанного грунта с одной стороны траншеи для последующей засыпки.</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засыпке траншеи некондиционным грунтом без необходимого уплотнения или иных нарушениях правил производства земляных работ уполномоченные должностные лица</w:t>
      </w:r>
      <w:r w:rsidR="007431CB">
        <w:rPr>
          <w:rFonts w:ascii="Times New Roman" w:eastAsia="Times New Roman" w:hAnsi="Times New Roman" w:cs="Times New Roman"/>
          <w:sz w:val="28"/>
          <w:szCs w:val="28"/>
        </w:rPr>
        <w:t xml:space="preserve"> администрации</w:t>
      </w:r>
      <w:r w:rsidR="00857139">
        <w:rPr>
          <w:rFonts w:ascii="Times New Roman" w:eastAsia="Times New Roman" w:hAnsi="Times New Roman" w:cs="Times New Roman"/>
          <w:sz w:val="28"/>
          <w:szCs w:val="28"/>
        </w:rPr>
        <w:t xml:space="preserve">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sidR="007431CB">
        <w:rPr>
          <w:rFonts w:ascii="Times New Roman" w:hAnsi="Times New Roman" w:cs="Times New Roman"/>
          <w:sz w:val="28"/>
          <w:szCs w:val="28"/>
        </w:rPr>
        <w:t xml:space="preserve"> поселения Динского района</w:t>
      </w:r>
      <w:r w:rsidR="00857139">
        <w:rPr>
          <w:rFonts w:ascii="Times New Roman" w:hAnsi="Times New Roman" w:cs="Times New Roman"/>
          <w:sz w:val="28"/>
          <w:szCs w:val="28"/>
        </w:rPr>
        <w:t xml:space="preserve"> </w:t>
      </w:r>
      <w:r w:rsidR="00C27C1E">
        <w:rPr>
          <w:rFonts w:ascii="Times New Roman" w:eastAsia="Times New Roman" w:hAnsi="Times New Roman" w:cs="Times New Roman"/>
          <w:sz w:val="28"/>
          <w:szCs w:val="28"/>
        </w:rPr>
        <w:t>составляют</w:t>
      </w:r>
      <w:r>
        <w:rPr>
          <w:rFonts w:ascii="Times New Roman" w:eastAsia="Times New Roman" w:hAnsi="Times New Roman" w:cs="Times New Roman"/>
          <w:sz w:val="28"/>
          <w:szCs w:val="28"/>
        </w:rPr>
        <w:t xml:space="preserve"> протокол для привлечения виновных лиц к административной ответственности.</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Провалы, просадки грунта или дорожного покрытия, появившиеся как над подземными коммуникациями, так и в других местах, где не проводились ремонтно-восстановительные работы, но в их результате появившиеся в течение 2 лет после проведения ремонтно-восстановительных </w:t>
      </w:r>
      <w:r>
        <w:rPr>
          <w:rFonts w:ascii="Times New Roman" w:eastAsia="Times New Roman" w:hAnsi="Times New Roman" w:cs="Times New Roman"/>
          <w:sz w:val="28"/>
          <w:szCs w:val="28"/>
        </w:rPr>
        <w:lastRenderedPageBreak/>
        <w:t>работ, устранять организациям, получившим разрешение на производство работ, в течение суток.</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Наледи, образовавшиеся из-за аварий на подземных коммуникациях, рекомендуется ликвидировать организациям - владельцам коммуникаций либо на основании договора специализированным организациям за счет владельцев коммуникаций.</w:t>
      </w:r>
    </w:p>
    <w:p w:rsidR="00920B0A" w:rsidRDefault="003D3BA2" w:rsidP="00C27C1E">
      <w:pPr>
        <w:numPr>
          <w:ilvl w:val="2"/>
          <w:numId w:val="39"/>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Проведение работ при строительстве, ремонте, реконструкции коммуникаций по просроченным ордерам </w:t>
      </w:r>
      <w:r w:rsidR="00C27C1E">
        <w:rPr>
          <w:rFonts w:ascii="Times New Roman" w:eastAsia="Times New Roman" w:hAnsi="Times New Roman" w:cs="Times New Roman"/>
          <w:sz w:val="28"/>
          <w:szCs w:val="28"/>
        </w:rPr>
        <w:t>является</w:t>
      </w:r>
      <w:r>
        <w:rPr>
          <w:rFonts w:ascii="Times New Roman" w:eastAsia="Times New Roman" w:hAnsi="Times New Roman" w:cs="Times New Roman"/>
          <w:sz w:val="28"/>
          <w:szCs w:val="28"/>
        </w:rPr>
        <w:t xml:space="preserve"> самовольным проведением земляных работ.</w:t>
      </w:r>
    </w:p>
    <w:p w:rsidR="00B3745F" w:rsidRPr="00AA3D30" w:rsidRDefault="00B3745F" w:rsidP="00C27C1E">
      <w:pPr>
        <w:pStyle w:val="1"/>
        <w:numPr>
          <w:ilvl w:val="1"/>
          <w:numId w:val="39"/>
        </w:numPr>
        <w:spacing w:before="0" w:after="0"/>
        <w:ind w:left="0" w:firstLine="709"/>
        <w:rPr>
          <w:rFonts w:ascii="Times New Roman" w:hAnsi="Times New Roman" w:cs="Times New Roman"/>
          <w:color w:val="auto"/>
          <w:sz w:val="28"/>
          <w:szCs w:val="28"/>
        </w:rPr>
      </w:pPr>
      <w:r w:rsidRPr="00AA3D30">
        <w:rPr>
          <w:rFonts w:ascii="Times New Roman" w:hAnsi="Times New Roman" w:cs="Times New Roman"/>
          <w:color w:val="auto"/>
          <w:sz w:val="28"/>
          <w:szCs w:val="28"/>
        </w:rPr>
        <w:t>Правила производства дорожных и земляных работ</w:t>
      </w:r>
    </w:p>
    <w:p w:rsidR="00B3745F" w:rsidRPr="00AA3D30" w:rsidRDefault="00C27C1E" w:rsidP="00C27C1E">
      <w:pPr>
        <w:ind w:firstLine="709"/>
        <w:jc w:val="both"/>
        <w:rPr>
          <w:rFonts w:ascii="Times New Roman" w:hAnsi="Times New Roman" w:cs="Times New Roman"/>
          <w:sz w:val="28"/>
          <w:szCs w:val="28"/>
        </w:rPr>
      </w:pPr>
      <w:bookmarkStart w:id="48" w:name="sub_56"/>
      <w:r>
        <w:rPr>
          <w:rFonts w:ascii="Times New Roman" w:hAnsi="Times New Roman" w:cs="Times New Roman"/>
          <w:sz w:val="28"/>
          <w:szCs w:val="28"/>
        </w:rPr>
        <w:t xml:space="preserve">10.14.1. </w:t>
      </w:r>
      <w:r w:rsidR="00B3745F" w:rsidRPr="00AA3D30">
        <w:rPr>
          <w:rFonts w:ascii="Times New Roman" w:hAnsi="Times New Roman" w:cs="Times New Roman"/>
          <w:sz w:val="28"/>
          <w:szCs w:val="28"/>
        </w:rPr>
        <w:t>Производство дорожных, строительных, аварийных и прочих земляных работ на территории поселения юридическими и физическими лицами допускается при соблюдении действующего законодательства только после согласования таковых работ с владельцами коммуникаций, управлением архитектуры и градостроительства администрации муниципального образования Динской район, администрацией поселения, ОГИБДД и получения разрешения на право производства работ с условием восстановления разрытия.</w:t>
      </w:r>
    </w:p>
    <w:p w:rsidR="00B3745F" w:rsidRPr="00AA3D30" w:rsidRDefault="00B3745F" w:rsidP="00B3745F">
      <w:pPr>
        <w:ind w:firstLine="720"/>
        <w:jc w:val="both"/>
        <w:rPr>
          <w:rFonts w:ascii="Times New Roman" w:hAnsi="Times New Roman" w:cs="Times New Roman"/>
          <w:sz w:val="28"/>
          <w:szCs w:val="28"/>
        </w:rPr>
      </w:pPr>
      <w:bookmarkStart w:id="49" w:name="sub_2111"/>
      <w:bookmarkEnd w:id="48"/>
      <w:r>
        <w:rPr>
          <w:rFonts w:ascii="Times New Roman" w:hAnsi="Times New Roman" w:cs="Times New Roman"/>
          <w:sz w:val="28"/>
          <w:szCs w:val="28"/>
        </w:rPr>
        <w:t>10.1</w:t>
      </w:r>
      <w:r w:rsidR="00C27C1E">
        <w:rPr>
          <w:rFonts w:ascii="Times New Roman" w:hAnsi="Times New Roman" w:cs="Times New Roman"/>
          <w:sz w:val="28"/>
          <w:szCs w:val="28"/>
        </w:rPr>
        <w:t>4</w:t>
      </w:r>
      <w:r>
        <w:rPr>
          <w:rFonts w:ascii="Times New Roman" w:hAnsi="Times New Roman" w:cs="Times New Roman"/>
          <w:sz w:val="28"/>
          <w:szCs w:val="28"/>
        </w:rPr>
        <w:t xml:space="preserve">.2. </w:t>
      </w:r>
      <w:r w:rsidRPr="00AA3D30">
        <w:rPr>
          <w:rFonts w:ascii="Times New Roman" w:hAnsi="Times New Roman" w:cs="Times New Roman"/>
          <w:sz w:val="28"/>
          <w:szCs w:val="28"/>
        </w:rPr>
        <w:t xml:space="preserve">В случае необходимости привлечения для восстановления разрытия </w:t>
      </w:r>
      <w:hyperlink r:id="rId30" w:anchor="sub_229" w:history="1">
        <w:r w:rsidRPr="00B3745F">
          <w:rPr>
            <w:rStyle w:val="af7"/>
            <w:rFonts w:ascii="Times New Roman" w:hAnsi="Times New Roman" w:cs="Times New Roman"/>
            <w:b w:val="0"/>
            <w:color w:val="auto"/>
            <w:sz w:val="28"/>
            <w:szCs w:val="28"/>
          </w:rPr>
          <w:t>специализированной организации</w:t>
        </w:r>
      </w:hyperlink>
      <w:r w:rsidRPr="00AA3D30">
        <w:rPr>
          <w:rFonts w:ascii="Times New Roman" w:hAnsi="Times New Roman" w:cs="Times New Roman"/>
          <w:sz w:val="28"/>
          <w:szCs w:val="28"/>
        </w:rPr>
        <w:t>, необходимо наличие заключенного договора с таковой организацией на восстановление разрытия. Разрешение на производство земляных работ в пределах поселения выдается администрацией поселения.</w:t>
      </w:r>
    </w:p>
    <w:p w:rsidR="00B3745F" w:rsidRPr="00AA3D30" w:rsidRDefault="00B3745F" w:rsidP="00B3745F">
      <w:pPr>
        <w:ind w:firstLine="720"/>
        <w:jc w:val="both"/>
        <w:rPr>
          <w:rFonts w:ascii="Times New Roman" w:hAnsi="Times New Roman" w:cs="Times New Roman"/>
          <w:sz w:val="28"/>
          <w:szCs w:val="28"/>
        </w:rPr>
      </w:pPr>
      <w:bookmarkStart w:id="50" w:name="sub_57"/>
      <w:bookmarkEnd w:id="49"/>
      <w:r>
        <w:rPr>
          <w:rFonts w:ascii="Times New Roman" w:hAnsi="Times New Roman" w:cs="Times New Roman"/>
          <w:sz w:val="28"/>
          <w:szCs w:val="28"/>
        </w:rPr>
        <w:t>10.1</w:t>
      </w:r>
      <w:r w:rsidR="00C27C1E">
        <w:rPr>
          <w:rFonts w:ascii="Times New Roman" w:hAnsi="Times New Roman" w:cs="Times New Roman"/>
          <w:sz w:val="28"/>
          <w:szCs w:val="28"/>
        </w:rPr>
        <w:t>4</w:t>
      </w:r>
      <w:r>
        <w:rPr>
          <w:rFonts w:ascii="Times New Roman" w:hAnsi="Times New Roman" w:cs="Times New Roman"/>
          <w:sz w:val="28"/>
          <w:szCs w:val="28"/>
        </w:rPr>
        <w:t>.</w:t>
      </w:r>
      <w:r w:rsidRPr="00AA3D30">
        <w:rPr>
          <w:rFonts w:ascii="Times New Roman" w:hAnsi="Times New Roman" w:cs="Times New Roman"/>
          <w:sz w:val="28"/>
          <w:szCs w:val="28"/>
        </w:rPr>
        <w:t>3. Проектирование и подключение к водопроводным, канализационным, тепловым, электрическим и газовым сетям производится только с разрешения владельцев коммуникаций.</w:t>
      </w:r>
    </w:p>
    <w:p w:rsidR="00B3745F" w:rsidRPr="00AA3D30" w:rsidRDefault="00B3745F" w:rsidP="00B3745F">
      <w:pPr>
        <w:ind w:firstLine="720"/>
        <w:jc w:val="both"/>
        <w:rPr>
          <w:rFonts w:ascii="Times New Roman" w:hAnsi="Times New Roman" w:cs="Times New Roman"/>
          <w:sz w:val="28"/>
          <w:szCs w:val="28"/>
        </w:rPr>
      </w:pPr>
      <w:bookmarkStart w:id="51" w:name="sub_58"/>
      <w:bookmarkEnd w:id="50"/>
      <w:r>
        <w:rPr>
          <w:rFonts w:ascii="Times New Roman" w:hAnsi="Times New Roman" w:cs="Times New Roman"/>
          <w:sz w:val="28"/>
          <w:szCs w:val="28"/>
        </w:rPr>
        <w:t>10.1</w:t>
      </w:r>
      <w:r w:rsidR="00C27C1E">
        <w:rPr>
          <w:rFonts w:ascii="Times New Roman" w:hAnsi="Times New Roman" w:cs="Times New Roman"/>
          <w:sz w:val="28"/>
          <w:szCs w:val="28"/>
        </w:rPr>
        <w:t>4</w:t>
      </w:r>
      <w:r>
        <w:rPr>
          <w:rFonts w:ascii="Times New Roman" w:hAnsi="Times New Roman" w:cs="Times New Roman"/>
          <w:sz w:val="28"/>
          <w:szCs w:val="28"/>
        </w:rPr>
        <w:t>.</w:t>
      </w:r>
      <w:r w:rsidRPr="00AA3D30">
        <w:rPr>
          <w:rFonts w:ascii="Times New Roman" w:hAnsi="Times New Roman" w:cs="Times New Roman"/>
          <w:sz w:val="28"/>
          <w:szCs w:val="28"/>
        </w:rPr>
        <w:t>4. Руководители организаций и учреждений, эксплуатирующих подземные сети и коммуникации, обязаны при необходимости обеспечивать своевременную явку своих представителей на место производства работ.</w:t>
      </w:r>
    </w:p>
    <w:p w:rsidR="00B3745F" w:rsidRPr="00AA3D30" w:rsidRDefault="00B3745F" w:rsidP="00B3745F">
      <w:pPr>
        <w:ind w:firstLine="720"/>
        <w:jc w:val="both"/>
        <w:rPr>
          <w:rFonts w:ascii="Times New Roman" w:hAnsi="Times New Roman" w:cs="Times New Roman"/>
          <w:sz w:val="28"/>
          <w:szCs w:val="28"/>
        </w:rPr>
      </w:pPr>
      <w:bookmarkStart w:id="52" w:name="sub_59"/>
      <w:bookmarkEnd w:id="51"/>
      <w:r>
        <w:rPr>
          <w:rFonts w:ascii="Times New Roman" w:hAnsi="Times New Roman" w:cs="Times New Roman"/>
          <w:sz w:val="28"/>
          <w:szCs w:val="28"/>
        </w:rPr>
        <w:t>10.1</w:t>
      </w:r>
      <w:r w:rsidR="00C27C1E">
        <w:rPr>
          <w:rFonts w:ascii="Times New Roman" w:hAnsi="Times New Roman" w:cs="Times New Roman"/>
          <w:sz w:val="28"/>
          <w:szCs w:val="28"/>
        </w:rPr>
        <w:t>4</w:t>
      </w:r>
      <w:r w:rsidRPr="00AA3D30">
        <w:rPr>
          <w:rFonts w:ascii="Times New Roman" w:hAnsi="Times New Roman" w:cs="Times New Roman"/>
          <w:sz w:val="28"/>
          <w:szCs w:val="28"/>
        </w:rPr>
        <w:t>.5. В случае проведения срочных аварийных работ, требующих разрытия, разрешается приступить к производству работ до оформления разрешения, но с обязательным предварительным уведомлением организаций, чьи сети могут быть повреждены, администрации поселения. В этом случае разрешение на производство земляных работ (разрытие) необходимо оформить в течение 3 суток после начала работ.</w:t>
      </w:r>
    </w:p>
    <w:p w:rsidR="00B3745F" w:rsidRPr="00AA3D30" w:rsidRDefault="00B3745F" w:rsidP="00B3745F">
      <w:pPr>
        <w:ind w:firstLine="720"/>
        <w:jc w:val="both"/>
        <w:rPr>
          <w:rFonts w:ascii="Times New Roman" w:hAnsi="Times New Roman" w:cs="Times New Roman"/>
          <w:sz w:val="28"/>
          <w:szCs w:val="28"/>
        </w:rPr>
      </w:pPr>
      <w:bookmarkStart w:id="53" w:name="sub_60"/>
      <w:bookmarkEnd w:id="52"/>
      <w:r>
        <w:rPr>
          <w:rFonts w:ascii="Times New Roman" w:hAnsi="Times New Roman" w:cs="Times New Roman"/>
          <w:sz w:val="28"/>
          <w:szCs w:val="28"/>
        </w:rPr>
        <w:t>10.1</w:t>
      </w:r>
      <w:r w:rsidR="00C27C1E">
        <w:rPr>
          <w:rFonts w:ascii="Times New Roman" w:hAnsi="Times New Roman" w:cs="Times New Roman"/>
          <w:sz w:val="28"/>
          <w:szCs w:val="28"/>
        </w:rPr>
        <w:t>4</w:t>
      </w:r>
      <w:r w:rsidRPr="00AA3D30">
        <w:rPr>
          <w:rFonts w:ascii="Times New Roman" w:hAnsi="Times New Roman" w:cs="Times New Roman"/>
          <w:sz w:val="28"/>
          <w:szCs w:val="28"/>
        </w:rPr>
        <w:t>.6. В случае повреждения подземных коммуникаций при разрытии производящее работы юридическое или физическое лицо, обязано немедленно сообщить об этом их владельцам и администрации поселения, а также принять меры для быстрейшей ликвидации аварии.</w:t>
      </w:r>
    </w:p>
    <w:p w:rsidR="00B3745F" w:rsidRPr="00AA3D30" w:rsidRDefault="00B3745F" w:rsidP="00B3745F">
      <w:pPr>
        <w:ind w:firstLine="720"/>
        <w:jc w:val="both"/>
        <w:rPr>
          <w:rFonts w:ascii="Times New Roman" w:hAnsi="Times New Roman" w:cs="Times New Roman"/>
          <w:sz w:val="28"/>
          <w:szCs w:val="28"/>
        </w:rPr>
      </w:pPr>
      <w:bookmarkStart w:id="54" w:name="sub_67"/>
      <w:bookmarkEnd w:id="53"/>
      <w:r>
        <w:rPr>
          <w:rFonts w:ascii="Times New Roman" w:hAnsi="Times New Roman" w:cs="Times New Roman"/>
          <w:sz w:val="28"/>
          <w:szCs w:val="28"/>
        </w:rPr>
        <w:lastRenderedPageBreak/>
        <w:t>10.1</w:t>
      </w:r>
      <w:r w:rsidR="00C27C1E">
        <w:rPr>
          <w:rFonts w:ascii="Times New Roman" w:hAnsi="Times New Roman" w:cs="Times New Roman"/>
          <w:sz w:val="28"/>
          <w:szCs w:val="28"/>
        </w:rPr>
        <w:t>4</w:t>
      </w:r>
      <w:r w:rsidRPr="00AA3D30">
        <w:rPr>
          <w:rFonts w:ascii="Times New Roman" w:hAnsi="Times New Roman" w:cs="Times New Roman"/>
          <w:sz w:val="28"/>
          <w:szCs w:val="28"/>
        </w:rPr>
        <w:t>.7. Выполнение земляных работ на территориях поселения должно производиться способами, указанными в разрешении, с последующим восстановлением разрытия в установленные сроки.</w:t>
      </w:r>
    </w:p>
    <w:p w:rsidR="00B3745F" w:rsidRPr="00AA3D30" w:rsidRDefault="00B3745F" w:rsidP="00B3745F">
      <w:pPr>
        <w:ind w:firstLine="720"/>
        <w:jc w:val="both"/>
        <w:rPr>
          <w:rFonts w:ascii="Times New Roman" w:hAnsi="Times New Roman" w:cs="Times New Roman"/>
          <w:sz w:val="28"/>
          <w:szCs w:val="28"/>
        </w:rPr>
      </w:pPr>
      <w:bookmarkStart w:id="55" w:name="sub_68"/>
      <w:bookmarkEnd w:id="54"/>
      <w:r>
        <w:rPr>
          <w:rFonts w:ascii="Times New Roman" w:hAnsi="Times New Roman" w:cs="Times New Roman"/>
          <w:sz w:val="28"/>
          <w:szCs w:val="28"/>
        </w:rPr>
        <w:t>10.1</w:t>
      </w:r>
      <w:r w:rsidR="00C27C1E">
        <w:rPr>
          <w:rFonts w:ascii="Times New Roman" w:hAnsi="Times New Roman" w:cs="Times New Roman"/>
          <w:sz w:val="28"/>
          <w:szCs w:val="28"/>
        </w:rPr>
        <w:t>4</w:t>
      </w:r>
      <w:r w:rsidRPr="00AA3D30">
        <w:rPr>
          <w:rFonts w:ascii="Times New Roman" w:hAnsi="Times New Roman" w:cs="Times New Roman"/>
          <w:sz w:val="28"/>
          <w:szCs w:val="28"/>
        </w:rPr>
        <w:t>.8. Засыпка котлованов, траншей, восстановление покрытий должны производиться в срок, указанный в разрешении, с обязательным составлением акта при участии представителя отдела архитектуры, градостроительства, земельных и имущественных отношений администрации поселения.</w:t>
      </w:r>
    </w:p>
    <w:p w:rsidR="00B3745F" w:rsidRPr="00AA3D30" w:rsidRDefault="00B3745F" w:rsidP="00B3745F">
      <w:pPr>
        <w:ind w:firstLine="720"/>
        <w:jc w:val="both"/>
        <w:rPr>
          <w:rFonts w:ascii="Times New Roman" w:hAnsi="Times New Roman" w:cs="Times New Roman"/>
          <w:sz w:val="28"/>
          <w:szCs w:val="28"/>
        </w:rPr>
      </w:pPr>
      <w:bookmarkStart w:id="56" w:name="sub_69"/>
      <w:bookmarkEnd w:id="55"/>
      <w:r>
        <w:rPr>
          <w:rFonts w:ascii="Times New Roman" w:hAnsi="Times New Roman" w:cs="Times New Roman"/>
          <w:sz w:val="28"/>
          <w:szCs w:val="28"/>
        </w:rPr>
        <w:t>10.1</w:t>
      </w:r>
      <w:r w:rsidR="00C27C1E">
        <w:rPr>
          <w:rFonts w:ascii="Times New Roman" w:hAnsi="Times New Roman" w:cs="Times New Roman"/>
          <w:sz w:val="28"/>
          <w:szCs w:val="28"/>
        </w:rPr>
        <w:t>4</w:t>
      </w:r>
      <w:r w:rsidRPr="00AA3D30">
        <w:rPr>
          <w:rFonts w:ascii="Times New Roman" w:hAnsi="Times New Roman" w:cs="Times New Roman"/>
          <w:sz w:val="28"/>
          <w:szCs w:val="28"/>
        </w:rPr>
        <w:t>.9. Юридическое или физическое лицо, получившее разрешение на разрытие, должно сдать восстановленный участок по акту представителю администрации поселения.</w:t>
      </w:r>
      <w:bookmarkStart w:id="57" w:name="sub_70"/>
      <w:bookmarkEnd w:id="56"/>
    </w:p>
    <w:p w:rsidR="00B3745F" w:rsidRPr="00AA3D30" w:rsidRDefault="00B3745F" w:rsidP="00B3745F">
      <w:pPr>
        <w:ind w:firstLine="720"/>
        <w:jc w:val="both"/>
        <w:rPr>
          <w:rFonts w:ascii="Times New Roman" w:hAnsi="Times New Roman" w:cs="Times New Roman"/>
          <w:sz w:val="28"/>
          <w:szCs w:val="28"/>
        </w:rPr>
      </w:pPr>
      <w:bookmarkStart w:id="58" w:name="sub_2110"/>
      <w:bookmarkEnd w:id="57"/>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w:t>
      </w:r>
      <w:r w:rsidRPr="00AA3D30">
        <w:rPr>
          <w:rFonts w:ascii="Times New Roman" w:hAnsi="Times New Roman" w:cs="Times New Roman"/>
          <w:sz w:val="28"/>
          <w:szCs w:val="28"/>
        </w:rPr>
        <w:t xml:space="preserve"> Требования при выполнении строительно-ремонтных работ.</w:t>
      </w:r>
    </w:p>
    <w:p w:rsidR="00B3745F" w:rsidRPr="00AA3D30" w:rsidRDefault="00B3745F" w:rsidP="00B3745F">
      <w:pPr>
        <w:ind w:firstLine="720"/>
        <w:jc w:val="both"/>
        <w:rPr>
          <w:rFonts w:ascii="Times New Roman" w:hAnsi="Times New Roman" w:cs="Times New Roman"/>
          <w:sz w:val="28"/>
          <w:szCs w:val="28"/>
        </w:rPr>
      </w:pPr>
      <w:bookmarkStart w:id="59" w:name="sub_21101"/>
      <w:bookmarkEnd w:id="58"/>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w:t>
      </w:r>
      <w:r w:rsidRPr="00AA3D30">
        <w:rPr>
          <w:rFonts w:ascii="Times New Roman" w:hAnsi="Times New Roman" w:cs="Times New Roman"/>
          <w:sz w:val="28"/>
          <w:szCs w:val="28"/>
        </w:rPr>
        <w:t>1. До начала производства строительно-ремонтных работ соответствующая проектная документация должна быть согласована в установленном порядке. При строительстве объектов инфраструктуры и инженерных коммуникаций обязательным является получение разрешения на производство работ в администрации поселения. Поперечные разрытия на улицах с интенсивным движением транспорта выполняются строго по графику, согласованному с органом, выдавшим разрешение на выполнение работ, ОГИБДД, как правило, в ночное время.</w:t>
      </w:r>
    </w:p>
    <w:bookmarkEnd w:id="59"/>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sidRPr="00AA3D30">
        <w:rPr>
          <w:rFonts w:ascii="Times New Roman" w:hAnsi="Times New Roman" w:cs="Times New Roman"/>
          <w:sz w:val="28"/>
          <w:szCs w:val="28"/>
        </w:rPr>
        <w:t>.2. В случае обнаружения несанкционированного проведения работ, они должны быть немедленно прекращены, а виновные привлечены к ответственности согласно действующему законодательству Российской Федерации.</w:t>
      </w:r>
    </w:p>
    <w:p w:rsidR="00B3745F" w:rsidRPr="00AA3D30" w:rsidRDefault="00B3745F" w:rsidP="00B3745F">
      <w:pPr>
        <w:ind w:firstLine="720"/>
        <w:jc w:val="both"/>
        <w:rPr>
          <w:rFonts w:ascii="Times New Roman" w:hAnsi="Times New Roman" w:cs="Times New Roman"/>
          <w:sz w:val="28"/>
          <w:szCs w:val="28"/>
        </w:rPr>
      </w:pPr>
      <w:bookmarkStart w:id="60" w:name="sub_21102"/>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.3</w:t>
      </w:r>
      <w:r w:rsidRPr="00AA3D30">
        <w:rPr>
          <w:rFonts w:ascii="Times New Roman" w:hAnsi="Times New Roman" w:cs="Times New Roman"/>
          <w:sz w:val="28"/>
          <w:szCs w:val="28"/>
        </w:rPr>
        <w:t>. При подготовке к проведению строительно-ремонтных работ должно быть обеспечено выполнение следующих условий:</w:t>
      </w:r>
    </w:p>
    <w:bookmarkEnd w:id="60"/>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.3</w:t>
      </w:r>
      <w:r w:rsidRPr="00AA3D30">
        <w:rPr>
          <w:rFonts w:ascii="Times New Roman" w:hAnsi="Times New Roman" w:cs="Times New Roman"/>
          <w:sz w:val="28"/>
          <w:szCs w:val="28"/>
        </w:rPr>
        <w:t>.1. Доставка материалов к месту работ производится с обязательным соблюдением правил транспортировки и не ранее чем за 3 дня до начала работ;</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.3</w:t>
      </w:r>
      <w:r w:rsidRPr="00AA3D30">
        <w:rPr>
          <w:rFonts w:ascii="Times New Roman" w:hAnsi="Times New Roman" w:cs="Times New Roman"/>
          <w:sz w:val="28"/>
          <w:szCs w:val="28"/>
        </w:rPr>
        <w:t>.2. Складирование материалов осуществляется только в отведенных для этого местах, компактно, с обеспечением сохранности элементов благоустройства и без создания помех для движения транспорта и пешеходов;</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.3</w:t>
      </w:r>
      <w:r w:rsidRPr="00AA3D30">
        <w:rPr>
          <w:rFonts w:ascii="Times New Roman" w:hAnsi="Times New Roman" w:cs="Times New Roman"/>
          <w:sz w:val="28"/>
          <w:szCs w:val="28"/>
        </w:rPr>
        <w:t xml:space="preserve">.3. Ограждение места производства работ выполняется типовыми ограждениями установленного образца, обеспечивающими безопасность людей и движения транспорта. В темное время суток место работ должно быть освещено и оборудовано предупреждающей световой сигнализацией красного цвета. Ограждение, количество и вид дорожных знаков, границы их установки </w:t>
      </w:r>
      <w:r w:rsidRPr="00AA3D30">
        <w:rPr>
          <w:rFonts w:ascii="Times New Roman" w:hAnsi="Times New Roman" w:cs="Times New Roman"/>
          <w:sz w:val="28"/>
          <w:szCs w:val="28"/>
        </w:rPr>
        <w:lastRenderedPageBreak/>
        <w:t>и направления объездов, возможность закрытия дорожного движения определяются планом производства работ по согласованию с ОГИБДД, с уведомлением администрации поселения.</w:t>
      </w:r>
    </w:p>
    <w:p w:rsidR="00B3745F" w:rsidRPr="00AA3D30" w:rsidRDefault="00B3745F" w:rsidP="00B3745F">
      <w:pPr>
        <w:ind w:firstLine="720"/>
        <w:jc w:val="both"/>
        <w:rPr>
          <w:rFonts w:ascii="Times New Roman" w:hAnsi="Times New Roman" w:cs="Times New Roman"/>
          <w:sz w:val="28"/>
          <w:szCs w:val="28"/>
        </w:rPr>
      </w:pPr>
      <w:bookmarkStart w:id="61" w:name="sub_21103"/>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.4</w:t>
      </w:r>
      <w:r w:rsidRPr="00AA3D30">
        <w:rPr>
          <w:rFonts w:ascii="Times New Roman" w:hAnsi="Times New Roman" w:cs="Times New Roman"/>
          <w:sz w:val="28"/>
          <w:szCs w:val="28"/>
        </w:rPr>
        <w:t>. В процессе проведения земляных и строительно-ремонтных работ юридические и физические лица, производящие данные работы, должны обеспечивать выполнение следующих условий:</w:t>
      </w:r>
    </w:p>
    <w:bookmarkEnd w:id="61"/>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.4.1</w:t>
      </w:r>
      <w:r w:rsidRPr="00AA3D30">
        <w:rPr>
          <w:rFonts w:ascii="Times New Roman" w:hAnsi="Times New Roman" w:cs="Times New Roman"/>
          <w:sz w:val="28"/>
          <w:szCs w:val="28"/>
        </w:rPr>
        <w:t>. Устанавливать прочные настилы и мостики с перилами для безопасности проезда транспорта и прохода пешеходов через траншеи.</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.4.2</w:t>
      </w:r>
      <w:r w:rsidRPr="00AA3D30">
        <w:rPr>
          <w:rFonts w:ascii="Times New Roman" w:hAnsi="Times New Roman" w:cs="Times New Roman"/>
          <w:sz w:val="28"/>
          <w:szCs w:val="28"/>
        </w:rPr>
        <w:t>. Осуществлять незамедлительный вывоз на свалку грунта, не предназначенного для обратной засыпки, а также строительного мусора и иных отходов строительно-ремонтных работ.</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.4</w:t>
      </w:r>
      <w:r w:rsidRPr="00AA3D30">
        <w:rPr>
          <w:rFonts w:ascii="Times New Roman" w:hAnsi="Times New Roman" w:cs="Times New Roman"/>
          <w:sz w:val="28"/>
          <w:szCs w:val="28"/>
        </w:rPr>
        <w:t>.3. Обеспечивать сохранность (ограждения) деревьев и кустарников, находящихся на территории строительства.</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.4</w:t>
      </w:r>
      <w:r w:rsidRPr="00AA3D30">
        <w:rPr>
          <w:rFonts w:ascii="Times New Roman" w:hAnsi="Times New Roman" w:cs="Times New Roman"/>
          <w:sz w:val="28"/>
          <w:szCs w:val="28"/>
        </w:rPr>
        <w:t xml:space="preserve">.4. Оставлять свободное пространство вокруг деревьев диаметром не менее 1,5 - 2 метров при </w:t>
      </w:r>
      <w:proofErr w:type="gramStart"/>
      <w:r w:rsidRPr="00AA3D30">
        <w:rPr>
          <w:rFonts w:ascii="Times New Roman" w:hAnsi="Times New Roman" w:cs="Times New Roman"/>
          <w:sz w:val="28"/>
          <w:szCs w:val="28"/>
        </w:rPr>
        <w:t>асфальтировании  проездов</w:t>
      </w:r>
      <w:proofErr w:type="gramEnd"/>
      <w:r w:rsidRPr="00AA3D30">
        <w:rPr>
          <w:rFonts w:ascii="Times New Roman" w:hAnsi="Times New Roman" w:cs="Times New Roman"/>
          <w:sz w:val="28"/>
          <w:szCs w:val="28"/>
        </w:rPr>
        <w:t>, площадей, дворов, тротуаров и т.п. По периметру свободного пространства устраивать бордюр из камня или бетона с возвышением 5 - 10 сантиметров над поверхностью.</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.4</w:t>
      </w:r>
      <w:r w:rsidRPr="00AA3D30">
        <w:rPr>
          <w:rFonts w:ascii="Times New Roman" w:hAnsi="Times New Roman" w:cs="Times New Roman"/>
          <w:sz w:val="28"/>
          <w:szCs w:val="28"/>
        </w:rPr>
        <w:t>.5. Рытье траншей при прокладке кабеля, канализационных труб и прочих коммуникаций, установки любых объектов и сооружений производить от стволов деревьев на расстоянии при толщине ствола свыше 15 сантиметров - не менее 1,5 метров, от кустарников - не менее 0,5 метров, считая от корневой шейки кустарника.</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.4</w:t>
      </w:r>
      <w:r w:rsidRPr="00AA3D30">
        <w:rPr>
          <w:rFonts w:ascii="Times New Roman" w:hAnsi="Times New Roman" w:cs="Times New Roman"/>
          <w:sz w:val="28"/>
          <w:szCs w:val="28"/>
        </w:rPr>
        <w:t>.6. Озеленение вновь строящихся объектов осуществлять в соответствии с проектом благоустройства объекта (озеленения). Земельный участок, предназначенный для посадки зеленых насаждений, должен быть предварительно очищен от строительного мусора, а затем подсыпан слоем плодородной земли.</w:t>
      </w:r>
    </w:p>
    <w:p w:rsidR="00B3745F" w:rsidRPr="00AA3D30" w:rsidRDefault="00B3745F" w:rsidP="00B3745F">
      <w:pPr>
        <w:ind w:firstLine="720"/>
        <w:jc w:val="both"/>
        <w:rPr>
          <w:rFonts w:ascii="Times New Roman" w:hAnsi="Times New Roman" w:cs="Times New Roman"/>
          <w:sz w:val="28"/>
          <w:szCs w:val="28"/>
        </w:rPr>
      </w:pPr>
      <w:bookmarkStart w:id="62" w:name="sub_21104"/>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.5</w:t>
      </w:r>
      <w:r w:rsidRPr="00AA3D30">
        <w:rPr>
          <w:rFonts w:ascii="Times New Roman" w:hAnsi="Times New Roman" w:cs="Times New Roman"/>
          <w:sz w:val="28"/>
          <w:szCs w:val="28"/>
        </w:rPr>
        <w:t xml:space="preserve">. Всем гражданам, осуществляющим индивидуальную предпринимательскую деятельность без образования юридического лица, и юридическим лицам, осуществляющим строительство и реконструкцию, приступать к расчистке строительной площадки и выемке грунта при производстве нулевого цикла, только при наличии технической и технологической документации об использовании и обезвреживании отходов, образующихся в процессе производства вышеуказанных работ, либо документа, подтверждающего утилизацию данных отходов в установленном порядке. При строительстве и реконструкции все юридические и физические лица обязаны соблюдать экологические, санитарные и иные требования, </w:t>
      </w:r>
      <w:r w:rsidRPr="00AA3D30">
        <w:rPr>
          <w:rFonts w:ascii="Times New Roman" w:hAnsi="Times New Roman" w:cs="Times New Roman"/>
          <w:sz w:val="28"/>
          <w:szCs w:val="28"/>
        </w:rPr>
        <w:lastRenderedPageBreak/>
        <w:t xml:space="preserve">установленные законодательством Российской Федерации в области охраны окружающей природной среды и здоровья человека. Запрещается размещение строительных отходов и вынутого грунта на территориях общего пользования, в том числе, склонах, пустырях, ярах, оврагах, </w:t>
      </w:r>
      <w:proofErr w:type="spellStart"/>
      <w:r w:rsidRPr="00AA3D30">
        <w:rPr>
          <w:rFonts w:ascii="Times New Roman" w:hAnsi="Times New Roman" w:cs="Times New Roman"/>
          <w:sz w:val="28"/>
          <w:szCs w:val="28"/>
        </w:rPr>
        <w:t>неудобьях</w:t>
      </w:r>
      <w:proofErr w:type="spellEnd"/>
      <w:r w:rsidRPr="00AA3D30">
        <w:rPr>
          <w:rFonts w:ascii="Times New Roman" w:hAnsi="Times New Roman" w:cs="Times New Roman"/>
          <w:sz w:val="28"/>
          <w:szCs w:val="28"/>
        </w:rPr>
        <w:t>, лесополосах и т.п.</w:t>
      </w:r>
    </w:p>
    <w:p w:rsidR="00B3745F" w:rsidRPr="00AA3D30" w:rsidRDefault="00B3745F" w:rsidP="00B3745F">
      <w:pPr>
        <w:ind w:firstLine="720"/>
        <w:jc w:val="both"/>
        <w:rPr>
          <w:rFonts w:ascii="Times New Roman" w:hAnsi="Times New Roman" w:cs="Times New Roman"/>
          <w:sz w:val="28"/>
          <w:szCs w:val="28"/>
        </w:rPr>
      </w:pPr>
      <w:bookmarkStart w:id="63" w:name="sub_21105"/>
      <w:bookmarkEnd w:id="62"/>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.6</w:t>
      </w:r>
      <w:r w:rsidRPr="00AA3D30">
        <w:rPr>
          <w:rFonts w:ascii="Times New Roman" w:hAnsi="Times New Roman" w:cs="Times New Roman"/>
          <w:sz w:val="28"/>
          <w:szCs w:val="28"/>
        </w:rPr>
        <w:t>. Строительные площадки, объекты промышленности строительных материалов (заводы ЖБИ, растворные узлы и др.) в обязательном порядке должны оборудоваться пунктами очистки (мойки) колес автотранспорта. Запрещается вынос грунта и грязи колесами автотранспорта на территорию поселения.</w:t>
      </w:r>
    </w:p>
    <w:p w:rsidR="00B3745F" w:rsidRPr="00AA3D30" w:rsidRDefault="00B3745F" w:rsidP="00B3745F">
      <w:pPr>
        <w:ind w:firstLine="720"/>
        <w:jc w:val="both"/>
        <w:rPr>
          <w:rFonts w:ascii="Times New Roman" w:hAnsi="Times New Roman" w:cs="Times New Roman"/>
          <w:sz w:val="28"/>
          <w:szCs w:val="28"/>
        </w:rPr>
      </w:pPr>
      <w:bookmarkStart w:id="64" w:name="sub_21106"/>
      <w:bookmarkEnd w:id="63"/>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.7</w:t>
      </w:r>
      <w:r w:rsidRPr="00AA3D30">
        <w:rPr>
          <w:rFonts w:ascii="Times New Roman" w:hAnsi="Times New Roman" w:cs="Times New Roman"/>
          <w:sz w:val="28"/>
          <w:szCs w:val="28"/>
        </w:rPr>
        <w:t>. При проведении всех видов земляных и строительно-ремонтных работ категорически запрещается:</w:t>
      </w:r>
    </w:p>
    <w:bookmarkEnd w:id="64"/>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.7.</w:t>
      </w:r>
      <w:r w:rsidRPr="00AA3D30">
        <w:rPr>
          <w:rFonts w:ascii="Times New Roman" w:hAnsi="Times New Roman" w:cs="Times New Roman"/>
          <w:sz w:val="28"/>
          <w:szCs w:val="28"/>
        </w:rPr>
        <w:t xml:space="preserve">1.Заваливать грунтом, строительным материалом и строительным мусором газоны, тротуары, проезжую часть дорог, люки, канавы, ливневые каналы, лотки, геодезические знаки, элементы внешнего благоустройства и т.п., а также повреждать </w:t>
      </w:r>
      <w:hyperlink r:id="rId31" w:anchor="sub_28" w:history="1">
        <w:r w:rsidRPr="00B3745F">
          <w:rPr>
            <w:rStyle w:val="af7"/>
            <w:rFonts w:ascii="Times New Roman" w:hAnsi="Times New Roman" w:cs="Times New Roman"/>
            <w:b w:val="0"/>
            <w:color w:val="auto"/>
            <w:sz w:val="28"/>
            <w:szCs w:val="28"/>
          </w:rPr>
          <w:t>зеленые насаждения</w:t>
        </w:r>
      </w:hyperlink>
      <w:r w:rsidRPr="00AA3D30">
        <w:rPr>
          <w:rFonts w:ascii="Times New Roman" w:hAnsi="Times New Roman" w:cs="Times New Roman"/>
          <w:sz w:val="28"/>
          <w:szCs w:val="28"/>
        </w:rPr>
        <w:t>;</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.7</w:t>
      </w:r>
      <w:r w:rsidRPr="00AA3D30">
        <w:rPr>
          <w:rFonts w:ascii="Times New Roman" w:hAnsi="Times New Roman" w:cs="Times New Roman"/>
          <w:sz w:val="28"/>
          <w:szCs w:val="28"/>
        </w:rPr>
        <w:t xml:space="preserve">.2. Изготавливать раствор, бетон и прочие строительные материалы на проезжей части </w:t>
      </w:r>
      <w:hyperlink r:id="rId32" w:anchor="sub_233" w:history="1">
        <w:r w:rsidRPr="00B3745F">
          <w:rPr>
            <w:rStyle w:val="af7"/>
            <w:rFonts w:ascii="Times New Roman" w:hAnsi="Times New Roman" w:cs="Times New Roman"/>
            <w:b w:val="0"/>
            <w:color w:val="auto"/>
            <w:sz w:val="28"/>
            <w:szCs w:val="28"/>
          </w:rPr>
          <w:t>улиц</w:t>
        </w:r>
      </w:hyperlink>
      <w:r w:rsidRPr="00B3745F">
        <w:rPr>
          <w:rFonts w:ascii="Times New Roman" w:hAnsi="Times New Roman" w:cs="Times New Roman"/>
          <w:b/>
          <w:sz w:val="28"/>
          <w:szCs w:val="28"/>
        </w:rPr>
        <w:t xml:space="preserve">, </w:t>
      </w:r>
      <w:hyperlink r:id="rId33" w:anchor="sub_232" w:history="1">
        <w:r w:rsidRPr="00B3745F">
          <w:rPr>
            <w:rStyle w:val="af7"/>
            <w:rFonts w:ascii="Times New Roman" w:hAnsi="Times New Roman" w:cs="Times New Roman"/>
            <w:b w:val="0"/>
            <w:color w:val="auto"/>
            <w:sz w:val="28"/>
            <w:szCs w:val="28"/>
          </w:rPr>
          <w:t>тротуарах</w:t>
        </w:r>
      </w:hyperlink>
      <w:r w:rsidRPr="00B3745F">
        <w:rPr>
          <w:rFonts w:ascii="Times New Roman" w:hAnsi="Times New Roman" w:cs="Times New Roman"/>
          <w:b/>
          <w:sz w:val="28"/>
          <w:szCs w:val="28"/>
        </w:rPr>
        <w:t xml:space="preserve">, </w:t>
      </w:r>
      <w:hyperlink r:id="rId34" w:anchor="sub_26" w:history="1">
        <w:r w:rsidRPr="00B3745F">
          <w:rPr>
            <w:rStyle w:val="af7"/>
            <w:rFonts w:ascii="Times New Roman" w:hAnsi="Times New Roman" w:cs="Times New Roman"/>
            <w:b w:val="0"/>
            <w:color w:val="auto"/>
            <w:sz w:val="28"/>
            <w:szCs w:val="28"/>
          </w:rPr>
          <w:t>газонах</w:t>
        </w:r>
      </w:hyperlink>
      <w:r w:rsidRPr="00AA3D30">
        <w:rPr>
          <w:rFonts w:ascii="Times New Roman" w:hAnsi="Times New Roman" w:cs="Times New Roman"/>
          <w:sz w:val="28"/>
          <w:szCs w:val="28"/>
        </w:rPr>
        <w:t xml:space="preserve"> и т.п., вне специально оборудованных мест, в пределах строительной площадки;</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.7</w:t>
      </w:r>
      <w:r w:rsidRPr="00AA3D30">
        <w:rPr>
          <w:rFonts w:ascii="Times New Roman" w:hAnsi="Times New Roman" w:cs="Times New Roman"/>
          <w:sz w:val="28"/>
          <w:szCs w:val="28"/>
        </w:rPr>
        <w:t>.3.Занимать излишние площади под складирование материалов, мусора, отстой техники и др., ограждать земельные участки сверх установленных границ;</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.7</w:t>
      </w:r>
      <w:r w:rsidRPr="00AA3D30">
        <w:rPr>
          <w:rFonts w:ascii="Times New Roman" w:hAnsi="Times New Roman" w:cs="Times New Roman"/>
          <w:sz w:val="28"/>
          <w:szCs w:val="28"/>
        </w:rPr>
        <w:t>.4.Загромождать проезды, проходы и въезды во дворы;</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.7</w:t>
      </w:r>
      <w:r w:rsidRPr="00AA3D30">
        <w:rPr>
          <w:rFonts w:ascii="Times New Roman" w:hAnsi="Times New Roman" w:cs="Times New Roman"/>
          <w:sz w:val="28"/>
          <w:szCs w:val="28"/>
        </w:rPr>
        <w:t>.5.Производить откачку воды из колодцев, траншей, котлованов непосредственно на тротуары, газоны, проезжую часть улиц. Сброс воды допускается производить в имеющиеся системы закрытой и открытой ливневой канализации, а при отсутствии таковой - вывозить в емкостях;</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.7</w:t>
      </w:r>
      <w:r w:rsidRPr="00AA3D30">
        <w:rPr>
          <w:rFonts w:ascii="Times New Roman" w:hAnsi="Times New Roman" w:cs="Times New Roman"/>
          <w:sz w:val="28"/>
          <w:szCs w:val="28"/>
        </w:rPr>
        <w:t>.6.Выезд транспортных средств за пределы дорожного покрытия (на газоны, через бордюры, на тротуары, участки открытого грунта и т.п.);</w:t>
      </w:r>
    </w:p>
    <w:p w:rsidR="00B3745F" w:rsidRPr="00AA3D30" w:rsidRDefault="00B3745F"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.7</w:t>
      </w:r>
      <w:r w:rsidRPr="00AA3D30">
        <w:rPr>
          <w:rFonts w:ascii="Times New Roman" w:hAnsi="Times New Roman" w:cs="Times New Roman"/>
          <w:sz w:val="28"/>
          <w:szCs w:val="28"/>
        </w:rPr>
        <w:t>.7.Выезд транспортных средств со строительных площадок на дороги с покрытием без очистки колес от налипшего грунта.</w:t>
      </w:r>
    </w:p>
    <w:p w:rsidR="00B3745F" w:rsidRPr="00AA3D30" w:rsidRDefault="00B3745F" w:rsidP="00B3745F">
      <w:pPr>
        <w:ind w:firstLine="720"/>
        <w:jc w:val="both"/>
        <w:rPr>
          <w:rFonts w:ascii="Times New Roman" w:hAnsi="Times New Roman" w:cs="Times New Roman"/>
          <w:sz w:val="28"/>
          <w:szCs w:val="28"/>
        </w:rPr>
      </w:pPr>
      <w:bookmarkStart w:id="65" w:name="sub_21110"/>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.8</w:t>
      </w:r>
      <w:r w:rsidRPr="00AA3D30">
        <w:rPr>
          <w:rFonts w:ascii="Times New Roman" w:hAnsi="Times New Roman" w:cs="Times New Roman"/>
          <w:sz w:val="28"/>
          <w:szCs w:val="28"/>
        </w:rPr>
        <w:t>. Юридические и физические лица, в собственности, владении которых имеются инженерные коммуникации, обязаны:</w:t>
      </w:r>
    </w:p>
    <w:bookmarkEnd w:id="65"/>
    <w:p w:rsidR="00B3745F" w:rsidRPr="00AA3D30" w:rsidRDefault="00A56716"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.8</w:t>
      </w:r>
      <w:r w:rsidR="00B3745F" w:rsidRPr="00AA3D30">
        <w:rPr>
          <w:rFonts w:ascii="Times New Roman" w:hAnsi="Times New Roman" w:cs="Times New Roman"/>
          <w:sz w:val="28"/>
          <w:szCs w:val="28"/>
        </w:rPr>
        <w:t>.1.Систематически проверять техническое и эстетическое состояние своих объектов и принимать незамедлительные меры к его нормализации;</w:t>
      </w:r>
    </w:p>
    <w:p w:rsidR="00B3745F" w:rsidRPr="00AA3D30" w:rsidRDefault="00A56716" w:rsidP="00B3745F">
      <w:pPr>
        <w:ind w:firstLine="720"/>
        <w:jc w:val="both"/>
        <w:rPr>
          <w:rFonts w:ascii="Times New Roman" w:hAnsi="Times New Roman" w:cs="Times New Roman"/>
          <w:sz w:val="28"/>
          <w:szCs w:val="28"/>
        </w:rPr>
      </w:pPr>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.8</w:t>
      </w:r>
      <w:r w:rsidR="00B3745F" w:rsidRPr="00AA3D30">
        <w:rPr>
          <w:rFonts w:ascii="Times New Roman" w:hAnsi="Times New Roman" w:cs="Times New Roman"/>
          <w:sz w:val="28"/>
          <w:szCs w:val="28"/>
        </w:rPr>
        <w:t xml:space="preserve">.2. Предоставлять информацию в управление архитектуры и градостроительства администрации муниципального образования Динской район об изменениях в конфигурации инженерных коммуникаций для </w:t>
      </w:r>
      <w:r w:rsidR="00B3745F" w:rsidRPr="00AA3D30">
        <w:rPr>
          <w:rFonts w:ascii="Times New Roman" w:hAnsi="Times New Roman" w:cs="Times New Roman"/>
          <w:sz w:val="28"/>
          <w:szCs w:val="28"/>
        </w:rPr>
        <w:lastRenderedPageBreak/>
        <w:t>отражения ее на планшетах и в администрацию поселения. В случае повреждения при производстве земляных и строительно-ремонтных работ инженерных коммуникаций, не нанесенных на планшеты, ответственность за их восстановление возлагается на юридическое и физическое лицо - владельца коммуникаций, не предоставившее своевременно информацию в управление архитектуры и градостроительства администрации муниципального образования Динской район и в администрацию поселения.</w:t>
      </w:r>
    </w:p>
    <w:p w:rsidR="00B3745F" w:rsidRPr="00AA3D30" w:rsidRDefault="00A56716" w:rsidP="00B3745F">
      <w:pPr>
        <w:ind w:firstLine="720"/>
        <w:jc w:val="both"/>
        <w:rPr>
          <w:rFonts w:ascii="Times New Roman" w:hAnsi="Times New Roman" w:cs="Times New Roman"/>
          <w:sz w:val="28"/>
          <w:szCs w:val="28"/>
        </w:rPr>
      </w:pPr>
      <w:bookmarkStart w:id="66" w:name="sub_2112"/>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.9</w:t>
      </w:r>
      <w:r w:rsidR="00B3745F" w:rsidRPr="00AA3D30">
        <w:rPr>
          <w:rFonts w:ascii="Times New Roman" w:hAnsi="Times New Roman" w:cs="Times New Roman"/>
          <w:sz w:val="28"/>
          <w:szCs w:val="28"/>
        </w:rPr>
        <w:t>. Юридическим и физическим лицам, эксплуатирующим инженерные коммуникации, запрещается выдавать потребителям разрешение на эксплуатацию подключаемых объектов до тех пор, пока не будет выполнено полное восстановление территории после производства работ, а также предъявлены акты о приемке этих работ и исполнительной технической документации на выполненные работы.</w:t>
      </w:r>
    </w:p>
    <w:p w:rsidR="00B3745F" w:rsidRPr="00A56716" w:rsidRDefault="00A56716" w:rsidP="00A56716">
      <w:pPr>
        <w:ind w:firstLine="720"/>
        <w:jc w:val="both"/>
        <w:rPr>
          <w:rFonts w:ascii="Times New Roman" w:hAnsi="Times New Roman" w:cs="Times New Roman"/>
          <w:sz w:val="28"/>
          <w:szCs w:val="28"/>
        </w:rPr>
      </w:pPr>
      <w:bookmarkStart w:id="67" w:name="sub_2113"/>
      <w:bookmarkEnd w:id="66"/>
      <w:r>
        <w:rPr>
          <w:rFonts w:ascii="Times New Roman" w:hAnsi="Times New Roman" w:cs="Times New Roman"/>
          <w:sz w:val="28"/>
          <w:szCs w:val="28"/>
        </w:rPr>
        <w:t>10.1</w:t>
      </w:r>
      <w:r w:rsidR="00C27C1E">
        <w:rPr>
          <w:rFonts w:ascii="Times New Roman" w:hAnsi="Times New Roman" w:cs="Times New Roman"/>
          <w:sz w:val="28"/>
          <w:szCs w:val="28"/>
        </w:rPr>
        <w:t>5</w:t>
      </w:r>
      <w:r>
        <w:rPr>
          <w:rFonts w:ascii="Times New Roman" w:hAnsi="Times New Roman" w:cs="Times New Roman"/>
          <w:sz w:val="28"/>
          <w:szCs w:val="28"/>
        </w:rPr>
        <w:t>.10</w:t>
      </w:r>
      <w:r w:rsidR="00B3745F" w:rsidRPr="00AA3D30">
        <w:rPr>
          <w:rFonts w:ascii="Times New Roman" w:hAnsi="Times New Roman" w:cs="Times New Roman"/>
          <w:sz w:val="28"/>
          <w:szCs w:val="28"/>
        </w:rPr>
        <w:t>. Юридические и физические лица, отвечающие за производство земляных и строительно-ремонтных работ, несут ответственность за качество и сроки исполнения работ в соответствии с действующим законодательством Российской Федерации.</w:t>
      </w:r>
      <w:bookmarkEnd w:id="67"/>
    </w:p>
    <w:p w:rsidR="00920B0A" w:rsidRPr="00C27C1E" w:rsidRDefault="00C27C1E" w:rsidP="00C27C1E">
      <w:pPr>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10.16. </w:t>
      </w:r>
      <w:r w:rsidR="003D3BA2" w:rsidRPr="00C27C1E">
        <w:rPr>
          <w:rFonts w:ascii="Times New Roman" w:eastAsia="Times New Roman" w:hAnsi="Times New Roman" w:cs="Times New Roman"/>
          <w:sz w:val="28"/>
          <w:szCs w:val="28"/>
        </w:rPr>
        <w:t>Особые требования к доступности среды</w:t>
      </w:r>
      <w:r>
        <w:rPr>
          <w:rFonts w:ascii="Times New Roman" w:eastAsia="Times New Roman" w:hAnsi="Times New Roman" w:cs="Times New Roman"/>
          <w:sz w:val="28"/>
          <w:szCs w:val="28"/>
        </w:rPr>
        <w:t xml:space="preserve"> сельского поселения</w:t>
      </w:r>
    </w:p>
    <w:p w:rsidR="00920B0A" w:rsidRPr="00C27C1E" w:rsidRDefault="003D3BA2" w:rsidP="00C27C1E">
      <w:pPr>
        <w:pStyle w:val="aa"/>
        <w:numPr>
          <w:ilvl w:val="2"/>
          <w:numId w:val="40"/>
        </w:numPr>
        <w:spacing w:line="240" w:lineRule="auto"/>
        <w:ind w:left="0" w:firstLine="709"/>
        <w:jc w:val="both"/>
        <w:rPr>
          <w:rFonts w:ascii="Times New Roman" w:eastAsia="Times New Roman" w:hAnsi="Times New Roman" w:cs="Times New Roman"/>
          <w:sz w:val="28"/>
          <w:szCs w:val="28"/>
        </w:rPr>
      </w:pPr>
      <w:r w:rsidRPr="00C27C1E">
        <w:rPr>
          <w:rFonts w:ascii="Times New Roman" w:eastAsia="Times New Roman" w:hAnsi="Times New Roman" w:cs="Times New Roman"/>
          <w:sz w:val="28"/>
          <w:szCs w:val="28"/>
        </w:rPr>
        <w:t>При проектировании объектов благоустройства жилой среды, улиц и дорог, объектов культурно-бытового обслуживания предусматривать доступность среды населенных пунктов для пожилых лиц и инвалидов, оснащение этих объектов элементами и техническими средствами, способствующими передвижению престарелых и инвалидов.</w:t>
      </w:r>
    </w:p>
    <w:p w:rsidR="00920B0A" w:rsidRDefault="003D3BA2" w:rsidP="00C27C1E">
      <w:pPr>
        <w:numPr>
          <w:ilvl w:val="2"/>
          <w:numId w:val="40"/>
        </w:numPr>
        <w:spacing w:line="240" w:lineRule="auto"/>
        <w:ind w:left="0" w:firstLine="7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Проектирование, строительство, установка технических средств и оборудования, способствующих передвижению пожилых лиц и инвалидов, осуществлять при новом строительстве заказчиком в соответствии с утвержденной проектной документацией.</w:t>
      </w:r>
    </w:p>
    <w:p w:rsidR="004B6875" w:rsidRDefault="004B6875" w:rsidP="004B6875">
      <w:pPr>
        <w:spacing w:line="240" w:lineRule="auto"/>
        <w:ind w:left="720"/>
        <w:contextualSpacing/>
        <w:jc w:val="both"/>
        <w:rPr>
          <w:rFonts w:ascii="Times New Roman" w:eastAsia="Times New Roman" w:hAnsi="Times New Roman" w:cs="Times New Roman"/>
          <w:sz w:val="28"/>
          <w:szCs w:val="28"/>
        </w:rPr>
      </w:pPr>
    </w:p>
    <w:p w:rsidR="007431CB" w:rsidRPr="004B6875" w:rsidRDefault="004B6875" w:rsidP="00C27C1E">
      <w:pPr>
        <w:pStyle w:val="aa"/>
        <w:numPr>
          <w:ilvl w:val="0"/>
          <w:numId w:val="40"/>
        </w:numPr>
        <w:spacing w:line="240" w:lineRule="auto"/>
        <w:jc w:val="center"/>
        <w:rPr>
          <w:rFonts w:ascii="Times New Roman" w:eastAsia="Times New Roman" w:hAnsi="Times New Roman" w:cs="Times New Roman"/>
          <w:b/>
          <w:sz w:val="28"/>
          <w:szCs w:val="28"/>
        </w:rPr>
      </w:pPr>
      <w:r w:rsidRPr="004B6875">
        <w:rPr>
          <w:rFonts w:ascii="Times New Roman" w:eastAsia="Times New Roman" w:hAnsi="Times New Roman" w:cs="Times New Roman"/>
          <w:b/>
          <w:sz w:val="28"/>
          <w:szCs w:val="28"/>
        </w:rPr>
        <w:t>Формы и механизмы общественного участия в принятии решений и реализации проектов комплексного благоустройства и развития городской среды</w:t>
      </w:r>
    </w:p>
    <w:p w:rsidR="00920B0A" w:rsidRPr="004B6875" w:rsidRDefault="007431CB" w:rsidP="004B6875">
      <w:pPr>
        <w:pStyle w:val="aa"/>
        <w:numPr>
          <w:ilvl w:val="1"/>
          <w:numId w:val="24"/>
        </w:numPr>
        <w:spacing w:line="240" w:lineRule="auto"/>
        <w:ind w:left="0" w:firstLine="709"/>
        <w:jc w:val="both"/>
        <w:rPr>
          <w:color w:val="auto"/>
        </w:rPr>
      </w:pPr>
      <w:r w:rsidRPr="004B6875">
        <w:rPr>
          <w:rFonts w:ascii="Times New Roman" w:eastAsia="Times New Roman" w:hAnsi="Times New Roman" w:cs="Times New Roman"/>
          <w:color w:val="auto"/>
          <w:sz w:val="28"/>
          <w:szCs w:val="28"/>
        </w:rPr>
        <w:t>В</w:t>
      </w:r>
      <w:r w:rsidR="003D3BA2" w:rsidRPr="004B6875">
        <w:rPr>
          <w:rFonts w:ascii="Times New Roman" w:eastAsia="Times New Roman" w:hAnsi="Times New Roman" w:cs="Times New Roman"/>
          <w:color w:val="auto"/>
          <w:sz w:val="28"/>
          <w:szCs w:val="28"/>
        </w:rPr>
        <w:t xml:space="preserve"> целях обеспечения широкого участия всех заинтересованных сторон и оптимального сочетания общественных интересов и </w:t>
      </w:r>
      <w:proofErr w:type="gramStart"/>
      <w:r w:rsidR="003D3BA2" w:rsidRPr="004B6875">
        <w:rPr>
          <w:rFonts w:ascii="Times New Roman" w:eastAsia="Times New Roman" w:hAnsi="Times New Roman" w:cs="Times New Roman"/>
          <w:color w:val="auto"/>
          <w:sz w:val="28"/>
          <w:szCs w:val="28"/>
        </w:rPr>
        <w:t>пожеланий</w:t>
      </w:r>
      <w:proofErr w:type="gramEnd"/>
      <w:r w:rsidR="003D3BA2" w:rsidRPr="004B6875">
        <w:rPr>
          <w:rFonts w:ascii="Times New Roman" w:eastAsia="Times New Roman" w:hAnsi="Times New Roman" w:cs="Times New Roman"/>
          <w:color w:val="auto"/>
          <w:sz w:val="28"/>
          <w:szCs w:val="28"/>
        </w:rPr>
        <w:t xml:space="preserve"> и профессиональной экспертизы, рекомендуется провести следующие процедуры:</w:t>
      </w:r>
    </w:p>
    <w:p w:rsidR="00920B0A" w:rsidRPr="004B6875" w:rsidRDefault="003D3BA2">
      <w:pPr>
        <w:spacing w:line="240" w:lineRule="auto"/>
        <w:ind w:firstLine="720"/>
        <w:jc w:val="both"/>
        <w:rPr>
          <w:color w:val="auto"/>
        </w:rPr>
      </w:pPr>
      <w:r w:rsidRPr="004B6875">
        <w:rPr>
          <w:rFonts w:ascii="Times New Roman" w:eastAsia="Times New Roman" w:hAnsi="Times New Roman" w:cs="Times New Roman"/>
          <w:color w:val="auto"/>
          <w:sz w:val="28"/>
          <w:szCs w:val="28"/>
        </w:rPr>
        <w:t xml:space="preserve">1 </w:t>
      </w:r>
      <w:proofErr w:type="gramStart"/>
      <w:r w:rsidRPr="004B6875">
        <w:rPr>
          <w:rFonts w:ascii="Times New Roman" w:eastAsia="Times New Roman" w:hAnsi="Times New Roman" w:cs="Times New Roman"/>
          <w:color w:val="auto"/>
          <w:sz w:val="28"/>
          <w:szCs w:val="28"/>
        </w:rPr>
        <w:t>этап:  максимизация</w:t>
      </w:r>
      <w:proofErr w:type="gramEnd"/>
      <w:r w:rsidRPr="004B6875">
        <w:rPr>
          <w:rFonts w:ascii="Times New Roman" w:eastAsia="Times New Roman" w:hAnsi="Times New Roman" w:cs="Times New Roman"/>
          <w:color w:val="auto"/>
          <w:sz w:val="28"/>
          <w:szCs w:val="28"/>
        </w:rPr>
        <w:t xml:space="preserve"> общественного участия на этапе выявления общественного запроса, формулировки движущих ценностей и определения целей рассматриваемого проекта;</w:t>
      </w:r>
    </w:p>
    <w:p w:rsidR="00920B0A" w:rsidRPr="004B6875" w:rsidRDefault="003D3BA2">
      <w:pPr>
        <w:spacing w:line="240" w:lineRule="auto"/>
        <w:ind w:firstLine="720"/>
        <w:jc w:val="both"/>
        <w:rPr>
          <w:color w:val="auto"/>
        </w:rPr>
      </w:pPr>
      <w:r w:rsidRPr="004B6875">
        <w:rPr>
          <w:rFonts w:ascii="Times New Roman" w:eastAsia="Times New Roman" w:hAnsi="Times New Roman" w:cs="Times New Roman"/>
          <w:color w:val="auto"/>
          <w:sz w:val="28"/>
          <w:szCs w:val="28"/>
        </w:rPr>
        <w:t xml:space="preserve">2 этап: совмещение общественного участия и профессиональной экспертизы в выработке альтернативных концепций решения задачи, в том </w:t>
      </w:r>
      <w:r w:rsidRPr="004B6875">
        <w:rPr>
          <w:rFonts w:ascii="Times New Roman" w:eastAsia="Times New Roman" w:hAnsi="Times New Roman" w:cs="Times New Roman"/>
          <w:color w:val="auto"/>
          <w:sz w:val="28"/>
          <w:szCs w:val="28"/>
        </w:rPr>
        <w:lastRenderedPageBreak/>
        <w:t>числе с использованием механизма проектных семинаров и открытых конкурсов;</w:t>
      </w:r>
    </w:p>
    <w:p w:rsidR="00920B0A" w:rsidRPr="004B6875" w:rsidRDefault="003D3BA2">
      <w:pPr>
        <w:spacing w:line="240" w:lineRule="auto"/>
        <w:ind w:firstLine="720"/>
        <w:jc w:val="both"/>
        <w:rPr>
          <w:color w:val="auto"/>
        </w:rPr>
      </w:pPr>
      <w:r w:rsidRPr="004B6875">
        <w:rPr>
          <w:rFonts w:ascii="Times New Roman" w:eastAsia="Times New Roman" w:hAnsi="Times New Roman" w:cs="Times New Roman"/>
          <w:color w:val="auto"/>
          <w:sz w:val="28"/>
          <w:szCs w:val="28"/>
        </w:rPr>
        <w:t>3 этап: рассмотрение созданных вариантов с вовлечением всех субъектов, имеющих отношение к данной территории и данному вопросу;</w:t>
      </w:r>
    </w:p>
    <w:p w:rsidR="00920B0A" w:rsidRPr="004B6875" w:rsidRDefault="003D3BA2">
      <w:pPr>
        <w:spacing w:line="240" w:lineRule="auto"/>
        <w:ind w:firstLine="720"/>
        <w:jc w:val="both"/>
        <w:rPr>
          <w:color w:val="auto"/>
        </w:rPr>
      </w:pPr>
      <w:r w:rsidRPr="004B6875">
        <w:rPr>
          <w:rFonts w:ascii="Times New Roman" w:eastAsia="Times New Roman" w:hAnsi="Times New Roman" w:cs="Times New Roman"/>
          <w:color w:val="auto"/>
          <w:sz w:val="28"/>
          <w:szCs w:val="28"/>
        </w:rPr>
        <w:t>4 этап: передача выбранной концепции на доработку специалистам, вновь и рассмотрение финального решения, в том числе усиление его эффективности и привлекательности с участием всех заинтересованных субъектов.</w:t>
      </w:r>
    </w:p>
    <w:p w:rsidR="00920B0A" w:rsidRPr="004B6875" w:rsidRDefault="003D3BA2" w:rsidP="004B6875">
      <w:pPr>
        <w:pStyle w:val="aa"/>
        <w:numPr>
          <w:ilvl w:val="1"/>
          <w:numId w:val="24"/>
        </w:numPr>
        <w:ind w:left="0" w:firstLine="709"/>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Принципы организации общественного соучастия</w:t>
      </w:r>
    </w:p>
    <w:p w:rsidR="00920B0A" w:rsidRPr="004B6875" w:rsidRDefault="003D3BA2" w:rsidP="004B6875">
      <w:pPr>
        <w:pStyle w:val="aa"/>
        <w:numPr>
          <w:ilvl w:val="2"/>
          <w:numId w:val="24"/>
        </w:numPr>
        <w:ind w:left="0" w:firstLine="709"/>
        <w:jc w:val="both"/>
        <w:rPr>
          <w:rFonts w:ascii="Times New Roman" w:eastAsia="Times New Roman" w:hAnsi="Times New Roman" w:cs="Times New Roman"/>
          <w:color w:val="auto"/>
          <w:sz w:val="28"/>
          <w:szCs w:val="28"/>
          <w:highlight w:val="white"/>
        </w:rPr>
      </w:pPr>
      <w:r w:rsidRPr="004B6875">
        <w:rPr>
          <w:rFonts w:ascii="Times New Roman" w:eastAsia="Times New Roman" w:hAnsi="Times New Roman" w:cs="Times New Roman"/>
          <w:color w:val="auto"/>
          <w:sz w:val="28"/>
          <w:szCs w:val="28"/>
          <w:highlight w:val="white"/>
        </w:rPr>
        <w:t xml:space="preserve">Все формы общественного соучастия направлены на наиболее полное включение всех заинтересованных сторон, на выявление их истинных интересов и ценностей, их отражение в проектировании любых изменений, на достижение согласия по целям и планам реализации проектов, на мобилизацию и объединение всех субъектов </w:t>
      </w:r>
      <w:r w:rsidR="00FF4D15">
        <w:rPr>
          <w:rFonts w:ascii="Times New Roman" w:eastAsia="Times New Roman" w:hAnsi="Times New Roman" w:cs="Times New Roman"/>
          <w:color w:val="auto"/>
          <w:sz w:val="28"/>
          <w:szCs w:val="28"/>
          <w:highlight w:val="white"/>
        </w:rPr>
        <w:t>сельской</w:t>
      </w:r>
      <w:r w:rsidRPr="004B6875">
        <w:rPr>
          <w:rFonts w:ascii="Times New Roman" w:eastAsia="Times New Roman" w:hAnsi="Times New Roman" w:cs="Times New Roman"/>
          <w:color w:val="auto"/>
          <w:sz w:val="28"/>
          <w:szCs w:val="28"/>
          <w:highlight w:val="white"/>
        </w:rPr>
        <w:t xml:space="preserve"> жизни </w:t>
      </w:r>
      <w:proofErr w:type="gramStart"/>
      <w:r w:rsidRPr="004B6875">
        <w:rPr>
          <w:rFonts w:ascii="Times New Roman" w:eastAsia="Times New Roman" w:hAnsi="Times New Roman" w:cs="Times New Roman"/>
          <w:color w:val="auto"/>
          <w:sz w:val="28"/>
          <w:szCs w:val="28"/>
          <w:highlight w:val="white"/>
        </w:rPr>
        <w:t>вокруг проектов</w:t>
      </w:r>
      <w:proofErr w:type="gramEnd"/>
      <w:r w:rsidRPr="004B6875">
        <w:rPr>
          <w:rFonts w:ascii="Times New Roman" w:eastAsia="Times New Roman" w:hAnsi="Times New Roman" w:cs="Times New Roman"/>
          <w:color w:val="auto"/>
          <w:sz w:val="28"/>
          <w:szCs w:val="28"/>
          <w:highlight w:val="white"/>
        </w:rPr>
        <w:t xml:space="preserve"> реализующих стратегию развития территории.</w:t>
      </w:r>
    </w:p>
    <w:p w:rsidR="00920B0A" w:rsidRPr="004B6875" w:rsidRDefault="003D3BA2" w:rsidP="004B6875">
      <w:pPr>
        <w:numPr>
          <w:ilvl w:val="2"/>
          <w:numId w:val="24"/>
        </w:numPr>
        <w:spacing w:line="240" w:lineRule="auto"/>
        <w:ind w:left="0" w:firstLine="720"/>
        <w:contextualSpacing/>
        <w:jc w:val="both"/>
        <w:rPr>
          <w:rFonts w:ascii="Times New Roman" w:eastAsia="Times New Roman" w:hAnsi="Times New Roman" w:cs="Times New Roman"/>
          <w:color w:val="auto"/>
          <w:sz w:val="28"/>
          <w:szCs w:val="28"/>
          <w:highlight w:val="white"/>
        </w:rPr>
      </w:pPr>
      <w:r w:rsidRPr="004B6875">
        <w:rPr>
          <w:rFonts w:ascii="Times New Roman" w:eastAsia="Times New Roman" w:hAnsi="Times New Roman" w:cs="Times New Roman"/>
          <w:color w:val="auto"/>
          <w:sz w:val="28"/>
          <w:szCs w:val="28"/>
          <w:highlight w:val="white"/>
        </w:rPr>
        <w:t>Открытое обсуждение проектов благоустройства территорий организовывать на этапе формулирования задач проекта и по итогам каждого из этапов проектирования.</w:t>
      </w:r>
    </w:p>
    <w:p w:rsidR="00920B0A" w:rsidRPr="004B6875" w:rsidRDefault="003D3BA2" w:rsidP="004B6875">
      <w:pPr>
        <w:numPr>
          <w:ilvl w:val="2"/>
          <w:numId w:val="24"/>
        </w:numPr>
        <w:spacing w:line="240" w:lineRule="auto"/>
        <w:ind w:left="0" w:firstLine="720"/>
        <w:contextualSpacing/>
        <w:jc w:val="both"/>
        <w:rPr>
          <w:rFonts w:ascii="Times New Roman" w:eastAsia="Times New Roman" w:hAnsi="Times New Roman" w:cs="Times New Roman"/>
          <w:color w:val="auto"/>
          <w:sz w:val="28"/>
          <w:szCs w:val="28"/>
          <w:highlight w:val="white"/>
        </w:rPr>
      </w:pPr>
      <w:r w:rsidRPr="004B6875">
        <w:rPr>
          <w:rFonts w:ascii="Times New Roman" w:eastAsia="Times New Roman" w:hAnsi="Times New Roman" w:cs="Times New Roman"/>
          <w:color w:val="auto"/>
          <w:sz w:val="28"/>
          <w:szCs w:val="28"/>
          <w:highlight w:val="white"/>
        </w:rPr>
        <w:t xml:space="preserve">Все решения, касающиеся благоустройства и развития территорий должны приниматься открыто и гласно, с учетом мнения жителей соответствующих территорий и всех субъектов </w:t>
      </w:r>
      <w:r w:rsidR="00FF4D15">
        <w:rPr>
          <w:rFonts w:ascii="Times New Roman" w:eastAsia="Times New Roman" w:hAnsi="Times New Roman" w:cs="Times New Roman"/>
          <w:color w:val="auto"/>
          <w:sz w:val="28"/>
          <w:szCs w:val="28"/>
          <w:highlight w:val="white"/>
        </w:rPr>
        <w:t>сельской</w:t>
      </w:r>
      <w:r w:rsidRPr="004B6875">
        <w:rPr>
          <w:rFonts w:ascii="Times New Roman" w:eastAsia="Times New Roman" w:hAnsi="Times New Roman" w:cs="Times New Roman"/>
          <w:color w:val="auto"/>
          <w:sz w:val="28"/>
          <w:szCs w:val="28"/>
          <w:highlight w:val="white"/>
        </w:rPr>
        <w:t xml:space="preserve"> жизни.</w:t>
      </w:r>
    </w:p>
    <w:p w:rsidR="00920B0A" w:rsidRPr="004B6875" w:rsidRDefault="003D3BA2" w:rsidP="004B6875">
      <w:pPr>
        <w:numPr>
          <w:ilvl w:val="2"/>
          <w:numId w:val="24"/>
        </w:numPr>
        <w:spacing w:line="240" w:lineRule="auto"/>
        <w:ind w:left="0" w:firstLine="720"/>
        <w:contextualSpacing/>
        <w:jc w:val="both"/>
        <w:rPr>
          <w:rFonts w:ascii="Times New Roman" w:eastAsia="Times New Roman" w:hAnsi="Times New Roman" w:cs="Times New Roman"/>
          <w:color w:val="auto"/>
          <w:sz w:val="28"/>
          <w:szCs w:val="28"/>
          <w:highlight w:val="white"/>
        </w:rPr>
      </w:pPr>
      <w:r w:rsidRPr="004B6875">
        <w:rPr>
          <w:rFonts w:ascii="Times New Roman" w:eastAsia="Times New Roman" w:hAnsi="Times New Roman" w:cs="Times New Roman"/>
          <w:color w:val="auto"/>
          <w:sz w:val="28"/>
          <w:szCs w:val="28"/>
          <w:highlight w:val="white"/>
        </w:rPr>
        <w:t xml:space="preserve">Для повышения уровня доступности информации и информирования населения и других субъектов </w:t>
      </w:r>
      <w:r w:rsidR="00FF4D15">
        <w:rPr>
          <w:rFonts w:ascii="Times New Roman" w:eastAsia="Times New Roman" w:hAnsi="Times New Roman" w:cs="Times New Roman"/>
          <w:color w:val="auto"/>
          <w:sz w:val="28"/>
          <w:szCs w:val="28"/>
          <w:highlight w:val="white"/>
        </w:rPr>
        <w:t>сельской</w:t>
      </w:r>
      <w:r w:rsidRPr="004B6875">
        <w:rPr>
          <w:rFonts w:ascii="Times New Roman" w:eastAsia="Times New Roman" w:hAnsi="Times New Roman" w:cs="Times New Roman"/>
          <w:color w:val="auto"/>
          <w:sz w:val="28"/>
          <w:szCs w:val="28"/>
          <w:highlight w:val="white"/>
        </w:rPr>
        <w:t xml:space="preserve"> жизни о задачах и проектах в сфере благоустройства и комплексного развития городской среды рекомендуется создать интерактивный портал в сети </w:t>
      </w:r>
      <w:r w:rsidR="00C27C1E">
        <w:rPr>
          <w:rFonts w:ascii="Times New Roman" w:eastAsia="Times New Roman" w:hAnsi="Times New Roman" w:cs="Times New Roman"/>
          <w:color w:val="auto"/>
          <w:sz w:val="28"/>
          <w:szCs w:val="28"/>
          <w:highlight w:val="white"/>
        </w:rPr>
        <w:t>«</w:t>
      </w:r>
      <w:r w:rsidRPr="004B6875">
        <w:rPr>
          <w:rFonts w:ascii="Times New Roman" w:eastAsia="Times New Roman" w:hAnsi="Times New Roman" w:cs="Times New Roman"/>
          <w:color w:val="auto"/>
          <w:sz w:val="28"/>
          <w:szCs w:val="28"/>
          <w:highlight w:val="white"/>
        </w:rPr>
        <w:t>Интернет</w:t>
      </w:r>
      <w:r w:rsidR="00C27C1E">
        <w:rPr>
          <w:rFonts w:ascii="Times New Roman" w:eastAsia="Times New Roman" w:hAnsi="Times New Roman" w:cs="Times New Roman"/>
          <w:color w:val="auto"/>
          <w:sz w:val="28"/>
          <w:szCs w:val="28"/>
          <w:highlight w:val="white"/>
        </w:rPr>
        <w:t>»</w:t>
      </w:r>
      <w:r w:rsidRPr="004B6875">
        <w:rPr>
          <w:rFonts w:ascii="Times New Roman" w:eastAsia="Times New Roman" w:hAnsi="Times New Roman" w:cs="Times New Roman"/>
          <w:color w:val="auto"/>
          <w:sz w:val="28"/>
          <w:szCs w:val="28"/>
          <w:highlight w:val="white"/>
        </w:rPr>
        <w:t>, предоставляющий наиболее полную и актуальную информацию в данной сфере – организованную и представленную максимально понятным образом для пользователей портала.</w:t>
      </w:r>
    </w:p>
    <w:p w:rsidR="00920B0A" w:rsidRPr="004B6875" w:rsidRDefault="007E17C7" w:rsidP="004B6875">
      <w:pPr>
        <w:numPr>
          <w:ilvl w:val="2"/>
          <w:numId w:val="24"/>
        </w:numPr>
        <w:spacing w:line="240" w:lineRule="auto"/>
        <w:ind w:left="0" w:firstLine="720"/>
        <w:contextualSpacing/>
        <w:jc w:val="both"/>
        <w:rPr>
          <w:rFonts w:ascii="Times New Roman" w:eastAsia="Times New Roman" w:hAnsi="Times New Roman" w:cs="Times New Roman"/>
          <w:color w:val="auto"/>
          <w:sz w:val="28"/>
          <w:szCs w:val="28"/>
          <w:highlight w:val="white"/>
        </w:rPr>
      </w:pPr>
      <w:r w:rsidRPr="004B6875">
        <w:rPr>
          <w:rFonts w:ascii="Times New Roman" w:eastAsia="Times New Roman" w:hAnsi="Times New Roman" w:cs="Times New Roman"/>
          <w:color w:val="auto"/>
          <w:sz w:val="28"/>
          <w:szCs w:val="28"/>
          <w:highlight w:val="white"/>
        </w:rPr>
        <w:t>О</w:t>
      </w:r>
      <w:r w:rsidR="003D3BA2" w:rsidRPr="004B6875">
        <w:rPr>
          <w:rFonts w:ascii="Times New Roman" w:eastAsia="Times New Roman" w:hAnsi="Times New Roman" w:cs="Times New Roman"/>
          <w:color w:val="auto"/>
          <w:sz w:val="28"/>
          <w:szCs w:val="28"/>
          <w:highlight w:val="white"/>
        </w:rPr>
        <w:t xml:space="preserve">беспечить свободный доступ в сети «Интернет» к основной проектной и конкурсной документации, а также обеспечивать видеозапись публичных обсуждений проектов благоустройства и их размещение на специализированных муниципальных ресурсах. </w:t>
      </w:r>
      <w:proofErr w:type="gramStart"/>
      <w:r w:rsidR="003D3BA2" w:rsidRPr="004B6875">
        <w:rPr>
          <w:rFonts w:ascii="Times New Roman" w:eastAsia="Times New Roman" w:hAnsi="Times New Roman" w:cs="Times New Roman"/>
          <w:color w:val="auto"/>
          <w:sz w:val="28"/>
          <w:szCs w:val="28"/>
          <w:highlight w:val="white"/>
        </w:rPr>
        <w:t>Кроме того</w:t>
      </w:r>
      <w:proofErr w:type="gramEnd"/>
      <w:r w:rsidR="003D3BA2" w:rsidRPr="004B6875">
        <w:rPr>
          <w:rFonts w:ascii="Times New Roman" w:eastAsia="Times New Roman" w:hAnsi="Times New Roman" w:cs="Times New Roman"/>
          <w:color w:val="auto"/>
          <w:sz w:val="28"/>
          <w:szCs w:val="28"/>
          <w:highlight w:val="white"/>
        </w:rPr>
        <w:t xml:space="preserve"> обеспечить возможность публичного комментирования и обсуждения материалов проектов.</w:t>
      </w:r>
    </w:p>
    <w:p w:rsidR="00920B0A" w:rsidRPr="004B6875" w:rsidRDefault="003D3BA2" w:rsidP="004B6875">
      <w:pPr>
        <w:numPr>
          <w:ilvl w:val="1"/>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Формы общественного соучастия</w:t>
      </w:r>
    </w:p>
    <w:p w:rsidR="00E03767" w:rsidRPr="004B6875"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Для осуществления участия граждан в процессе принятия решений и реализации проектов комплексного благоустройства рекомендуется следовать следующим форматам:</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Совместное определение целей и задач по развитию территории, инвентаризация проблем и потенциалов среды;</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Определение основных видов активностей, функциональных зон и их взаимного расположения на выбранной территории;</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lastRenderedPageBreak/>
        <w:t>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Консультации в выборе типов покрытий, с учетом функционального зонирования территории;</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Консультации по предполагаемым типам озеленения;</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Консультации по предполагаемым типам освещения и осветительного оборудования;</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Участие в разработке проекта, обсуждение решений с архитекторами, проектировщиками и другими профильными специалистами;</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Согласование проектных решений с участниками процесса проектирования и будущими пользователями, включая местных жителей (взрослых и детей), предпринимателей, собственников соседних территорий и других заинтересованных сторон;</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Осуществление общественного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Осуществление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p>
    <w:p w:rsidR="00E03767" w:rsidRPr="004B6875"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При реализации проектов необходимо обеспечить информирование общественности о планирующихся изменениях и возможности участия в этом процессе.</w:t>
      </w:r>
    </w:p>
    <w:p w:rsidR="00E03767" w:rsidRPr="004B6875"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Информирование может осуществляться, но не ограничиваться:</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 xml:space="preserve">Создание </w:t>
      </w:r>
      <w:proofErr w:type="gramStart"/>
      <w:r w:rsidRPr="004B6875">
        <w:rPr>
          <w:rFonts w:ascii="Times New Roman" w:eastAsia="Times New Roman" w:hAnsi="Times New Roman" w:cs="Times New Roman"/>
          <w:color w:val="auto"/>
          <w:sz w:val="28"/>
          <w:szCs w:val="28"/>
        </w:rPr>
        <w:t>единого  информационного</w:t>
      </w:r>
      <w:proofErr w:type="gramEnd"/>
      <w:r w:rsidRPr="004B6875">
        <w:rPr>
          <w:rFonts w:ascii="Times New Roman" w:eastAsia="Times New Roman" w:hAnsi="Times New Roman" w:cs="Times New Roman"/>
          <w:color w:val="auto"/>
          <w:sz w:val="28"/>
          <w:szCs w:val="28"/>
        </w:rPr>
        <w:t xml:space="preserve"> интернет - ресурса (сайта или приложения) который будет решать задачи по сбору информации, обеспечению «онлайн» участия и регулярном информированию о ходе проекта, с публикацией фото, видео и текстовых отчетов по итогам проведения общественных обсуждений.</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 xml:space="preserve">Работа с местными СМИ, охватывающими </w:t>
      </w:r>
      <w:proofErr w:type="spellStart"/>
      <w:r w:rsidRPr="004B6875">
        <w:rPr>
          <w:rFonts w:ascii="Times New Roman" w:eastAsia="Times New Roman" w:hAnsi="Times New Roman" w:cs="Times New Roman"/>
          <w:color w:val="auto"/>
          <w:sz w:val="28"/>
          <w:szCs w:val="28"/>
        </w:rPr>
        <w:t>широкии</w:t>
      </w:r>
      <w:proofErr w:type="spellEnd"/>
      <w:r w:rsidRPr="004B6875">
        <w:rPr>
          <w:rFonts w:ascii="Times New Roman" w:eastAsia="Times New Roman" w:hAnsi="Times New Roman" w:cs="Times New Roman"/>
          <w:color w:val="auto"/>
          <w:sz w:val="28"/>
          <w:szCs w:val="28"/>
        </w:rPr>
        <w:t xml:space="preserve">̆ круг </w:t>
      </w:r>
      <w:proofErr w:type="spellStart"/>
      <w:r w:rsidRPr="004B6875">
        <w:rPr>
          <w:rFonts w:ascii="Times New Roman" w:eastAsia="Times New Roman" w:hAnsi="Times New Roman" w:cs="Times New Roman"/>
          <w:color w:val="auto"/>
          <w:sz w:val="28"/>
          <w:szCs w:val="28"/>
        </w:rPr>
        <w:t>людеи</w:t>
      </w:r>
      <w:proofErr w:type="spellEnd"/>
      <w:r w:rsidRPr="004B6875">
        <w:rPr>
          <w:rFonts w:ascii="Times New Roman" w:eastAsia="Times New Roman" w:hAnsi="Times New Roman" w:cs="Times New Roman"/>
          <w:color w:val="auto"/>
          <w:sz w:val="28"/>
          <w:szCs w:val="28"/>
        </w:rPr>
        <w:t>̆ разных возрастных групп и потенциальные аудитории проекта.</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 xml:space="preserve">Вывешивание афиш и объявлений на информационных досках в подъездах жилых домов, расположенных в </w:t>
      </w:r>
      <w:proofErr w:type="spellStart"/>
      <w:r w:rsidRPr="004B6875">
        <w:rPr>
          <w:rFonts w:ascii="Times New Roman" w:eastAsia="Times New Roman" w:hAnsi="Times New Roman" w:cs="Times New Roman"/>
          <w:color w:val="auto"/>
          <w:sz w:val="28"/>
          <w:szCs w:val="28"/>
        </w:rPr>
        <w:t>непосредственнои</w:t>
      </w:r>
      <w:proofErr w:type="spellEnd"/>
      <w:r w:rsidRPr="004B6875">
        <w:rPr>
          <w:rFonts w:ascii="Times New Roman" w:eastAsia="Times New Roman" w:hAnsi="Times New Roman" w:cs="Times New Roman"/>
          <w:color w:val="auto"/>
          <w:sz w:val="28"/>
          <w:szCs w:val="28"/>
        </w:rPr>
        <w:t xml:space="preserve">̆ близости к проектируемому объекту, а также на специальных стендах на самом объекте; в местах притяжения и скопления </w:t>
      </w:r>
      <w:proofErr w:type="spellStart"/>
      <w:r w:rsidRPr="004B6875">
        <w:rPr>
          <w:rFonts w:ascii="Times New Roman" w:eastAsia="Times New Roman" w:hAnsi="Times New Roman" w:cs="Times New Roman"/>
          <w:color w:val="auto"/>
          <w:sz w:val="28"/>
          <w:szCs w:val="28"/>
        </w:rPr>
        <w:t>людеи</w:t>
      </w:r>
      <w:proofErr w:type="spellEnd"/>
      <w:r w:rsidRPr="004B6875">
        <w:rPr>
          <w:rFonts w:ascii="Times New Roman" w:eastAsia="Times New Roman" w:hAnsi="Times New Roman" w:cs="Times New Roman"/>
          <w:color w:val="auto"/>
          <w:sz w:val="28"/>
          <w:szCs w:val="28"/>
        </w:rPr>
        <w:t xml:space="preserve">̆ (общественные и торгово-развлекательные центры, знаковые места и площадки), в холлах значимых и социальных инфраструктурных объектов, расположенных по соседству с </w:t>
      </w:r>
      <w:proofErr w:type="spellStart"/>
      <w:r w:rsidRPr="004B6875">
        <w:rPr>
          <w:rFonts w:ascii="Times New Roman" w:eastAsia="Times New Roman" w:hAnsi="Times New Roman" w:cs="Times New Roman"/>
          <w:color w:val="auto"/>
          <w:sz w:val="28"/>
          <w:szCs w:val="28"/>
        </w:rPr>
        <w:t>проектируемои</w:t>
      </w:r>
      <w:proofErr w:type="spellEnd"/>
      <w:r w:rsidRPr="004B6875">
        <w:rPr>
          <w:rFonts w:ascii="Times New Roman" w:eastAsia="Times New Roman" w:hAnsi="Times New Roman" w:cs="Times New Roman"/>
          <w:color w:val="auto"/>
          <w:sz w:val="28"/>
          <w:szCs w:val="28"/>
        </w:rPr>
        <w:t xml:space="preserve">̆ территории или на </w:t>
      </w:r>
      <w:proofErr w:type="spellStart"/>
      <w:r w:rsidRPr="004B6875">
        <w:rPr>
          <w:rFonts w:ascii="Times New Roman" w:eastAsia="Times New Roman" w:hAnsi="Times New Roman" w:cs="Times New Roman"/>
          <w:color w:val="auto"/>
          <w:sz w:val="28"/>
          <w:szCs w:val="28"/>
        </w:rPr>
        <w:t>неи</w:t>
      </w:r>
      <w:proofErr w:type="spellEnd"/>
      <w:r w:rsidRPr="004B6875">
        <w:rPr>
          <w:rFonts w:ascii="Times New Roman" w:eastAsia="Times New Roman" w:hAnsi="Times New Roman" w:cs="Times New Roman"/>
          <w:color w:val="auto"/>
          <w:sz w:val="28"/>
          <w:szCs w:val="28"/>
        </w:rPr>
        <w:t xml:space="preserve">̆ (поликлиники, ДК, библиотеки, спортивные центры), на площадке проведения общественных </w:t>
      </w:r>
      <w:r w:rsidRPr="004B6875">
        <w:rPr>
          <w:rFonts w:ascii="Times New Roman" w:eastAsia="Times New Roman" w:hAnsi="Times New Roman" w:cs="Times New Roman"/>
          <w:color w:val="auto"/>
          <w:sz w:val="28"/>
          <w:szCs w:val="28"/>
        </w:rPr>
        <w:lastRenderedPageBreak/>
        <w:t xml:space="preserve">обсуждений (в зоне </w:t>
      </w:r>
      <w:proofErr w:type="spellStart"/>
      <w:r w:rsidRPr="004B6875">
        <w:rPr>
          <w:rFonts w:ascii="Times New Roman" w:eastAsia="Times New Roman" w:hAnsi="Times New Roman" w:cs="Times New Roman"/>
          <w:color w:val="auto"/>
          <w:sz w:val="28"/>
          <w:szCs w:val="28"/>
        </w:rPr>
        <w:t>входнои</w:t>
      </w:r>
      <w:proofErr w:type="spellEnd"/>
      <w:r w:rsidRPr="004B6875">
        <w:rPr>
          <w:rFonts w:ascii="Times New Roman" w:eastAsia="Times New Roman" w:hAnsi="Times New Roman" w:cs="Times New Roman"/>
          <w:color w:val="auto"/>
          <w:sz w:val="28"/>
          <w:szCs w:val="28"/>
        </w:rPr>
        <w:t>̆ группы, на специальных информационных стендах).</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 xml:space="preserve">Информирование местных </w:t>
      </w:r>
      <w:proofErr w:type="spellStart"/>
      <w:r w:rsidRPr="004B6875">
        <w:rPr>
          <w:rFonts w:ascii="Times New Roman" w:eastAsia="Times New Roman" w:hAnsi="Times New Roman" w:cs="Times New Roman"/>
          <w:color w:val="auto"/>
          <w:sz w:val="28"/>
          <w:szCs w:val="28"/>
        </w:rPr>
        <w:t>жителеи</w:t>
      </w:r>
      <w:proofErr w:type="spellEnd"/>
      <w:r w:rsidRPr="004B6875">
        <w:rPr>
          <w:rFonts w:ascii="Times New Roman" w:eastAsia="Times New Roman" w:hAnsi="Times New Roman" w:cs="Times New Roman"/>
          <w:color w:val="auto"/>
          <w:sz w:val="28"/>
          <w:szCs w:val="28"/>
        </w:rPr>
        <w:t xml:space="preserve">̆ через школы и детские сады. В том числе -школьные проекты: организация конкурса рисунков. Сборы пожеланий, сочинений, макетов, проектов, распространение анкет и приглашения для </w:t>
      </w:r>
      <w:proofErr w:type="spellStart"/>
      <w:r w:rsidRPr="004B6875">
        <w:rPr>
          <w:rFonts w:ascii="Times New Roman" w:eastAsia="Times New Roman" w:hAnsi="Times New Roman" w:cs="Times New Roman"/>
          <w:color w:val="auto"/>
          <w:sz w:val="28"/>
          <w:szCs w:val="28"/>
        </w:rPr>
        <w:t>родителеи</w:t>
      </w:r>
      <w:proofErr w:type="spellEnd"/>
      <w:r w:rsidRPr="004B6875">
        <w:rPr>
          <w:rFonts w:ascii="Times New Roman" w:eastAsia="Times New Roman" w:hAnsi="Times New Roman" w:cs="Times New Roman"/>
          <w:color w:val="auto"/>
          <w:sz w:val="28"/>
          <w:szCs w:val="28"/>
        </w:rPr>
        <w:t>̆ учащихся.</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 xml:space="preserve">Индивидуальные приглашения участников встречи лично, по </w:t>
      </w:r>
      <w:proofErr w:type="spellStart"/>
      <w:r w:rsidRPr="004B6875">
        <w:rPr>
          <w:rFonts w:ascii="Times New Roman" w:eastAsia="Times New Roman" w:hAnsi="Times New Roman" w:cs="Times New Roman"/>
          <w:color w:val="auto"/>
          <w:sz w:val="28"/>
          <w:szCs w:val="28"/>
        </w:rPr>
        <w:t>электроннои</w:t>
      </w:r>
      <w:proofErr w:type="spellEnd"/>
      <w:r w:rsidRPr="004B6875">
        <w:rPr>
          <w:rFonts w:ascii="Times New Roman" w:eastAsia="Times New Roman" w:hAnsi="Times New Roman" w:cs="Times New Roman"/>
          <w:color w:val="auto"/>
          <w:sz w:val="28"/>
          <w:szCs w:val="28"/>
        </w:rPr>
        <w:t>̆ почте или по телефону.</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 xml:space="preserve">Использование социальных </w:t>
      </w:r>
      <w:proofErr w:type="spellStart"/>
      <w:r w:rsidRPr="004B6875">
        <w:rPr>
          <w:rFonts w:ascii="Times New Roman" w:eastAsia="Times New Roman" w:hAnsi="Times New Roman" w:cs="Times New Roman"/>
          <w:color w:val="auto"/>
          <w:sz w:val="28"/>
          <w:szCs w:val="28"/>
        </w:rPr>
        <w:t>сетеи</w:t>
      </w:r>
      <w:proofErr w:type="spellEnd"/>
      <w:r w:rsidRPr="004B6875">
        <w:rPr>
          <w:rFonts w:ascii="Times New Roman" w:eastAsia="Times New Roman" w:hAnsi="Times New Roman" w:cs="Times New Roman"/>
          <w:color w:val="auto"/>
          <w:sz w:val="28"/>
          <w:szCs w:val="28"/>
        </w:rPr>
        <w:t xml:space="preserve">̆ и </w:t>
      </w:r>
      <w:proofErr w:type="spellStart"/>
      <w:r w:rsidRPr="004B6875">
        <w:rPr>
          <w:rFonts w:ascii="Times New Roman" w:eastAsia="Times New Roman" w:hAnsi="Times New Roman" w:cs="Times New Roman"/>
          <w:color w:val="auto"/>
          <w:sz w:val="28"/>
          <w:szCs w:val="28"/>
        </w:rPr>
        <w:t>интернет-ресурсов</w:t>
      </w:r>
      <w:proofErr w:type="spellEnd"/>
      <w:r w:rsidRPr="004B6875">
        <w:rPr>
          <w:rFonts w:ascii="Times New Roman" w:eastAsia="Times New Roman" w:hAnsi="Times New Roman" w:cs="Times New Roman"/>
          <w:color w:val="auto"/>
          <w:sz w:val="28"/>
          <w:szCs w:val="28"/>
        </w:rPr>
        <w:t xml:space="preserve"> для обеспечения донесения информации до различных </w:t>
      </w:r>
      <w:r w:rsidR="007E17C7" w:rsidRPr="004B6875">
        <w:rPr>
          <w:rFonts w:ascii="Times New Roman" w:eastAsia="Times New Roman" w:hAnsi="Times New Roman" w:cs="Times New Roman"/>
          <w:color w:val="auto"/>
          <w:sz w:val="28"/>
          <w:szCs w:val="28"/>
        </w:rPr>
        <w:t xml:space="preserve">поселковых </w:t>
      </w:r>
      <w:r w:rsidRPr="004B6875">
        <w:rPr>
          <w:rFonts w:ascii="Times New Roman" w:eastAsia="Times New Roman" w:hAnsi="Times New Roman" w:cs="Times New Roman"/>
          <w:color w:val="auto"/>
          <w:sz w:val="28"/>
          <w:szCs w:val="28"/>
        </w:rPr>
        <w:t>и профессиональных сообществ.</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 xml:space="preserve">Установка интерактивных стендов с </w:t>
      </w:r>
      <w:proofErr w:type="spellStart"/>
      <w:r w:rsidRPr="004B6875">
        <w:rPr>
          <w:rFonts w:ascii="Times New Roman" w:eastAsia="Times New Roman" w:hAnsi="Times New Roman" w:cs="Times New Roman"/>
          <w:color w:val="auto"/>
          <w:sz w:val="28"/>
          <w:szCs w:val="28"/>
        </w:rPr>
        <w:t>устройствами</w:t>
      </w:r>
      <w:proofErr w:type="spellEnd"/>
      <w:r w:rsidRPr="004B6875">
        <w:rPr>
          <w:rFonts w:ascii="Times New Roman" w:eastAsia="Times New Roman" w:hAnsi="Times New Roman" w:cs="Times New Roman"/>
          <w:color w:val="auto"/>
          <w:sz w:val="28"/>
          <w:szCs w:val="28"/>
        </w:rPr>
        <w:t xml:space="preserve"> для заполнения и сбора небольших анкет, установка стендов с генпланом территории для проведения картирования и сбора пожеланий в центрах </w:t>
      </w:r>
      <w:proofErr w:type="spellStart"/>
      <w:r w:rsidRPr="004B6875">
        <w:rPr>
          <w:rFonts w:ascii="Times New Roman" w:eastAsia="Times New Roman" w:hAnsi="Times New Roman" w:cs="Times New Roman"/>
          <w:color w:val="auto"/>
          <w:sz w:val="28"/>
          <w:szCs w:val="28"/>
        </w:rPr>
        <w:t>общественнои</w:t>
      </w:r>
      <w:proofErr w:type="spellEnd"/>
      <w:r w:rsidRPr="004B6875">
        <w:rPr>
          <w:rFonts w:ascii="Times New Roman" w:eastAsia="Times New Roman" w:hAnsi="Times New Roman" w:cs="Times New Roman"/>
          <w:color w:val="auto"/>
          <w:sz w:val="28"/>
          <w:szCs w:val="28"/>
        </w:rPr>
        <w:t xml:space="preserve">̆ жизни и местах пребывания большого количества </w:t>
      </w:r>
      <w:proofErr w:type="spellStart"/>
      <w:r w:rsidRPr="004B6875">
        <w:rPr>
          <w:rFonts w:ascii="Times New Roman" w:eastAsia="Times New Roman" w:hAnsi="Times New Roman" w:cs="Times New Roman"/>
          <w:color w:val="auto"/>
          <w:sz w:val="28"/>
          <w:szCs w:val="28"/>
        </w:rPr>
        <w:t>людеи</w:t>
      </w:r>
      <w:proofErr w:type="spellEnd"/>
      <w:r w:rsidRPr="004B6875">
        <w:rPr>
          <w:rFonts w:ascii="Times New Roman" w:eastAsia="Times New Roman" w:hAnsi="Times New Roman" w:cs="Times New Roman"/>
          <w:color w:val="auto"/>
          <w:sz w:val="28"/>
          <w:szCs w:val="28"/>
        </w:rPr>
        <w:t>̆.</w:t>
      </w:r>
    </w:p>
    <w:p w:rsidR="00E03767" w:rsidRPr="004B6875" w:rsidRDefault="00E03767" w:rsidP="004B6875">
      <w:pPr>
        <w:numPr>
          <w:ilvl w:val="3"/>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 xml:space="preserve">Установка специальных информационных стендов в местах с </w:t>
      </w:r>
      <w:proofErr w:type="spellStart"/>
      <w:r w:rsidRPr="004B6875">
        <w:rPr>
          <w:rFonts w:ascii="Times New Roman" w:eastAsia="Times New Roman" w:hAnsi="Times New Roman" w:cs="Times New Roman"/>
          <w:color w:val="auto"/>
          <w:sz w:val="28"/>
          <w:szCs w:val="28"/>
        </w:rPr>
        <w:t>большои</w:t>
      </w:r>
      <w:proofErr w:type="spellEnd"/>
      <w:r w:rsidRPr="004B6875">
        <w:rPr>
          <w:rFonts w:ascii="Times New Roman" w:eastAsia="Times New Roman" w:hAnsi="Times New Roman" w:cs="Times New Roman"/>
          <w:color w:val="auto"/>
          <w:sz w:val="28"/>
          <w:szCs w:val="28"/>
        </w:rPr>
        <w:t xml:space="preserve">̆ проходимостью, на территории самого объекта проектирования. Стенды могут работать как для сбора анкет, информации и </w:t>
      </w:r>
      <w:proofErr w:type="spellStart"/>
      <w:r w:rsidRPr="004B6875">
        <w:rPr>
          <w:rFonts w:ascii="Times New Roman" w:eastAsia="Times New Roman" w:hAnsi="Times New Roman" w:cs="Times New Roman"/>
          <w:color w:val="auto"/>
          <w:sz w:val="28"/>
          <w:szCs w:val="28"/>
        </w:rPr>
        <w:t>обратнои</w:t>
      </w:r>
      <w:proofErr w:type="spellEnd"/>
      <w:r w:rsidRPr="004B6875">
        <w:rPr>
          <w:rFonts w:ascii="Times New Roman" w:eastAsia="Times New Roman" w:hAnsi="Times New Roman" w:cs="Times New Roman"/>
          <w:color w:val="auto"/>
          <w:sz w:val="28"/>
          <w:szCs w:val="28"/>
        </w:rPr>
        <w:t>̆ связи, так и в качестве площадок для обнародования всех этапов процесса проектирования и отчетов по итогам проведения общественных обсуждений.</w:t>
      </w:r>
    </w:p>
    <w:p w:rsidR="00E03767" w:rsidRPr="004B6875" w:rsidRDefault="00E03767" w:rsidP="004B6875">
      <w:pPr>
        <w:numPr>
          <w:ilvl w:val="1"/>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Механизмы общественного участия.</w:t>
      </w:r>
    </w:p>
    <w:p w:rsidR="00E03767" w:rsidRPr="004B6875"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Обсуждение проектов должно происходить в интерактивном формате с использованием широкого набора инструментов для вовлечения и обеспечения участия и современных групповых методов работы.</w:t>
      </w:r>
    </w:p>
    <w:p w:rsidR="00E03767" w:rsidRPr="004B6875" w:rsidRDefault="007E17C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И</w:t>
      </w:r>
      <w:r w:rsidR="00E03767" w:rsidRPr="004B6875">
        <w:rPr>
          <w:rFonts w:ascii="Times New Roman" w:hAnsi="Times New Roman" w:cs="Times New Roman"/>
          <w:color w:val="auto"/>
          <w:sz w:val="28"/>
          <w:szCs w:val="28"/>
          <w:highlight w:val="white"/>
        </w:rPr>
        <w:t>спользовать следующие инструменты: анкетирование, опросы, интервьюирование, картирование, проведение фокус-групп, работа с отдельными группами пользователей, организация проектных семинаров, организация проектных мастерских (</w:t>
      </w:r>
      <w:proofErr w:type="spellStart"/>
      <w:r w:rsidR="00E03767" w:rsidRPr="004B6875">
        <w:rPr>
          <w:rFonts w:ascii="Times New Roman" w:hAnsi="Times New Roman" w:cs="Times New Roman"/>
          <w:color w:val="auto"/>
          <w:sz w:val="28"/>
          <w:szCs w:val="28"/>
          <w:highlight w:val="white"/>
        </w:rPr>
        <w:t>воркшопов</w:t>
      </w:r>
      <w:proofErr w:type="spellEnd"/>
      <w:r w:rsidR="00E03767" w:rsidRPr="004B6875">
        <w:rPr>
          <w:rFonts w:ascii="Times New Roman" w:hAnsi="Times New Roman" w:cs="Times New Roman"/>
          <w:color w:val="auto"/>
          <w:sz w:val="28"/>
          <w:szCs w:val="28"/>
          <w:highlight w:val="white"/>
        </w:rPr>
        <w:t xml:space="preserve">), проведение общественных обсуждений, проведение </w:t>
      </w:r>
      <w:proofErr w:type="spellStart"/>
      <w:r w:rsidR="00E03767" w:rsidRPr="004B6875">
        <w:rPr>
          <w:rFonts w:ascii="Times New Roman" w:hAnsi="Times New Roman" w:cs="Times New Roman"/>
          <w:color w:val="auto"/>
          <w:sz w:val="28"/>
          <w:szCs w:val="28"/>
          <w:highlight w:val="white"/>
        </w:rPr>
        <w:t>дизайн-игр</w:t>
      </w:r>
      <w:proofErr w:type="spellEnd"/>
      <w:r w:rsidR="00E03767" w:rsidRPr="004B6875">
        <w:rPr>
          <w:rFonts w:ascii="Times New Roman" w:hAnsi="Times New Roman" w:cs="Times New Roman"/>
          <w:color w:val="auto"/>
          <w:sz w:val="28"/>
          <w:szCs w:val="28"/>
          <w:highlight w:val="white"/>
        </w:rPr>
        <w:t xml:space="preserve"> с участием взрослых и </w:t>
      </w:r>
      <w:proofErr w:type="spellStart"/>
      <w:r w:rsidR="00E03767" w:rsidRPr="004B6875">
        <w:rPr>
          <w:rFonts w:ascii="Times New Roman" w:hAnsi="Times New Roman" w:cs="Times New Roman"/>
          <w:color w:val="auto"/>
          <w:sz w:val="28"/>
          <w:szCs w:val="28"/>
          <w:highlight w:val="white"/>
        </w:rPr>
        <w:t>детеи</w:t>
      </w:r>
      <w:proofErr w:type="spellEnd"/>
      <w:r w:rsidR="00E03767" w:rsidRPr="004B6875">
        <w:rPr>
          <w:rFonts w:ascii="Times New Roman" w:hAnsi="Times New Roman" w:cs="Times New Roman"/>
          <w:color w:val="auto"/>
          <w:sz w:val="28"/>
          <w:szCs w:val="28"/>
          <w:highlight w:val="white"/>
        </w:rPr>
        <w:t>̆, организация проектных мастерских со школьниками и студентами, школьные проекты (рисунки, сочинения, пожелания, макеты), проведение оценки эксплуатации территории.</w:t>
      </w:r>
    </w:p>
    <w:p w:rsidR="00E03767" w:rsidRPr="004B6875"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На каждом этапе проектирования выбирать максимально подходящие для конкретной ситуации механизмы, они должны быть простыми и понятными для всех заинтересованных в проекте сторон.</w:t>
      </w:r>
    </w:p>
    <w:p w:rsidR="00E03767" w:rsidRPr="004B6875"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Для проведения общественных обсуждений выбирать хорошо известные людям общественные и культурные центры (ДК, школы, молодежные и культурные центры), находящиеся в зоне хорошей транспортной доступности, расположенные по соседству с объектом проектирования.</w:t>
      </w:r>
    </w:p>
    <w:p w:rsidR="00E03767" w:rsidRPr="004B6875"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Общественные обсуждени</w:t>
      </w:r>
      <w:r w:rsidR="00C27C1E">
        <w:rPr>
          <w:rFonts w:ascii="Times New Roman" w:hAnsi="Times New Roman" w:cs="Times New Roman"/>
          <w:color w:val="auto"/>
          <w:sz w:val="28"/>
          <w:szCs w:val="28"/>
          <w:highlight w:val="white"/>
        </w:rPr>
        <w:t>я должны проводиться при участии</w:t>
      </w:r>
      <w:r w:rsidRPr="004B6875">
        <w:rPr>
          <w:rFonts w:ascii="Times New Roman" w:hAnsi="Times New Roman" w:cs="Times New Roman"/>
          <w:color w:val="auto"/>
          <w:sz w:val="28"/>
          <w:szCs w:val="28"/>
          <w:highlight w:val="white"/>
        </w:rPr>
        <w:t xml:space="preserve"> опытного модератора, имеющего нейтральную позицию по отношению ко всем участникам проектного процесса.</w:t>
      </w:r>
    </w:p>
    <w:p w:rsidR="00E03767" w:rsidRPr="004B6875"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lastRenderedPageBreak/>
        <w:t xml:space="preserve">По итогам встреч, проектных семинаров, </w:t>
      </w:r>
      <w:proofErr w:type="spellStart"/>
      <w:r w:rsidRPr="004B6875">
        <w:rPr>
          <w:rFonts w:ascii="Times New Roman" w:hAnsi="Times New Roman" w:cs="Times New Roman"/>
          <w:color w:val="auto"/>
          <w:sz w:val="28"/>
          <w:szCs w:val="28"/>
          <w:highlight w:val="white"/>
        </w:rPr>
        <w:t>воркшопов</w:t>
      </w:r>
      <w:proofErr w:type="spellEnd"/>
      <w:r w:rsidRPr="004B6875">
        <w:rPr>
          <w:rFonts w:ascii="Times New Roman" w:hAnsi="Times New Roman" w:cs="Times New Roman"/>
          <w:color w:val="auto"/>
          <w:sz w:val="28"/>
          <w:szCs w:val="28"/>
          <w:highlight w:val="white"/>
        </w:rPr>
        <w:t>, дизайн-игр и любых других форматов общественных обсуждений должен быть сформирован отчет о встрече, а также видеозапись самой встречи и выложены в публичный доступ как на информационных ресурсах проекта, так и на официальном сайте муниципалитета для того, чтобы граждане могли отслеживать процесс развития проекта, а также комментировать и включаться в этот процесс на любом этапе.</w:t>
      </w:r>
    </w:p>
    <w:p w:rsidR="00E03767" w:rsidRPr="004B6875"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 xml:space="preserve">Для обеспечения квалифицированного участия необходимо публиковать достоверную и актуальную информацию о проекте, результатах </w:t>
      </w:r>
      <w:proofErr w:type="spellStart"/>
      <w:r w:rsidRPr="004B6875">
        <w:rPr>
          <w:rFonts w:ascii="Times New Roman" w:hAnsi="Times New Roman" w:cs="Times New Roman"/>
          <w:color w:val="auto"/>
          <w:sz w:val="28"/>
          <w:szCs w:val="28"/>
          <w:highlight w:val="white"/>
        </w:rPr>
        <w:t>предпроектного</w:t>
      </w:r>
      <w:proofErr w:type="spellEnd"/>
      <w:r w:rsidRPr="004B6875">
        <w:rPr>
          <w:rFonts w:ascii="Times New Roman" w:hAnsi="Times New Roman" w:cs="Times New Roman"/>
          <w:color w:val="auto"/>
          <w:sz w:val="28"/>
          <w:szCs w:val="28"/>
          <w:highlight w:val="white"/>
        </w:rPr>
        <w:t xml:space="preserve"> исследования, а также сам проект не позднее чем за 14 дней до проведения самого общественного обсуждения.</w:t>
      </w:r>
    </w:p>
    <w:p w:rsidR="00E03767" w:rsidRPr="004B6875" w:rsidRDefault="00E0376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Общественный контроль является одним из механизмов общественного участия.</w:t>
      </w:r>
    </w:p>
    <w:p w:rsidR="00E03767" w:rsidRPr="004B6875" w:rsidRDefault="007E17C7" w:rsidP="004B6875">
      <w:pPr>
        <w:numPr>
          <w:ilvl w:val="2"/>
          <w:numId w:val="24"/>
        </w:numPr>
        <w:spacing w:line="240" w:lineRule="auto"/>
        <w:ind w:left="0" w:firstLine="720"/>
        <w:contextualSpacing/>
        <w:jc w:val="both"/>
        <w:rPr>
          <w:rFonts w:ascii="Times New Roman" w:hAnsi="Times New Roman" w:cs="Times New Roman"/>
          <w:color w:val="auto"/>
          <w:sz w:val="28"/>
          <w:szCs w:val="28"/>
          <w:highlight w:val="white"/>
        </w:rPr>
      </w:pPr>
      <w:r w:rsidRPr="004B6875">
        <w:rPr>
          <w:rFonts w:ascii="Times New Roman" w:hAnsi="Times New Roman" w:cs="Times New Roman"/>
          <w:color w:val="auto"/>
          <w:sz w:val="28"/>
          <w:szCs w:val="28"/>
          <w:highlight w:val="white"/>
        </w:rPr>
        <w:t>С</w:t>
      </w:r>
      <w:r w:rsidR="00E03767" w:rsidRPr="004B6875">
        <w:rPr>
          <w:rFonts w:ascii="Times New Roman" w:hAnsi="Times New Roman" w:cs="Times New Roman"/>
          <w:color w:val="auto"/>
          <w:sz w:val="28"/>
          <w:szCs w:val="28"/>
          <w:highlight w:val="white"/>
        </w:rPr>
        <w:t xml:space="preserve">оздавать условия для проведения общественного контроля в области благоустройства, в том числе в рамках организации деятельности общегородских интерактивных порталов в сети </w:t>
      </w:r>
      <w:r w:rsidR="00C27C1E">
        <w:rPr>
          <w:rFonts w:ascii="Times New Roman" w:hAnsi="Times New Roman" w:cs="Times New Roman"/>
          <w:color w:val="auto"/>
          <w:sz w:val="28"/>
          <w:szCs w:val="28"/>
          <w:highlight w:val="white"/>
        </w:rPr>
        <w:t>«</w:t>
      </w:r>
      <w:r w:rsidR="00E03767" w:rsidRPr="004B6875">
        <w:rPr>
          <w:rFonts w:ascii="Times New Roman" w:hAnsi="Times New Roman" w:cs="Times New Roman"/>
          <w:color w:val="auto"/>
          <w:sz w:val="28"/>
          <w:szCs w:val="28"/>
          <w:highlight w:val="white"/>
        </w:rPr>
        <w:t>Интернет</w:t>
      </w:r>
      <w:r w:rsidR="00C27C1E">
        <w:rPr>
          <w:rFonts w:ascii="Times New Roman" w:hAnsi="Times New Roman" w:cs="Times New Roman"/>
          <w:color w:val="auto"/>
          <w:sz w:val="28"/>
          <w:szCs w:val="28"/>
          <w:highlight w:val="white"/>
        </w:rPr>
        <w:t>»</w:t>
      </w:r>
      <w:r w:rsidR="00E03767" w:rsidRPr="004B6875">
        <w:rPr>
          <w:rFonts w:ascii="Times New Roman" w:hAnsi="Times New Roman" w:cs="Times New Roman"/>
          <w:color w:val="auto"/>
          <w:sz w:val="28"/>
          <w:szCs w:val="28"/>
          <w:highlight w:val="white"/>
        </w:rPr>
        <w:t>.</w:t>
      </w:r>
    </w:p>
    <w:p w:rsidR="00E03767" w:rsidRPr="004B6875" w:rsidRDefault="00E03767" w:rsidP="004B6875">
      <w:pPr>
        <w:numPr>
          <w:ilvl w:val="1"/>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 xml:space="preserve">Общественный контроль в области благоустройства вправе осуществлять любые заинтересованные физические и юридические лица, в том числе с использованием технических средств для фото-, </w:t>
      </w:r>
      <w:proofErr w:type="spellStart"/>
      <w:r w:rsidRPr="004B6875">
        <w:rPr>
          <w:rFonts w:ascii="Times New Roman" w:eastAsia="Times New Roman" w:hAnsi="Times New Roman" w:cs="Times New Roman"/>
          <w:color w:val="auto"/>
          <w:sz w:val="28"/>
          <w:szCs w:val="28"/>
        </w:rPr>
        <w:t>видеофиксации</w:t>
      </w:r>
      <w:proofErr w:type="spellEnd"/>
      <w:r w:rsidRPr="004B6875">
        <w:rPr>
          <w:rFonts w:ascii="Times New Roman" w:eastAsia="Times New Roman" w:hAnsi="Times New Roman" w:cs="Times New Roman"/>
          <w:color w:val="auto"/>
          <w:sz w:val="28"/>
          <w:szCs w:val="28"/>
        </w:rPr>
        <w:t xml:space="preserve">, а также общегородских интерактивных порталов в сети </w:t>
      </w:r>
      <w:r w:rsidR="00C27C1E">
        <w:rPr>
          <w:rFonts w:ascii="Times New Roman" w:eastAsia="Times New Roman" w:hAnsi="Times New Roman" w:cs="Times New Roman"/>
          <w:color w:val="auto"/>
          <w:sz w:val="28"/>
          <w:szCs w:val="28"/>
        </w:rPr>
        <w:t>«</w:t>
      </w:r>
      <w:r w:rsidRPr="004B6875">
        <w:rPr>
          <w:rFonts w:ascii="Times New Roman" w:eastAsia="Times New Roman" w:hAnsi="Times New Roman" w:cs="Times New Roman"/>
          <w:color w:val="auto"/>
          <w:sz w:val="28"/>
          <w:szCs w:val="28"/>
        </w:rPr>
        <w:t>Интернет</w:t>
      </w:r>
      <w:r w:rsidR="00C27C1E">
        <w:rPr>
          <w:rFonts w:ascii="Times New Roman" w:eastAsia="Times New Roman" w:hAnsi="Times New Roman" w:cs="Times New Roman"/>
          <w:color w:val="auto"/>
          <w:sz w:val="28"/>
          <w:szCs w:val="28"/>
        </w:rPr>
        <w:t>»</w:t>
      </w:r>
      <w:r w:rsidRPr="004B6875">
        <w:rPr>
          <w:rFonts w:ascii="Times New Roman" w:eastAsia="Times New Roman" w:hAnsi="Times New Roman" w:cs="Times New Roman"/>
          <w:color w:val="auto"/>
          <w:sz w:val="28"/>
          <w:szCs w:val="28"/>
        </w:rPr>
        <w:t xml:space="preserve">. Информация о выявленных и зафиксированных в рамках общественного контроля нарушениях в области благоустройства направляется для принятия мер в уполномоченный орган исполнительной власти города и (или) на общегородской интерактивный портал в сети </w:t>
      </w:r>
      <w:r w:rsidR="00C27C1E">
        <w:rPr>
          <w:rFonts w:ascii="Times New Roman" w:eastAsia="Times New Roman" w:hAnsi="Times New Roman" w:cs="Times New Roman"/>
          <w:color w:val="auto"/>
          <w:sz w:val="28"/>
          <w:szCs w:val="28"/>
        </w:rPr>
        <w:t>«</w:t>
      </w:r>
      <w:r w:rsidRPr="004B6875">
        <w:rPr>
          <w:rFonts w:ascii="Times New Roman" w:eastAsia="Times New Roman" w:hAnsi="Times New Roman" w:cs="Times New Roman"/>
          <w:color w:val="auto"/>
          <w:sz w:val="28"/>
          <w:szCs w:val="28"/>
        </w:rPr>
        <w:t>Интернет</w:t>
      </w:r>
      <w:r w:rsidR="00C27C1E">
        <w:rPr>
          <w:rFonts w:ascii="Times New Roman" w:eastAsia="Times New Roman" w:hAnsi="Times New Roman" w:cs="Times New Roman"/>
          <w:color w:val="auto"/>
          <w:sz w:val="28"/>
          <w:szCs w:val="28"/>
        </w:rPr>
        <w:t>»</w:t>
      </w:r>
      <w:r w:rsidRPr="004B6875">
        <w:rPr>
          <w:rFonts w:ascii="Times New Roman" w:eastAsia="Times New Roman" w:hAnsi="Times New Roman" w:cs="Times New Roman"/>
          <w:color w:val="auto"/>
          <w:sz w:val="28"/>
          <w:szCs w:val="28"/>
        </w:rPr>
        <w:t>.</w:t>
      </w:r>
    </w:p>
    <w:p w:rsidR="00E03767" w:rsidRDefault="00E03767" w:rsidP="004B6875">
      <w:pPr>
        <w:numPr>
          <w:ilvl w:val="1"/>
          <w:numId w:val="24"/>
        </w:numPr>
        <w:spacing w:line="240" w:lineRule="auto"/>
        <w:ind w:left="0" w:firstLine="709"/>
        <w:contextualSpacing/>
        <w:jc w:val="both"/>
        <w:rPr>
          <w:rFonts w:ascii="Times New Roman" w:eastAsia="Times New Roman" w:hAnsi="Times New Roman" w:cs="Times New Roman"/>
          <w:color w:val="auto"/>
          <w:sz w:val="28"/>
          <w:szCs w:val="28"/>
        </w:rPr>
      </w:pPr>
      <w:r w:rsidRPr="004B6875">
        <w:rPr>
          <w:rFonts w:ascii="Times New Roman" w:eastAsia="Times New Roman" w:hAnsi="Times New Roman" w:cs="Times New Roman"/>
          <w:color w:val="auto"/>
          <w:sz w:val="28"/>
          <w:szCs w:val="28"/>
        </w:rPr>
        <w:t>Общественный контроль в области благоустройства осуществляется с учетом положений законов и иных нормативных правовых актов об обеспечении открытости информации и общественном контроле в области благоустройства, жилищных и коммунальных услуг.</w:t>
      </w:r>
    </w:p>
    <w:p w:rsidR="004B6875" w:rsidRDefault="004B6875" w:rsidP="004B6875">
      <w:pPr>
        <w:spacing w:line="240" w:lineRule="auto"/>
        <w:ind w:left="709"/>
        <w:contextualSpacing/>
        <w:jc w:val="both"/>
        <w:rPr>
          <w:rFonts w:ascii="Times New Roman" w:eastAsia="Times New Roman" w:hAnsi="Times New Roman" w:cs="Times New Roman"/>
          <w:color w:val="auto"/>
          <w:sz w:val="28"/>
          <w:szCs w:val="28"/>
        </w:rPr>
      </w:pPr>
    </w:p>
    <w:p w:rsidR="004B6875" w:rsidRPr="004B6875" w:rsidRDefault="004B6875" w:rsidP="004B6875">
      <w:pPr>
        <w:pStyle w:val="aa"/>
        <w:numPr>
          <w:ilvl w:val="0"/>
          <w:numId w:val="24"/>
        </w:numPr>
        <w:spacing w:line="240" w:lineRule="auto"/>
        <w:jc w:val="center"/>
        <w:rPr>
          <w:rFonts w:ascii="Times New Roman" w:eastAsia="Times New Roman" w:hAnsi="Times New Roman" w:cs="Times New Roman"/>
          <w:b/>
          <w:color w:val="auto"/>
          <w:sz w:val="28"/>
          <w:szCs w:val="28"/>
        </w:rPr>
      </w:pPr>
      <w:r w:rsidRPr="004B6875">
        <w:rPr>
          <w:rFonts w:ascii="Times New Roman" w:eastAsia="Times New Roman" w:hAnsi="Times New Roman" w:cs="Times New Roman"/>
          <w:b/>
          <w:color w:val="auto"/>
          <w:sz w:val="28"/>
          <w:szCs w:val="28"/>
        </w:rPr>
        <w:t>Контроль за соблюдением норм и правил благоустройства</w:t>
      </w:r>
    </w:p>
    <w:p w:rsidR="00A56716" w:rsidRPr="00A56716" w:rsidRDefault="00A56716" w:rsidP="00A56716">
      <w:pPr>
        <w:pStyle w:val="aa"/>
        <w:numPr>
          <w:ilvl w:val="1"/>
          <w:numId w:val="24"/>
        </w:numPr>
        <w:ind w:left="0" w:firstLine="709"/>
        <w:jc w:val="both"/>
        <w:rPr>
          <w:rFonts w:ascii="Times New Roman" w:hAnsi="Times New Roman" w:cs="Times New Roman"/>
          <w:sz w:val="28"/>
          <w:szCs w:val="28"/>
        </w:rPr>
      </w:pPr>
      <w:r w:rsidRPr="00A56716">
        <w:rPr>
          <w:rFonts w:ascii="Times New Roman" w:hAnsi="Times New Roman" w:cs="Times New Roman"/>
          <w:sz w:val="28"/>
          <w:szCs w:val="28"/>
        </w:rPr>
        <w:t>Юридические и физические лица несут ответственность за нарушение (невыполнение требований) настоящих Правил в соответствии с действующим законодательством Российской Федерации и Краснодарского края.</w:t>
      </w:r>
    </w:p>
    <w:p w:rsidR="001D501C" w:rsidRDefault="00A56716" w:rsidP="001D501C">
      <w:pPr>
        <w:pStyle w:val="aa"/>
        <w:numPr>
          <w:ilvl w:val="1"/>
          <w:numId w:val="24"/>
        </w:numPr>
        <w:ind w:left="0" w:firstLine="709"/>
        <w:jc w:val="both"/>
        <w:rPr>
          <w:rFonts w:ascii="Times New Roman" w:hAnsi="Times New Roman" w:cs="Times New Roman"/>
          <w:sz w:val="28"/>
          <w:szCs w:val="28"/>
        </w:rPr>
      </w:pPr>
      <w:r w:rsidRPr="00A56716">
        <w:rPr>
          <w:rFonts w:ascii="Times New Roman" w:hAnsi="Times New Roman" w:cs="Times New Roman"/>
          <w:sz w:val="28"/>
          <w:szCs w:val="28"/>
        </w:rPr>
        <w:t>Дела об административной ответственности за нарушение санитарного содержания территорий, организации уборки и обеспечения чистоты и порядка, установленных настоящими Правилам рассматриваются в соответствии с административным законодательством Российской Федерации и Законом Краснодарского края от 23.07.2003 №608-КЗ «Об административных правонарушениях» в установленном законом порядке.</w:t>
      </w:r>
      <w:bookmarkStart w:id="68" w:name="_gjdgxs" w:colFirst="0" w:colLast="0"/>
      <w:bookmarkEnd w:id="68"/>
    </w:p>
    <w:p w:rsidR="001D501C" w:rsidRDefault="001D501C" w:rsidP="001D501C">
      <w:pPr>
        <w:autoSpaceDE w:val="0"/>
        <w:autoSpaceDN w:val="0"/>
        <w:adjustRightInd w:val="0"/>
        <w:spacing w:line="240" w:lineRule="auto"/>
        <w:outlineLvl w:val="0"/>
        <w:rPr>
          <w:rFonts w:ascii="Times New Roman" w:hAnsi="Times New Roman" w:cs="Times New Roman"/>
          <w:sz w:val="28"/>
          <w:szCs w:val="28"/>
        </w:rPr>
      </w:pPr>
    </w:p>
    <w:p w:rsidR="001D501C" w:rsidRDefault="001D501C" w:rsidP="001D501C">
      <w:pPr>
        <w:autoSpaceDE w:val="0"/>
        <w:autoSpaceDN w:val="0"/>
        <w:adjustRightInd w:val="0"/>
        <w:spacing w:line="240" w:lineRule="auto"/>
        <w:outlineLvl w:val="0"/>
        <w:rPr>
          <w:rFonts w:ascii="Times New Roman" w:hAnsi="Times New Roman" w:cs="Times New Roman"/>
          <w:sz w:val="28"/>
          <w:szCs w:val="28"/>
        </w:rPr>
      </w:pPr>
    </w:p>
    <w:p w:rsidR="00F43B34" w:rsidRDefault="00F43B34" w:rsidP="001D501C">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lastRenderedPageBreak/>
        <w:t>Начальник отдела ЖКХ, транспорта,</w:t>
      </w:r>
    </w:p>
    <w:p w:rsidR="00F43B34" w:rsidRDefault="00F43B34" w:rsidP="001D501C">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F43B34" w:rsidRDefault="00F43B34" w:rsidP="001D501C">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1D501C" w:rsidRPr="001D501C" w:rsidRDefault="00F43B34" w:rsidP="001D501C">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001D501C" w:rsidRPr="001D501C">
        <w:rPr>
          <w:rFonts w:ascii="Times New Roman" w:hAnsi="Times New Roman" w:cs="Times New Roman"/>
          <w:sz w:val="28"/>
          <w:szCs w:val="28"/>
        </w:rPr>
        <w:tab/>
      </w:r>
      <w:proofErr w:type="gramEnd"/>
      <w:r w:rsidR="001D501C" w:rsidRPr="001D501C">
        <w:rPr>
          <w:rFonts w:ascii="Times New Roman" w:hAnsi="Times New Roman" w:cs="Times New Roman"/>
          <w:sz w:val="28"/>
          <w:szCs w:val="28"/>
        </w:rPr>
        <w:tab/>
      </w:r>
      <w:r w:rsidR="001D501C" w:rsidRPr="001D501C">
        <w:rPr>
          <w:rFonts w:ascii="Times New Roman" w:hAnsi="Times New Roman" w:cs="Times New Roman"/>
          <w:sz w:val="28"/>
          <w:szCs w:val="28"/>
        </w:rPr>
        <w:tab/>
      </w:r>
      <w:r w:rsidR="001D501C" w:rsidRPr="001D501C">
        <w:rPr>
          <w:rFonts w:ascii="Times New Roman" w:hAnsi="Times New Roman" w:cs="Times New Roman"/>
          <w:sz w:val="28"/>
          <w:szCs w:val="28"/>
        </w:rPr>
        <w:tab/>
      </w:r>
      <w:r w:rsidR="001D501C"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8F61D1" w:rsidRPr="001D501C" w:rsidRDefault="008F61D1" w:rsidP="001D501C">
      <w:pPr>
        <w:ind w:left="5529"/>
        <w:jc w:val="center"/>
        <w:rPr>
          <w:rFonts w:ascii="Times New Roman" w:hAnsi="Times New Roman" w:cs="Times New Roman"/>
          <w:sz w:val="28"/>
          <w:szCs w:val="28"/>
        </w:rPr>
      </w:pPr>
      <w:r>
        <w:br w:type="page"/>
      </w:r>
      <w:bookmarkStart w:id="69" w:name="_Toc472352467"/>
      <w:r w:rsidR="00B15F3D" w:rsidRPr="001D501C">
        <w:rPr>
          <w:rFonts w:ascii="Times New Roman" w:hAnsi="Times New Roman" w:cs="Times New Roman"/>
          <w:sz w:val="28"/>
          <w:szCs w:val="28"/>
        </w:rPr>
        <w:lastRenderedPageBreak/>
        <w:t>ПРИЛОЖЕНИЕ</w:t>
      </w:r>
      <w:r w:rsidR="00CC515C" w:rsidRPr="001D501C">
        <w:rPr>
          <w:rFonts w:ascii="Times New Roman" w:hAnsi="Times New Roman" w:cs="Times New Roman"/>
          <w:sz w:val="28"/>
          <w:szCs w:val="28"/>
        </w:rPr>
        <w:t>№ 1</w:t>
      </w:r>
      <w:bookmarkEnd w:id="69"/>
    </w:p>
    <w:p w:rsidR="001D501C" w:rsidRDefault="00B15F3D"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w:t>
      </w:r>
      <w:r w:rsidR="001D501C">
        <w:rPr>
          <w:rFonts w:ascii="Times New Roman" w:hAnsi="Times New Roman" w:cs="Times New Roman"/>
          <w:sz w:val="28"/>
          <w:szCs w:val="28"/>
        </w:rPr>
        <w:t xml:space="preserve">Правилам благоустройства </w:t>
      </w:r>
    </w:p>
    <w:p w:rsidR="00B15F3D"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8F61D1" w:rsidRDefault="008F61D1" w:rsidP="008F61D1">
      <w:pPr>
        <w:autoSpaceDE w:val="0"/>
        <w:autoSpaceDN w:val="0"/>
        <w:adjustRightInd w:val="0"/>
        <w:spacing w:line="240" w:lineRule="auto"/>
        <w:jc w:val="right"/>
        <w:outlineLvl w:val="0"/>
        <w:rPr>
          <w:rFonts w:ascii="Times New Roman" w:hAnsi="Times New Roman" w:cs="Times New Roman"/>
          <w:sz w:val="28"/>
          <w:szCs w:val="28"/>
        </w:rPr>
      </w:pPr>
    </w:p>
    <w:p w:rsidR="00CC515C" w:rsidRDefault="00CC515C" w:rsidP="00CC515C">
      <w:pPr>
        <w:autoSpaceDE w:val="0"/>
        <w:autoSpaceDN w:val="0"/>
        <w:adjustRightInd w:val="0"/>
        <w:spacing w:line="240" w:lineRule="auto"/>
        <w:jc w:val="center"/>
        <w:outlineLvl w:val="0"/>
        <w:rPr>
          <w:rFonts w:ascii="Times New Roman" w:hAnsi="Times New Roman" w:cs="Times New Roman"/>
          <w:sz w:val="28"/>
          <w:szCs w:val="24"/>
        </w:rPr>
      </w:pPr>
      <w:bookmarkStart w:id="70" w:name="_Toc472352469"/>
      <w:r w:rsidRPr="00CC515C">
        <w:rPr>
          <w:rFonts w:ascii="Times New Roman" w:hAnsi="Times New Roman" w:cs="Times New Roman"/>
          <w:sz w:val="28"/>
          <w:szCs w:val="24"/>
        </w:rPr>
        <w:t>Р</w:t>
      </w:r>
      <w:r>
        <w:rPr>
          <w:rFonts w:ascii="Times New Roman" w:hAnsi="Times New Roman" w:cs="Times New Roman"/>
          <w:sz w:val="28"/>
          <w:szCs w:val="24"/>
        </w:rPr>
        <w:t>екомендуемые параметры</w:t>
      </w:r>
      <w:bookmarkEnd w:id="70"/>
    </w:p>
    <w:p w:rsidR="00CC515C" w:rsidRDefault="00CC515C" w:rsidP="00CC515C">
      <w:pPr>
        <w:autoSpaceDE w:val="0"/>
        <w:autoSpaceDN w:val="0"/>
        <w:adjustRightInd w:val="0"/>
        <w:spacing w:line="240" w:lineRule="auto"/>
        <w:jc w:val="center"/>
        <w:outlineLvl w:val="0"/>
        <w:rPr>
          <w:rFonts w:ascii="Times New Roman" w:hAnsi="Times New Roman" w:cs="Times New Roman"/>
          <w:sz w:val="28"/>
          <w:szCs w:val="28"/>
        </w:rPr>
      </w:pPr>
    </w:p>
    <w:p w:rsidR="008F61D1" w:rsidRDefault="008F61D1" w:rsidP="00B15F3D">
      <w:pPr>
        <w:autoSpaceDE w:val="0"/>
        <w:autoSpaceDN w:val="0"/>
        <w:adjustRightInd w:val="0"/>
        <w:spacing w:line="240" w:lineRule="auto"/>
        <w:outlineLvl w:val="0"/>
        <w:rPr>
          <w:rFonts w:ascii="Times New Roman" w:hAnsi="Times New Roman" w:cs="Times New Roman"/>
          <w:sz w:val="28"/>
          <w:szCs w:val="28"/>
        </w:rPr>
      </w:pPr>
      <w:bookmarkStart w:id="71" w:name="_Toc472352470"/>
      <w:r>
        <w:rPr>
          <w:rFonts w:ascii="Times New Roman" w:hAnsi="Times New Roman" w:cs="Times New Roman"/>
          <w:sz w:val="28"/>
          <w:szCs w:val="28"/>
        </w:rPr>
        <w:t>Таблица 1. Зависимость уклона пандуса от высоты подъема</w:t>
      </w:r>
      <w:bookmarkEnd w:id="71"/>
    </w:p>
    <w:p w:rsidR="008F61D1" w:rsidRDefault="008F61D1" w:rsidP="008F61D1">
      <w:pPr>
        <w:autoSpaceDE w:val="0"/>
        <w:autoSpaceDN w:val="0"/>
        <w:adjustRightInd w:val="0"/>
        <w:spacing w:line="240" w:lineRule="auto"/>
        <w:jc w:val="center"/>
        <w:rPr>
          <w:rFonts w:ascii="Times New Roman" w:hAnsi="Times New Roman" w:cs="Times New Roman"/>
          <w:sz w:val="28"/>
          <w:szCs w:val="28"/>
        </w:rPr>
      </w:pPr>
    </w:p>
    <w:p w:rsidR="008F61D1" w:rsidRDefault="008F61D1" w:rsidP="008F61D1">
      <w:pPr>
        <w:autoSpaceDE w:val="0"/>
        <w:autoSpaceDN w:val="0"/>
        <w:adjustRightInd w:val="0"/>
        <w:spacing w:line="240" w:lineRule="auto"/>
        <w:jc w:val="right"/>
        <w:rPr>
          <w:rFonts w:ascii="Times New Roman" w:hAnsi="Times New Roman" w:cs="Times New Roman"/>
          <w:sz w:val="28"/>
          <w:szCs w:val="28"/>
        </w:rPr>
      </w:pPr>
      <w:r>
        <w:rPr>
          <w:rFonts w:ascii="Times New Roman" w:hAnsi="Times New Roman" w:cs="Times New Roman"/>
          <w:sz w:val="28"/>
          <w:szCs w:val="28"/>
        </w:rPr>
        <w:t>В миллиметрах</w:t>
      </w:r>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5062"/>
        <w:gridCol w:w="4503"/>
      </w:tblGrid>
      <w:tr w:rsidR="008F61D1" w:rsidTr="00B15F3D">
        <w:trPr>
          <w:trHeight w:val="295"/>
        </w:trPr>
        <w:tc>
          <w:tcPr>
            <w:tcW w:w="5062"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Уклон пандуса (соотношение)</w:t>
            </w:r>
          </w:p>
        </w:tc>
        <w:tc>
          <w:tcPr>
            <w:tcW w:w="4503"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Высота подъема</w:t>
            </w:r>
          </w:p>
        </w:tc>
      </w:tr>
      <w:tr w:rsidR="008F61D1" w:rsidTr="00B15F3D">
        <w:trPr>
          <w:trHeight w:val="281"/>
        </w:trPr>
        <w:tc>
          <w:tcPr>
            <w:tcW w:w="5062"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От 1:8 до 1:10</w:t>
            </w:r>
          </w:p>
        </w:tc>
        <w:tc>
          <w:tcPr>
            <w:tcW w:w="4503"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75</w:t>
            </w:r>
          </w:p>
        </w:tc>
      </w:tr>
      <w:tr w:rsidR="008F61D1" w:rsidTr="00B15F3D">
        <w:trPr>
          <w:trHeight w:val="295"/>
        </w:trPr>
        <w:tc>
          <w:tcPr>
            <w:tcW w:w="5062"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От 1:10,1 до 1:12</w:t>
            </w:r>
          </w:p>
        </w:tc>
        <w:tc>
          <w:tcPr>
            <w:tcW w:w="4503"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150</w:t>
            </w:r>
          </w:p>
        </w:tc>
      </w:tr>
      <w:tr w:rsidR="008F61D1" w:rsidTr="00B15F3D">
        <w:trPr>
          <w:trHeight w:val="295"/>
        </w:trPr>
        <w:tc>
          <w:tcPr>
            <w:tcW w:w="5062"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От 1:12,1 до 1:15</w:t>
            </w:r>
          </w:p>
        </w:tc>
        <w:tc>
          <w:tcPr>
            <w:tcW w:w="4503"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600</w:t>
            </w:r>
          </w:p>
        </w:tc>
      </w:tr>
      <w:tr w:rsidR="008F61D1" w:rsidTr="00B15F3D">
        <w:trPr>
          <w:trHeight w:val="281"/>
        </w:trPr>
        <w:tc>
          <w:tcPr>
            <w:tcW w:w="5062"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От 1:15,1 до 1:20</w:t>
            </w:r>
          </w:p>
        </w:tc>
        <w:tc>
          <w:tcPr>
            <w:tcW w:w="4503" w:type="dxa"/>
            <w:tcBorders>
              <w:top w:val="single" w:sz="4" w:space="0" w:color="auto"/>
              <w:left w:val="single" w:sz="4" w:space="0" w:color="auto"/>
              <w:bottom w:val="single" w:sz="4" w:space="0" w:color="auto"/>
              <w:right w:val="single" w:sz="4" w:space="0" w:color="auto"/>
            </w:tcBorders>
          </w:tcPr>
          <w:p w:rsidR="008F61D1" w:rsidRDefault="008F61D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760</w:t>
            </w:r>
          </w:p>
        </w:tc>
      </w:tr>
    </w:tbl>
    <w:p w:rsidR="00CC515C" w:rsidRPr="00CC515C" w:rsidRDefault="00CC515C" w:rsidP="00CC515C"/>
    <w:p w:rsidR="00CC515C" w:rsidRDefault="00CC515C" w:rsidP="00B15F3D">
      <w:pPr>
        <w:autoSpaceDE w:val="0"/>
        <w:autoSpaceDN w:val="0"/>
        <w:adjustRightInd w:val="0"/>
        <w:spacing w:line="240" w:lineRule="auto"/>
        <w:outlineLvl w:val="0"/>
        <w:rPr>
          <w:rFonts w:ascii="Times New Roman" w:hAnsi="Times New Roman" w:cs="Times New Roman"/>
          <w:sz w:val="28"/>
          <w:szCs w:val="28"/>
        </w:rPr>
      </w:pPr>
      <w:bookmarkStart w:id="72" w:name="_Toc472352471"/>
      <w:r>
        <w:rPr>
          <w:rFonts w:ascii="Times New Roman" w:hAnsi="Times New Roman" w:cs="Times New Roman"/>
          <w:sz w:val="28"/>
          <w:szCs w:val="28"/>
        </w:rPr>
        <w:t>Таблица 2. Минимальные расстояния безопасности</w:t>
      </w:r>
      <w:bookmarkEnd w:id="72"/>
      <w:r w:rsidR="00C03F9C">
        <w:rPr>
          <w:rFonts w:ascii="Times New Roman" w:hAnsi="Times New Roman" w:cs="Times New Roman"/>
          <w:sz w:val="28"/>
          <w:szCs w:val="28"/>
        </w:rPr>
        <w:t xml:space="preserve"> </w:t>
      </w:r>
      <w:r>
        <w:rPr>
          <w:rFonts w:ascii="Times New Roman" w:hAnsi="Times New Roman" w:cs="Times New Roman"/>
          <w:sz w:val="28"/>
          <w:szCs w:val="28"/>
        </w:rPr>
        <w:t>при размещении игрового оборудования</w:t>
      </w:r>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2475"/>
        <w:gridCol w:w="7090"/>
      </w:tblGrid>
      <w:tr w:rsidR="00CC515C" w:rsidTr="00B15F3D">
        <w:tc>
          <w:tcPr>
            <w:tcW w:w="2475"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Игровое оборудование</w:t>
            </w:r>
          </w:p>
        </w:tc>
        <w:tc>
          <w:tcPr>
            <w:tcW w:w="7090"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Минимальные расстояния</w:t>
            </w:r>
          </w:p>
        </w:tc>
      </w:tr>
      <w:tr w:rsidR="00CC515C" w:rsidTr="00B15F3D">
        <w:tc>
          <w:tcPr>
            <w:tcW w:w="2475"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Качели</w:t>
            </w:r>
          </w:p>
        </w:tc>
        <w:tc>
          <w:tcPr>
            <w:tcW w:w="7090" w:type="dxa"/>
            <w:tcBorders>
              <w:top w:val="single" w:sz="4" w:space="0" w:color="auto"/>
              <w:left w:val="single" w:sz="4" w:space="0" w:color="auto"/>
              <w:bottom w:val="single" w:sz="4" w:space="0" w:color="auto"/>
              <w:right w:val="single" w:sz="4" w:space="0" w:color="auto"/>
            </w:tcBorders>
          </w:tcPr>
          <w:p w:rsidR="00CC515C" w:rsidRDefault="00CC515C" w:rsidP="00B15F3D">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не менее 1,5 м в стороны от боковых конструкций и не менее 2,0 м вперед (назад) от крайних точек качели в состоянии наклона</w:t>
            </w:r>
          </w:p>
        </w:tc>
      </w:tr>
      <w:tr w:rsidR="00CC515C" w:rsidTr="00B15F3D">
        <w:tc>
          <w:tcPr>
            <w:tcW w:w="2475"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Качалки</w:t>
            </w:r>
          </w:p>
        </w:tc>
        <w:tc>
          <w:tcPr>
            <w:tcW w:w="7090" w:type="dxa"/>
            <w:tcBorders>
              <w:top w:val="single" w:sz="4" w:space="0" w:color="auto"/>
              <w:left w:val="single" w:sz="4" w:space="0" w:color="auto"/>
              <w:bottom w:val="single" w:sz="4" w:space="0" w:color="auto"/>
              <w:right w:val="single" w:sz="4" w:space="0" w:color="auto"/>
            </w:tcBorders>
          </w:tcPr>
          <w:p w:rsidR="00CC515C" w:rsidRDefault="00CC515C" w:rsidP="00B15F3D">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не менее 1,0 м в стороны от боковых конструкций и не менее 1,5 м вперед от крайних точек качалки в состоянии наклона</w:t>
            </w:r>
          </w:p>
        </w:tc>
      </w:tr>
      <w:tr w:rsidR="00CC515C" w:rsidTr="00B15F3D">
        <w:tc>
          <w:tcPr>
            <w:tcW w:w="2475"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Карусели</w:t>
            </w:r>
          </w:p>
        </w:tc>
        <w:tc>
          <w:tcPr>
            <w:tcW w:w="7090" w:type="dxa"/>
            <w:tcBorders>
              <w:top w:val="single" w:sz="4" w:space="0" w:color="auto"/>
              <w:left w:val="single" w:sz="4" w:space="0" w:color="auto"/>
              <w:bottom w:val="single" w:sz="4" w:space="0" w:color="auto"/>
              <w:right w:val="single" w:sz="4" w:space="0" w:color="auto"/>
            </w:tcBorders>
          </w:tcPr>
          <w:p w:rsidR="00CC515C" w:rsidRDefault="00CC515C" w:rsidP="00B15F3D">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не менее 2 м в стороны от боковых конструкций и не менее 3 м вверх от нижней вращающейся поверхности карусели</w:t>
            </w:r>
          </w:p>
        </w:tc>
      </w:tr>
      <w:tr w:rsidR="00CC515C" w:rsidTr="00B15F3D">
        <w:tc>
          <w:tcPr>
            <w:tcW w:w="2475"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Горки</w:t>
            </w:r>
          </w:p>
        </w:tc>
        <w:tc>
          <w:tcPr>
            <w:tcW w:w="7090" w:type="dxa"/>
            <w:tcBorders>
              <w:top w:val="single" w:sz="4" w:space="0" w:color="auto"/>
              <w:left w:val="single" w:sz="4" w:space="0" w:color="auto"/>
              <w:bottom w:val="single" w:sz="4" w:space="0" w:color="auto"/>
              <w:right w:val="single" w:sz="4" w:space="0" w:color="auto"/>
            </w:tcBorders>
          </w:tcPr>
          <w:p w:rsidR="00CC515C" w:rsidRDefault="00CC515C" w:rsidP="00B15F3D">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не менее 1 м от боковых сторон и 2 м вперед от нижнего края ската горки</w:t>
            </w:r>
          </w:p>
        </w:tc>
      </w:tr>
    </w:tbl>
    <w:p w:rsidR="00CC515C" w:rsidRDefault="00CC515C" w:rsidP="00CC515C">
      <w:pPr>
        <w:autoSpaceDE w:val="0"/>
        <w:autoSpaceDN w:val="0"/>
        <w:adjustRightInd w:val="0"/>
        <w:spacing w:line="240" w:lineRule="auto"/>
        <w:jc w:val="center"/>
        <w:outlineLvl w:val="0"/>
        <w:rPr>
          <w:rFonts w:ascii="Times New Roman" w:hAnsi="Times New Roman" w:cs="Times New Roman"/>
          <w:sz w:val="28"/>
          <w:szCs w:val="28"/>
        </w:rPr>
      </w:pPr>
    </w:p>
    <w:p w:rsidR="00CC515C" w:rsidRDefault="00CC515C" w:rsidP="00B15F3D">
      <w:pPr>
        <w:autoSpaceDE w:val="0"/>
        <w:autoSpaceDN w:val="0"/>
        <w:adjustRightInd w:val="0"/>
        <w:spacing w:line="240" w:lineRule="auto"/>
        <w:outlineLvl w:val="0"/>
        <w:rPr>
          <w:rFonts w:ascii="Times New Roman" w:hAnsi="Times New Roman" w:cs="Times New Roman"/>
          <w:sz w:val="28"/>
          <w:szCs w:val="28"/>
        </w:rPr>
      </w:pPr>
      <w:bookmarkStart w:id="73" w:name="_Toc472352472"/>
      <w:r>
        <w:rPr>
          <w:rFonts w:ascii="Times New Roman" w:hAnsi="Times New Roman" w:cs="Times New Roman"/>
          <w:sz w:val="28"/>
          <w:szCs w:val="28"/>
        </w:rPr>
        <w:t>Таблица 3. Требования к игровому оборудованию</w:t>
      </w:r>
      <w:bookmarkEnd w:id="73"/>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2477"/>
        <w:gridCol w:w="7088"/>
      </w:tblGrid>
      <w:tr w:rsidR="00CC515C" w:rsidTr="00615C01">
        <w:tc>
          <w:tcPr>
            <w:tcW w:w="2477"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Игровое оборудование</w:t>
            </w:r>
          </w:p>
        </w:tc>
        <w:tc>
          <w:tcPr>
            <w:tcW w:w="7088"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Требования</w:t>
            </w:r>
          </w:p>
        </w:tc>
      </w:tr>
      <w:tr w:rsidR="00CC515C" w:rsidTr="00615C01">
        <w:tc>
          <w:tcPr>
            <w:tcW w:w="2477"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Качели</w:t>
            </w:r>
          </w:p>
        </w:tc>
        <w:tc>
          <w:tcPr>
            <w:tcW w:w="7088"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Высота от уровня земли до сиденья качелей в состоянии покоя должна быть не менее 350 мм и не более 635 мм. Допускается не более двух сидений в одной рамке качелей. В двойных качелях не должны использоваться вместе сиденье для маленьких детей (колыбель) и плоское сиденье для более старших детей.</w:t>
            </w:r>
          </w:p>
        </w:tc>
      </w:tr>
      <w:tr w:rsidR="00CC515C" w:rsidTr="00615C01">
        <w:tc>
          <w:tcPr>
            <w:tcW w:w="2477"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Качалки</w:t>
            </w:r>
          </w:p>
        </w:tc>
        <w:tc>
          <w:tcPr>
            <w:tcW w:w="7088"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Высота от земли до сиденья в состоянии равновесия должна быть 550 - 750 мм. Максимальный наклон сиденья при движении назад и вперед - не более 20 градусов. Конструкция качалки не должна допускать попадание ног сидящего в ней ребенка под опорные части качалки, не должна иметь острых углов, радиус их закругления должен составлять не менее 20 мм.</w:t>
            </w:r>
          </w:p>
        </w:tc>
      </w:tr>
      <w:tr w:rsidR="00CC515C" w:rsidTr="00615C01">
        <w:tc>
          <w:tcPr>
            <w:tcW w:w="2477"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Карусели</w:t>
            </w:r>
          </w:p>
        </w:tc>
        <w:tc>
          <w:tcPr>
            <w:tcW w:w="7088"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Минимальное расстояние от уровня земли до нижней вращающейся конструкции карусели должно быть не менее 60 мм и не более 110 мм. Нижняя поверхность вращающейся платформы должна быть гладкой. Максимальная высота от нижнего уровня карусели до ее верхней точки составляет 1 м.</w:t>
            </w:r>
          </w:p>
        </w:tc>
      </w:tr>
      <w:tr w:rsidR="00CC515C" w:rsidTr="00615C01">
        <w:tc>
          <w:tcPr>
            <w:tcW w:w="2477"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Горки</w:t>
            </w:r>
          </w:p>
        </w:tc>
        <w:tc>
          <w:tcPr>
            <w:tcW w:w="7088" w:type="dxa"/>
            <w:tcBorders>
              <w:top w:val="single" w:sz="4" w:space="0" w:color="auto"/>
              <w:left w:val="single" w:sz="4" w:space="0" w:color="auto"/>
              <w:bottom w:val="single" w:sz="4" w:space="0" w:color="auto"/>
              <w:right w:val="single" w:sz="4" w:space="0" w:color="auto"/>
            </w:tcBorders>
          </w:tcPr>
          <w:p w:rsidR="00CC515C" w:rsidRDefault="00CC515C">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Доступ к горке осуществляется через лестницу, лазательную секцию или другие приспособления. Высота ската отдельно стоящей горки не должна превышать 2,5 м вне зависимости от вида доступа. Ширина открытой и прямой горки не менее 700 мм и не более 950 мм. Стартовая площадка - не менее 300 мм длиной с уклоном до 5 градусов, но, как правило, ширина площадки должна быть равна горизонтальной проекции участка скольжения. На отдельно стоящей горке высота бокового ограждения на стартовой площадке должна быть не менее 0,15 м. Угол наклона участка скольжения не должен превышать 60 градусов в любой точке. На конечном участке ската средний наклон не должен превышать 10 градусов. Край ската горки должен подгибаться по направлению к земле с радиусом не менее 50 мм и углом загиба не менее 100 градусов. Расстояние от края ската горки до земли должно быть не более 100 мм. Высота ограждающего бортика на конечном участке при длине участка скольжения менее 1,5 м - не более 200 мм, при длине участка скольжения более 1,5 м - не более 350 мм. Горка-тоннель должна иметь минимальную высоту и ширину 750 мм.</w:t>
            </w:r>
          </w:p>
        </w:tc>
      </w:tr>
    </w:tbl>
    <w:p w:rsidR="00CC515C" w:rsidRDefault="00CC515C" w:rsidP="00CC515C">
      <w:pPr>
        <w:autoSpaceDE w:val="0"/>
        <w:autoSpaceDN w:val="0"/>
        <w:adjustRightInd w:val="0"/>
        <w:spacing w:line="240" w:lineRule="auto"/>
        <w:jc w:val="right"/>
        <w:outlineLvl w:val="0"/>
        <w:rPr>
          <w:rFonts w:ascii="Times New Roman" w:hAnsi="Times New Roman" w:cs="Times New Roman"/>
          <w:sz w:val="28"/>
          <w:szCs w:val="28"/>
        </w:rPr>
      </w:pPr>
    </w:p>
    <w:p w:rsidR="006267C7" w:rsidRDefault="006267C7" w:rsidP="00B15F3D">
      <w:pPr>
        <w:autoSpaceDE w:val="0"/>
        <w:autoSpaceDN w:val="0"/>
        <w:adjustRightInd w:val="0"/>
        <w:spacing w:line="240" w:lineRule="auto"/>
        <w:jc w:val="both"/>
        <w:outlineLvl w:val="0"/>
        <w:rPr>
          <w:rFonts w:ascii="Times New Roman" w:hAnsi="Times New Roman" w:cs="Times New Roman"/>
          <w:sz w:val="28"/>
          <w:szCs w:val="28"/>
        </w:rPr>
      </w:pPr>
      <w:bookmarkStart w:id="74" w:name="_Toc472352473"/>
      <w:r>
        <w:rPr>
          <w:rFonts w:ascii="Times New Roman" w:hAnsi="Times New Roman" w:cs="Times New Roman"/>
          <w:sz w:val="28"/>
          <w:szCs w:val="28"/>
        </w:rPr>
        <w:lastRenderedPageBreak/>
        <w:t>Таблица 4. Комплексное благоустройство территории</w:t>
      </w:r>
      <w:bookmarkEnd w:id="74"/>
      <w:r w:rsidR="00C03F9C">
        <w:rPr>
          <w:rFonts w:ascii="Times New Roman" w:hAnsi="Times New Roman" w:cs="Times New Roman"/>
          <w:sz w:val="28"/>
          <w:szCs w:val="28"/>
        </w:rPr>
        <w:t xml:space="preserve"> </w:t>
      </w:r>
      <w:r>
        <w:rPr>
          <w:rFonts w:ascii="Times New Roman" w:hAnsi="Times New Roman" w:cs="Times New Roman"/>
          <w:sz w:val="28"/>
          <w:szCs w:val="28"/>
        </w:rPr>
        <w:t>в зависимости от рекреационной нагрузки</w:t>
      </w:r>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1650"/>
        <w:gridCol w:w="2245"/>
        <w:gridCol w:w="2835"/>
        <w:gridCol w:w="2835"/>
      </w:tblGrid>
      <w:tr w:rsidR="006267C7" w:rsidTr="00B15F3D">
        <w:tc>
          <w:tcPr>
            <w:tcW w:w="1650"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Рекреационная нагрузка, чел./га</w:t>
            </w:r>
          </w:p>
        </w:tc>
        <w:tc>
          <w:tcPr>
            <w:tcW w:w="5080" w:type="dxa"/>
            <w:gridSpan w:val="2"/>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Режим пользования территорией посетителями</w:t>
            </w:r>
          </w:p>
        </w:tc>
        <w:tc>
          <w:tcPr>
            <w:tcW w:w="283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Мероприятия благоустройства и озеленения</w:t>
            </w:r>
          </w:p>
        </w:tc>
      </w:tr>
      <w:tr w:rsidR="006267C7" w:rsidTr="00B15F3D">
        <w:tc>
          <w:tcPr>
            <w:tcW w:w="1650"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До 5</w:t>
            </w:r>
          </w:p>
        </w:tc>
        <w:tc>
          <w:tcPr>
            <w:tcW w:w="224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свободный</w:t>
            </w:r>
          </w:p>
        </w:tc>
        <w:tc>
          <w:tcPr>
            <w:tcW w:w="283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пользование всей территорией</w:t>
            </w:r>
          </w:p>
        </w:tc>
        <w:tc>
          <w:tcPr>
            <w:tcW w:w="283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both"/>
              <w:rPr>
                <w:rFonts w:ascii="Times New Roman" w:hAnsi="Times New Roman" w:cs="Times New Roman"/>
                <w:sz w:val="28"/>
                <w:szCs w:val="28"/>
              </w:rPr>
            </w:pPr>
          </w:p>
        </w:tc>
      </w:tr>
      <w:tr w:rsidR="006267C7" w:rsidTr="00B15F3D">
        <w:tc>
          <w:tcPr>
            <w:tcW w:w="1650"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5 - 25</w:t>
            </w:r>
          </w:p>
        </w:tc>
        <w:tc>
          <w:tcPr>
            <w:tcW w:w="2245" w:type="dxa"/>
            <w:vMerge w:val="restart"/>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proofErr w:type="spellStart"/>
            <w:r>
              <w:rPr>
                <w:rFonts w:ascii="Times New Roman" w:hAnsi="Times New Roman" w:cs="Times New Roman"/>
                <w:sz w:val="28"/>
                <w:szCs w:val="28"/>
              </w:rPr>
              <w:t>Среднерегулируемый</w:t>
            </w:r>
            <w:proofErr w:type="spellEnd"/>
          </w:p>
        </w:tc>
        <w:tc>
          <w:tcPr>
            <w:tcW w:w="2835" w:type="dxa"/>
            <w:vMerge w:val="restart"/>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Движение преимущественно по дорожно-</w:t>
            </w:r>
            <w:proofErr w:type="spellStart"/>
            <w:r>
              <w:rPr>
                <w:rFonts w:ascii="Times New Roman" w:hAnsi="Times New Roman" w:cs="Times New Roman"/>
                <w:sz w:val="28"/>
                <w:szCs w:val="28"/>
              </w:rPr>
              <w:t>тропиночной</w:t>
            </w:r>
            <w:proofErr w:type="spellEnd"/>
            <w:r>
              <w:rPr>
                <w:rFonts w:ascii="Times New Roman" w:hAnsi="Times New Roman" w:cs="Times New Roman"/>
                <w:sz w:val="28"/>
                <w:szCs w:val="28"/>
              </w:rPr>
              <w:t xml:space="preserve"> сети. Возможно пользование полянами и лужайками при условии специального систематического ухода за ними</w:t>
            </w:r>
          </w:p>
        </w:tc>
        <w:tc>
          <w:tcPr>
            <w:tcW w:w="283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Организация дорожно-</w:t>
            </w:r>
            <w:proofErr w:type="spellStart"/>
            <w:r>
              <w:rPr>
                <w:rFonts w:ascii="Times New Roman" w:hAnsi="Times New Roman" w:cs="Times New Roman"/>
                <w:sz w:val="28"/>
                <w:szCs w:val="28"/>
              </w:rPr>
              <w:t>тропиночной</w:t>
            </w:r>
            <w:proofErr w:type="spellEnd"/>
            <w:r>
              <w:rPr>
                <w:rFonts w:ascii="Times New Roman" w:hAnsi="Times New Roman" w:cs="Times New Roman"/>
                <w:sz w:val="28"/>
                <w:szCs w:val="28"/>
              </w:rPr>
              <w:t xml:space="preserve"> сети плотностью 5 - 8 %, прокладка экологических троп</w:t>
            </w:r>
          </w:p>
        </w:tc>
      </w:tr>
      <w:tr w:rsidR="006267C7" w:rsidTr="00B15F3D">
        <w:tc>
          <w:tcPr>
            <w:tcW w:w="1650"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26 - 50</w:t>
            </w:r>
          </w:p>
        </w:tc>
        <w:tc>
          <w:tcPr>
            <w:tcW w:w="2245" w:type="dxa"/>
            <w:vMerge/>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p>
        </w:tc>
        <w:tc>
          <w:tcPr>
            <w:tcW w:w="2835" w:type="dxa"/>
            <w:vMerge/>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p>
        </w:tc>
        <w:tc>
          <w:tcPr>
            <w:tcW w:w="283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Организация дорожно-</w:t>
            </w:r>
            <w:proofErr w:type="spellStart"/>
            <w:r>
              <w:rPr>
                <w:rFonts w:ascii="Times New Roman" w:hAnsi="Times New Roman" w:cs="Times New Roman"/>
                <w:sz w:val="28"/>
                <w:szCs w:val="28"/>
              </w:rPr>
              <w:t>тропиночной</w:t>
            </w:r>
            <w:proofErr w:type="spellEnd"/>
            <w:r>
              <w:rPr>
                <w:rFonts w:ascii="Times New Roman" w:hAnsi="Times New Roman" w:cs="Times New Roman"/>
                <w:sz w:val="28"/>
                <w:szCs w:val="28"/>
              </w:rPr>
              <w:t xml:space="preserve"> сети плотностью 12 - 15%, прокладка экологических троп, создание на опушках полян буферных и почвозащитных посадок, применение устойчивых к </w:t>
            </w:r>
            <w:proofErr w:type="spellStart"/>
            <w:r>
              <w:rPr>
                <w:rFonts w:ascii="Times New Roman" w:hAnsi="Times New Roman" w:cs="Times New Roman"/>
                <w:sz w:val="28"/>
                <w:szCs w:val="28"/>
              </w:rPr>
              <w:t>вытаптыванию</w:t>
            </w:r>
            <w:proofErr w:type="spellEnd"/>
            <w:r>
              <w:rPr>
                <w:rFonts w:ascii="Times New Roman" w:hAnsi="Times New Roman" w:cs="Times New Roman"/>
                <w:sz w:val="28"/>
                <w:szCs w:val="28"/>
              </w:rPr>
              <w:t xml:space="preserve"> видов травянистой растительности, создание загущенных защитных полос вдоль автомагистралей, пересекающих лесопарковый массив или идущих вдоль границ</w:t>
            </w:r>
          </w:p>
        </w:tc>
      </w:tr>
      <w:tr w:rsidR="006267C7" w:rsidTr="00B15F3D">
        <w:tc>
          <w:tcPr>
            <w:tcW w:w="1650"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51 - 100</w:t>
            </w:r>
          </w:p>
        </w:tc>
        <w:tc>
          <w:tcPr>
            <w:tcW w:w="2245" w:type="dxa"/>
            <w:vMerge w:val="restart"/>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proofErr w:type="spellStart"/>
            <w:r>
              <w:rPr>
                <w:rFonts w:ascii="Times New Roman" w:hAnsi="Times New Roman" w:cs="Times New Roman"/>
                <w:sz w:val="28"/>
                <w:szCs w:val="28"/>
              </w:rPr>
              <w:t>Строгорегулируемый</w:t>
            </w:r>
            <w:proofErr w:type="spellEnd"/>
          </w:p>
        </w:tc>
        <w:tc>
          <w:tcPr>
            <w:tcW w:w="2835" w:type="dxa"/>
            <w:vMerge w:val="restart"/>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Движение только по дорожкам и аллеям. Отдых на специально оборудованных площадках, </w:t>
            </w:r>
            <w:r>
              <w:rPr>
                <w:rFonts w:ascii="Times New Roman" w:hAnsi="Times New Roman" w:cs="Times New Roman"/>
                <w:sz w:val="28"/>
                <w:szCs w:val="28"/>
              </w:rPr>
              <w:lastRenderedPageBreak/>
              <w:t xml:space="preserve">интенсивный уход за насаждениями, в </w:t>
            </w:r>
            <w:proofErr w:type="spellStart"/>
            <w:r>
              <w:rPr>
                <w:rFonts w:ascii="Times New Roman" w:hAnsi="Times New Roman" w:cs="Times New Roman"/>
                <w:sz w:val="28"/>
                <w:szCs w:val="28"/>
              </w:rPr>
              <w:t>т.ч</w:t>
            </w:r>
            <w:proofErr w:type="spellEnd"/>
            <w:r>
              <w:rPr>
                <w:rFonts w:ascii="Times New Roman" w:hAnsi="Times New Roman" w:cs="Times New Roman"/>
                <w:sz w:val="28"/>
                <w:szCs w:val="28"/>
              </w:rPr>
              <w:t>. их активная защита, вплоть до огораживания</w:t>
            </w:r>
          </w:p>
        </w:tc>
        <w:tc>
          <w:tcPr>
            <w:tcW w:w="283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Функциональное зонирование территории и организация дорожно-</w:t>
            </w:r>
            <w:proofErr w:type="spellStart"/>
            <w:r>
              <w:rPr>
                <w:rFonts w:ascii="Times New Roman" w:hAnsi="Times New Roman" w:cs="Times New Roman"/>
                <w:sz w:val="28"/>
                <w:szCs w:val="28"/>
              </w:rPr>
              <w:t>тропиночной</w:t>
            </w:r>
            <w:proofErr w:type="spellEnd"/>
            <w:r>
              <w:rPr>
                <w:rFonts w:ascii="Times New Roman" w:hAnsi="Times New Roman" w:cs="Times New Roman"/>
                <w:sz w:val="28"/>
                <w:szCs w:val="28"/>
              </w:rPr>
              <w:t xml:space="preserve"> сети </w:t>
            </w:r>
            <w:r>
              <w:rPr>
                <w:rFonts w:ascii="Times New Roman" w:hAnsi="Times New Roman" w:cs="Times New Roman"/>
                <w:sz w:val="28"/>
                <w:szCs w:val="28"/>
              </w:rPr>
              <w:lastRenderedPageBreak/>
              <w:t xml:space="preserve">плотностью не более 20 - 25%, буферных и почвозащитных посадок кустарника, создание загущенных защитных полос вдоль границ автомагистралей. Организация поливочного водопровода (в </w:t>
            </w:r>
            <w:proofErr w:type="spellStart"/>
            <w:r>
              <w:rPr>
                <w:rFonts w:ascii="Times New Roman" w:hAnsi="Times New Roman" w:cs="Times New Roman"/>
                <w:sz w:val="28"/>
                <w:szCs w:val="28"/>
              </w:rPr>
              <w:t>т.ч</w:t>
            </w:r>
            <w:proofErr w:type="spellEnd"/>
            <w:r>
              <w:rPr>
                <w:rFonts w:ascii="Times New Roman" w:hAnsi="Times New Roman" w:cs="Times New Roman"/>
                <w:sz w:val="28"/>
                <w:szCs w:val="28"/>
              </w:rPr>
              <w:t>. автоматических систем полива и орошения), дренажа, ливневой канализации, наружного освещения, а в случае размещения парковых зданий и сооружений - водопровода и канализации, теплоснабжения, горячего водоснабжения, телефонизации. Установка мусоросборников, туалетов, МАФ</w:t>
            </w:r>
          </w:p>
        </w:tc>
      </w:tr>
      <w:tr w:rsidR="006267C7" w:rsidTr="00B15F3D">
        <w:tc>
          <w:tcPr>
            <w:tcW w:w="1650"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более 100</w:t>
            </w:r>
          </w:p>
        </w:tc>
        <w:tc>
          <w:tcPr>
            <w:tcW w:w="2245" w:type="dxa"/>
            <w:vMerge/>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p>
        </w:tc>
        <w:tc>
          <w:tcPr>
            <w:tcW w:w="2835" w:type="dxa"/>
            <w:vMerge/>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p>
        </w:tc>
        <w:tc>
          <w:tcPr>
            <w:tcW w:w="2835" w:type="dxa"/>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Организация дорожно-</w:t>
            </w:r>
            <w:proofErr w:type="spellStart"/>
            <w:r>
              <w:rPr>
                <w:rFonts w:ascii="Times New Roman" w:hAnsi="Times New Roman" w:cs="Times New Roman"/>
                <w:sz w:val="28"/>
                <w:szCs w:val="28"/>
              </w:rPr>
              <w:t>тропиночной</w:t>
            </w:r>
            <w:proofErr w:type="spellEnd"/>
            <w:r>
              <w:rPr>
                <w:rFonts w:ascii="Times New Roman" w:hAnsi="Times New Roman" w:cs="Times New Roman"/>
                <w:sz w:val="28"/>
                <w:szCs w:val="28"/>
              </w:rPr>
              <w:t xml:space="preserve"> сети общей плотностью 30 - 40% (более высокая плотность дорожек ближе к входам и в зонах активного отдыха), уровень благоустройства как для нагрузки 51 - 100 чел./га, огораживание участков с ценными </w:t>
            </w:r>
            <w:r>
              <w:rPr>
                <w:rFonts w:ascii="Times New Roman" w:hAnsi="Times New Roman" w:cs="Times New Roman"/>
                <w:sz w:val="28"/>
                <w:szCs w:val="28"/>
              </w:rPr>
              <w:lastRenderedPageBreak/>
              <w:t>насаждениями или с растительностью вообще декоративными оградами</w:t>
            </w:r>
          </w:p>
        </w:tc>
      </w:tr>
      <w:tr w:rsidR="006267C7" w:rsidTr="00B15F3D">
        <w:tc>
          <w:tcPr>
            <w:tcW w:w="9565" w:type="dxa"/>
            <w:gridSpan w:val="4"/>
            <w:tcBorders>
              <w:top w:val="single" w:sz="4" w:space="0" w:color="auto"/>
              <w:left w:val="single" w:sz="4" w:space="0" w:color="auto"/>
              <w:bottom w:val="single" w:sz="4" w:space="0" w:color="auto"/>
              <w:right w:val="single" w:sz="4" w:space="0" w:color="auto"/>
            </w:tcBorders>
          </w:tcPr>
          <w:p w:rsidR="006267C7" w:rsidRDefault="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Примечание. В случ</w:t>
            </w:r>
            <w:r w:rsidR="00C03F9C">
              <w:rPr>
                <w:rFonts w:ascii="Times New Roman" w:hAnsi="Times New Roman" w:cs="Times New Roman"/>
                <w:sz w:val="28"/>
                <w:szCs w:val="28"/>
              </w:rPr>
              <w:t>ае невозможности предотвращения</w:t>
            </w:r>
            <w:r>
              <w:rPr>
                <w:rFonts w:ascii="Times New Roman" w:hAnsi="Times New Roman" w:cs="Times New Roman"/>
                <w:sz w:val="28"/>
                <w:szCs w:val="28"/>
              </w:rPr>
              <w:t xml:space="preserve"> превышения нагрузок следует предусматривать формирование нового объекта рекреации в зонах доступности (таблица 11).</w:t>
            </w:r>
          </w:p>
        </w:tc>
      </w:tr>
    </w:tbl>
    <w:p w:rsidR="006267C7" w:rsidRDefault="006267C7" w:rsidP="006267C7">
      <w:pPr>
        <w:autoSpaceDE w:val="0"/>
        <w:autoSpaceDN w:val="0"/>
        <w:adjustRightInd w:val="0"/>
        <w:spacing w:line="240" w:lineRule="auto"/>
        <w:ind w:firstLine="540"/>
        <w:jc w:val="both"/>
        <w:rPr>
          <w:rFonts w:ascii="Times New Roman" w:hAnsi="Times New Roman" w:cs="Times New Roman"/>
          <w:sz w:val="28"/>
          <w:szCs w:val="28"/>
        </w:rPr>
      </w:pPr>
    </w:p>
    <w:p w:rsidR="006267C7" w:rsidRDefault="006267C7" w:rsidP="00B15F3D">
      <w:pPr>
        <w:autoSpaceDE w:val="0"/>
        <w:autoSpaceDN w:val="0"/>
        <w:adjustRightInd w:val="0"/>
        <w:spacing w:line="240" w:lineRule="auto"/>
        <w:outlineLvl w:val="0"/>
        <w:rPr>
          <w:rFonts w:ascii="Times New Roman" w:hAnsi="Times New Roman" w:cs="Times New Roman"/>
          <w:sz w:val="28"/>
          <w:szCs w:val="28"/>
        </w:rPr>
      </w:pPr>
      <w:bookmarkStart w:id="75" w:name="_Toc472352474"/>
      <w:r>
        <w:rPr>
          <w:rFonts w:ascii="Times New Roman" w:hAnsi="Times New Roman" w:cs="Times New Roman"/>
          <w:sz w:val="28"/>
          <w:szCs w:val="28"/>
        </w:rPr>
        <w:t>Таблица 5. Ориентировочный уровень предельной</w:t>
      </w:r>
      <w:bookmarkEnd w:id="75"/>
      <w:r w:rsidR="00C03F9C">
        <w:rPr>
          <w:rFonts w:ascii="Times New Roman" w:hAnsi="Times New Roman" w:cs="Times New Roman"/>
          <w:sz w:val="28"/>
          <w:szCs w:val="28"/>
        </w:rPr>
        <w:t xml:space="preserve"> </w:t>
      </w:r>
      <w:r>
        <w:rPr>
          <w:rFonts w:ascii="Times New Roman" w:hAnsi="Times New Roman" w:cs="Times New Roman"/>
          <w:sz w:val="28"/>
          <w:szCs w:val="28"/>
        </w:rPr>
        <w:t>рекреационной нагрузки</w:t>
      </w:r>
    </w:p>
    <w:tbl>
      <w:tblPr>
        <w:tblStyle w:val="afa"/>
        <w:tblW w:w="0" w:type="auto"/>
        <w:tblLook w:val="04A0" w:firstRow="1" w:lastRow="0" w:firstColumn="1" w:lastColumn="0" w:noHBand="0" w:noVBand="1"/>
      </w:tblPr>
      <w:tblGrid>
        <w:gridCol w:w="3201"/>
        <w:gridCol w:w="2800"/>
        <w:gridCol w:w="3344"/>
      </w:tblGrid>
      <w:tr w:rsidR="00B15F3D" w:rsidTr="00615C01">
        <w:tc>
          <w:tcPr>
            <w:tcW w:w="2802" w:type="dxa"/>
          </w:tcPr>
          <w:p w:rsidR="00B15F3D" w:rsidRPr="00615C01" w:rsidRDefault="00B15F3D" w:rsidP="00B15F3D">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Тип рекреационного</w:t>
            </w:r>
          </w:p>
          <w:p w:rsidR="00B15F3D" w:rsidRPr="00615C01" w:rsidRDefault="00B15F3D" w:rsidP="00B15F3D">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объекта населенного</w:t>
            </w:r>
          </w:p>
          <w:p w:rsidR="00B15F3D" w:rsidRPr="00615C01" w:rsidRDefault="00B15F3D" w:rsidP="00B15F3D">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пункта</w:t>
            </w:r>
          </w:p>
        </w:tc>
        <w:tc>
          <w:tcPr>
            <w:tcW w:w="2976" w:type="dxa"/>
          </w:tcPr>
          <w:p w:rsidR="00B15F3D" w:rsidRPr="00615C01" w:rsidRDefault="00B15F3D" w:rsidP="00B15F3D">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Предельная рекреационная</w:t>
            </w:r>
          </w:p>
          <w:p w:rsidR="00615C01" w:rsidRPr="00615C01" w:rsidRDefault="00B15F3D" w:rsidP="00B15F3D">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 xml:space="preserve">нагрузка – число единовременных посетителей в среднем </w:t>
            </w:r>
          </w:p>
          <w:p w:rsidR="00B15F3D" w:rsidRPr="00615C01" w:rsidRDefault="00B15F3D" w:rsidP="00B15F3D">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по объекту, чел./га</w:t>
            </w:r>
          </w:p>
        </w:tc>
        <w:tc>
          <w:tcPr>
            <w:tcW w:w="3793" w:type="dxa"/>
          </w:tcPr>
          <w:p w:rsidR="00B15F3D" w:rsidRPr="00615C01" w:rsidRDefault="00B15F3D" w:rsidP="00B15F3D">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Радиус обслуживания населения (зона доступности)</w:t>
            </w:r>
          </w:p>
        </w:tc>
      </w:tr>
      <w:tr w:rsidR="00B15F3D" w:rsidTr="00615C01">
        <w:tc>
          <w:tcPr>
            <w:tcW w:w="2802"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Сад</w:t>
            </w:r>
          </w:p>
        </w:tc>
        <w:tc>
          <w:tcPr>
            <w:tcW w:w="2976"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Не более 100</w:t>
            </w:r>
          </w:p>
        </w:tc>
        <w:tc>
          <w:tcPr>
            <w:tcW w:w="3793"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400 – 600 м</w:t>
            </w:r>
          </w:p>
        </w:tc>
      </w:tr>
      <w:tr w:rsidR="00B15F3D" w:rsidTr="00615C01">
        <w:tc>
          <w:tcPr>
            <w:tcW w:w="2802"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Парк (многофункциональный)</w:t>
            </w:r>
          </w:p>
        </w:tc>
        <w:tc>
          <w:tcPr>
            <w:tcW w:w="2976"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Не более 300</w:t>
            </w:r>
          </w:p>
        </w:tc>
        <w:tc>
          <w:tcPr>
            <w:tcW w:w="3793"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1,2 – 1,5 км</w:t>
            </w:r>
          </w:p>
        </w:tc>
      </w:tr>
      <w:tr w:rsidR="00B15F3D" w:rsidTr="00615C01">
        <w:tc>
          <w:tcPr>
            <w:tcW w:w="2802"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Сквер, бульвар</w:t>
            </w:r>
          </w:p>
        </w:tc>
        <w:tc>
          <w:tcPr>
            <w:tcW w:w="2976"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100 и более</w:t>
            </w:r>
          </w:p>
        </w:tc>
        <w:tc>
          <w:tcPr>
            <w:tcW w:w="3793" w:type="dxa"/>
          </w:tcPr>
          <w:p w:rsidR="00B15F3D" w:rsidRPr="00615C01" w:rsidRDefault="00615C01" w:rsidP="00615C01">
            <w:pPr>
              <w:autoSpaceDE w:val="0"/>
              <w:autoSpaceDN w:val="0"/>
              <w:adjustRightInd w:val="0"/>
              <w:jc w:val="center"/>
              <w:rPr>
                <w:rFonts w:ascii="Times New Roman" w:hAnsi="Times New Roman" w:cs="Times New Roman"/>
                <w:sz w:val="28"/>
                <w:szCs w:val="28"/>
              </w:rPr>
            </w:pPr>
            <w:r w:rsidRPr="00615C01">
              <w:rPr>
                <w:rFonts w:ascii="Times New Roman" w:hAnsi="Times New Roman" w:cs="Times New Roman"/>
                <w:sz w:val="28"/>
                <w:szCs w:val="28"/>
              </w:rPr>
              <w:t>300 – 400 м</w:t>
            </w:r>
          </w:p>
        </w:tc>
      </w:tr>
      <w:tr w:rsidR="00615C01" w:rsidTr="00615C01">
        <w:tc>
          <w:tcPr>
            <w:tcW w:w="9571" w:type="dxa"/>
            <w:gridSpan w:val="3"/>
          </w:tcPr>
          <w:p w:rsidR="00615C01" w:rsidRDefault="00615C01" w:rsidP="00615C01">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Примечания:</w:t>
            </w:r>
          </w:p>
          <w:p w:rsidR="00615C01" w:rsidRDefault="00615C01" w:rsidP="00615C01">
            <w:pPr>
              <w:pStyle w:val="aa"/>
              <w:numPr>
                <w:ilvl w:val="0"/>
                <w:numId w:val="25"/>
              </w:numPr>
              <w:autoSpaceDE w:val="0"/>
              <w:autoSpaceDN w:val="0"/>
              <w:adjustRightInd w:val="0"/>
              <w:ind w:left="0" w:firstLine="284"/>
              <w:jc w:val="both"/>
              <w:rPr>
                <w:rFonts w:ascii="Times New Roman" w:hAnsi="Times New Roman" w:cs="Times New Roman"/>
                <w:sz w:val="24"/>
                <w:szCs w:val="24"/>
              </w:rPr>
            </w:pPr>
            <w:r>
              <w:rPr>
                <w:rFonts w:ascii="Times New Roman" w:hAnsi="Times New Roman" w:cs="Times New Roman"/>
                <w:sz w:val="24"/>
                <w:szCs w:val="24"/>
              </w:rPr>
              <w:t>На территории объекта рекреации могут быть выделены зоны с различным уровнем предельной рекреационной нагрузки.</w:t>
            </w:r>
          </w:p>
          <w:p w:rsidR="00615C01" w:rsidRPr="00615C01" w:rsidRDefault="00615C01" w:rsidP="00615C01">
            <w:pPr>
              <w:pStyle w:val="aa"/>
              <w:numPr>
                <w:ilvl w:val="0"/>
                <w:numId w:val="25"/>
              </w:numPr>
              <w:autoSpaceDE w:val="0"/>
              <w:autoSpaceDN w:val="0"/>
              <w:adjustRightInd w:val="0"/>
              <w:ind w:left="0" w:firstLine="284"/>
              <w:jc w:val="both"/>
              <w:rPr>
                <w:rFonts w:ascii="Times New Roman" w:hAnsi="Times New Roman" w:cs="Times New Roman"/>
                <w:sz w:val="24"/>
                <w:szCs w:val="24"/>
              </w:rPr>
            </w:pPr>
            <w:r>
              <w:rPr>
                <w:rFonts w:ascii="Times New Roman" w:hAnsi="Times New Roman" w:cs="Times New Roman"/>
                <w:sz w:val="24"/>
                <w:szCs w:val="24"/>
              </w:rPr>
              <w:t xml:space="preserve">Фактическая рекреационная нагрузка определяется замерами, ожидаемая – рассчитывается по формуле: </w:t>
            </w:r>
            <w:r>
              <w:rPr>
                <w:rFonts w:ascii="Times New Roman" w:hAnsi="Times New Roman" w:cs="Times New Roman"/>
                <w:sz w:val="24"/>
                <w:szCs w:val="24"/>
                <w:lang w:val="en-US"/>
              </w:rPr>
              <w:t>R</w:t>
            </w:r>
            <w:r w:rsidRPr="00615C01">
              <w:rPr>
                <w:rFonts w:ascii="Times New Roman" w:hAnsi="Times New Roman" w:cs="Times New Roman"/>
                <w:sz w:val="24"/>
                <w:szCs w:val="24"/>
              </w:rPr>
              <w:t>=</w:t>
            </w:r>
            <w:r>
              <w:rPr>
                <w:rFonts w:ascii="Times New Roman" w:hAnsi="Times New Roman" w:cs="Times New Roman"/>
                <w:sz w:val="24"/>
                <w:szCs w:val="24"/>
                <w:lang w:val="en-US"/>
              </w:rPr>
              <w:t>Ni</w:t>
            </w:r>
            <w:r>
              <w:rPr>
                <w:rFonts w:ascii="Times New Roman" w:hAnsi="Times New Roman" w:cs="Times New Roman"/>
                <w:sz w:val="24"/>
                <w:szCs w:val="24"/>
              </w:rPr>
              <w:t xml:space="preserve"> / </w:t>
            </w:r>
            <w:r>
              <w:rPr>
                <w:rFonts w:ascii="Times New Roman" w:hAnsi="Times New Roman" w:cs="Times New Roman"/>
                <w:sz w:val="24"/>
                <w:szCs w:val="24"/>
                <w:lang w:val="en-US"/>
              </w:rPr>
              <w:t>Si</w:t>
            </w:r>
            <w:r>
              <w:rPr>
                <w:rFonts w:ascii="Times New Roman" w:hAnsi="Times New Roman" w:cs="Times New Roman"/>
                <w:sz w:val="24"/>
                <w:szCs w:val="24"/>
              </w:rPr>
              <w:t xml:space="preserve">, где </w:t>
            </w:r>
            <w:r>
              <w:rPr>
                <w:rFonts w:ascii="Times New Roman" w:hAnsi="Times New Roman" w:cs="Times New Roman"/>
                <w:sz w:val="24"/>
                <w:szCs w:val="24"/>
                <w:lang w:val="en-US"/>
              </w:rPr>
              <w:t>R</w:t>
            </w:r>
            <w:r>
              <w:rPr>
                <w:rFonts w:ascii="Times New Roman" w:hAnsi="Times New Roman" w:cs="Times New Roman"/>
                <w:sz w:val="24"/>
                <w:szCs w:val="24"/>
              </w:rPr>
              <w:t xml:space="preserve"> – рекреационная нагрузка, </w:t>
            </w:r>
            <w:r>
              <w:rPr>
                <w:rFonts w:ascii="Times New Roman" w:hAnsi="Times New Roman" w:cs="Times New Roman"/>
                <w:sz w:val="24"/>
                <w:szCs w:val="24"/>
                <w:lang w:val="en-US"/>
              </w:rPr>
              <w:t>Ni</w:t>
            </w:r>
            <w:r>
              <w:rPr>
                <w:rFonts w:ascii="Times New Roman" w:hAnsi="Times New Roman" w:cs="Times New Roman"/>
                <w:sz w:val="24"/>
                <w:szCs w:val="24"/>
              </w:rPr>
              <w:t xml:space="preserve"> – количество посетителей объектов рекреации, </w:t>
            </w:r>
            <w:r>
              <w:rPr>
                <w:rFonts w:ascii="Times New Roman" w:hAnsi="Times New Roman" w:cs="Times New Roman"/>
                <w:sz w:val="24"/>
                <w:szCs w:val="24"/>
                <w:lang w:val="en-US"/>
              </w:rPr>
              <w:t>Si</w:t>
            </w:r>
            <w:r>
              <w:rPr>
                <w:rFonts w:ascii="Times New Roman" w:hAnsi="Times New Roman" w:cs="Times New Roman"/>
                <w:sz w:val="24"/>
                <w:szCs w:val="24"/>
              </w:rPr>
              <w:t xml:space="preserve"> – площадь рекреационной территории. Количество посетителей, одновременно находящихся на территории рекреации, рекомендуется принимать 10 – 15 % от численности населения, проживающего в зоне доступности объекта рекреации.</w:t>
            </w:r>
          </w:p>
        </w:tc>
      </w:tr>
    </w:tbl>
    <w:p w:rsidR="006267C7" w:rsidRDefault="006267C7" w:rsidP="00B15F3D">
      <w:pPr>
        <w:autoSpaceDE w:val="0"/>
        <w:autoSpaceDN w:val="0"/>
        <w:adjustRightInd w:val="0"/>
        <w:spacing w:line="240" w:lineRule="auto"/>
        <w:jc w:val="both"/>
        <w:rPr>
          <w:rFonts w:ascii="Times New Roman" w:hAnsi="Times New Roman" w:cs="Times New Roman"/>
          <w:sz w:val="28"/>
          <w:szCs w:val="28"/>
        </w:rPr>
      </w:pPr>
    </w:p>
    <w:p w:rsidR="00EF36DB" w:rsidRDefault="00EF36DB" w:rsidP="00615C01">
      <w:pPr>
        <w:autoSpaceDE w:val="0"/>
        <w:autoSpaceDN w:val="0"/>
        <w:adjustRightInd w:val="0"/>
        <w:spacing w:line="240" w:lineRule="auto"/>
        <w:jc w:val="both"/>
        <w:outlineLvl w:val="1"/>
        <w:rPr>
          <w:rFonts w:ascii="Times New Roman" w:hAnsi="Times New Roman" w:cs="Times New Roman"/>
          <w:sz w:val="28"/>
          <w:szCs w:val="28"/>
        </w:rPr>
      </w:pPr>
      <w:bookmarkStart w:id="76" w:name="_Toc472352476"/>
      <w:r>
        <w:rPr>
          <w:rFonts w:ascii="Times New Roman" w:hAnsi="Times New Roman" w:cs="Times New Roman"/>
          <w:sz w:val="28"/>
          <w:szCs w:val="28"/>
        </w:rPr>
        <w:t>Таблица 6. Рекомендуемые расстояния посадки деревьев</w:t>
      </w:r>
      <w:bookmarkEnd w:id="76"/>
      <w:r w:rsidR="00C03F9C">
        <w:rPr>
          <w:rFonts w:ascii="Times New Roman" w:hAnsi="Times New Roman" w:cs="Times New Roman"/>
          <w:sz w:val="28"/>
          <w:szCs w:val="28"/>
        </w:rPr>
        <w:t xml:space="preserve"> </w:t>
      </w:r>
      <w:r>
        <w:rPr>
          <w:rFonts w:ascii="Times New Roman" w:hAnsi="Times New Roman" w:cs="Times New Roman"/>
          <w:sz w:val="28"/>
          <w:szCs w:val="28"/>
        </w:rPr>
        <w:t>в зависимости от категории улицы</w:t>
      </w:r>
    </w:p>
    <w:p w:rsidR="00EF36DB" w:rsidRDefault="00EF36DB" w:rsidP="00EF36DB">
      <w:pPr>
        <w:autoSpaceDE w:val="0"/>
        <w:autoSpaceDN w:val="0"/>
        <w:adjustRightInd w:val="0"/>
        <w:spacing w:line="240" w:lineRule="auto"/>
        <w:jc w:val="right"/>
        <w:rPr>
          <w:rFonts w:ascii="Times New Roman" w:hAnsi="Times New Roman" w:cs="Times New Roman"/>
          <w:sz w:val="28"/>
          <w:szCs w:val="28"/>
        </w:rPr>
      </w:pPr>
      <w:r>
        <w:rPr>
          <w:rFonts w:ascii="Times New Roman" w:hAnsi="Times New Roman" w:cs="Times New Roman"/>
          <w:sz w:val="28"/>
          <w:szCs w:val="28"/>
        </w:rPr>
        <w:t>В метрах</w:t>
      </w:r>
    </w:p>
    <w:tbl>
      <w:tblPr>
        <w:tblW w:w="9565" w:type="dxa"/>
        <w:tblInd w:w="-5" w:type="dxa"/>
        <w:tblLayout w:type="fixed"/>
        <w:tblCellMar>
          <w:top w:w="102" w:type="dxa"/>
          <w:left w:w="62" w:type="dxa"/>
          <w:bottom w:w="102" w:type="dxa"/>
          <w:right w:w="62" w:type="dxa"/>
        </w:tblCellMar>
        <w:tblLook w:val="0000" w:firstRow="0" w:lastRow="0" w:firstColumn="0" w:lastColumn="0" w:noHBand="0" w:noVBand="0"/>
      </w:tblPr>
      <w:tblGrid>
        <w:gridCol w:w="8250"/>
        <w:gridCol w:w="1315"/>
      </w:tblGrid>
      <w:tr w:rsidR="00EF36DB" w:rsidTr="00615C01">
        <w:tc>
          <w:tcPr>
            <w:tcW w:w="8250"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Категория улиц и дорог</w:t>
            </w:r>
          </w:p>
        </w:tc>
        <w:tc>
          <w:tcPr>
            <w:tcW w:w="1315"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Расстояние от проезжей части до ствола</w:t>
            </w:r>
          </w:p>
        </w:tc>
      </w:tr>
      <w:tr w:rsidR="00EF36DB" w:rsidTr="00615C01">
        <w:tc>
          <w:tcPr>
            <w:tcW w:w="8250"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Магистральные улицы общегородского значения</w:t>
            </w:r>
          </w:p>
        </w:tc>
        <w:tc>
          <w:tcPr>
            <w:tcW w:w="1315"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5 - 7</w:t>
            </w:r>
          </w:p>
        </w:tc>
      </w:tr>
      <w:tr w:rsidR="00EF36DB" w:rsidTr="00615C01">
        <w:tc>
          <w:tcPr>
            <w:tcW w:w="8250"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Магистральные улицы районного значения</w:t>
            </w:r>
          </w:p>
        </w:tc>
        <w:tc>
          <w:tcPr>
            <w:tcW w:w="1315"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3 - 4</w:t>
            </w:r>
          </w:p>
        </w:tc>
      </w:tr>
      <w:tr w:rsidR="00EF36DB" w:rsidTr="00615C01">
        <w:tc>
          <w:tcPr>
            <w:tcW w:w="8250"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Улицы и дороги местного значения</w:t>
            </w:r>
          </w:p>
        </w:tc>
        <w:tc>
          <w:tcPr>
            <w:tcW w:w="1315"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2 - 3</w:t>
            </w:r>
          </w:p>
        </w:tc>
      </w:tr>
      <w:tr w:rsidR="00EF36DB" w:rsidTr="00615C01">
        <w:tc>
          <w:tcPr>
            <w:tcW w:w="8250"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Проезды</w:t>
            </w:r>
          </w:p>
        </w:tc>
        <w:tc>
          <w:tcPr>
            <w:tcW w:w="1315" w:type="dxa"/>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1,5 - 2</w:t>
            </w:r>
          </w:p>
        </w:tc>
      </w:tr>
      <w:tr w:rsidR="00EF36DB" w:rsidTr="00615C01">
        <w:tc>
          <w:tcPr>
            <w:tcW w:w="9565" w:type="dxa"/>
            <w:gridSpan w:val="2"/>
            <w:tcBorders>
              <w:top w:val="single" w:sz="4" w:space="0" w:color="auto"/>
              <w:left w:val="single" w:sz="4" w:space="0" w:color="auto"/>
              <w:bottom w:val="single" w:sz="4" w:space="0" w:color="auto"/>
              <w:right w:val="single" w:sz="4" w:space="0" w:color="auto"/>
            </w:tcBorders>
          </w:tcPr>
          <w:p w:rsidR="00EF36DB" w:rsidRDefault="00EF36DB">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Примечание. Наиболее пригодные виды для посадок: липа голландская, тополь канадский, тополь китайский пирамидальный, тополь берлинский, клен татарский, клен </w:t>
            </w:r>
            <w:proofErr w:type="spellStart"/>
            <w:r>
              <w:rPr>
                <w:rFonts w:ascii="Times New Roman" w:hAnsi="Times New Roman" w:cs="Times New Roman"/>
                <w:sz w:val="28"/>
                <w:szCs w:val="28"/>
              </w:rPr>
              <w:t>ясенелистый</w:t>
            </w:r>
            <w:proofErr w:type="spellEnd"/>
            <w:r>
              <w:rPr>
                <w:rFonts w:ascii="Times New Roman" w:hAnsi="Times New Roman" w:cs="Times New Roman"/>
                <w:sz w:val="28"/>
                <w:szCs w:val="28"/>
              </w:rPr>
              <w:t xml:space="preserve">, ясень </w:t>
            </w:r>
            <w:proofErr w:type="spellStart"/>
            <w:r>
              <w:rPr>
                <w:rFonts w:ascii="Times New Roman" w:hAnsi="Times New Roman" w:cs="Times New Roman"/>
                <w:sz w:val="28"/>
                <w:szCs w:val="28"/>
              </w:rPr>
              <w:t>пенсильванский</w:t>
            </w:r>
            <w:proofErr w:type="spellEnd"/>
            <w:r>
              <w:rPr>
                <w:rFonts w:ascii="Times New Roman" w:hAnsi="Times New Roman" w:cs="Times New Roman"/>
                <w:sz w:val="28"/>
                <w:szCs w:val="28"/>
              </w:rPr>
              <w:t>, ива ломкая шаровидная, вяз гладкий, боярышники, акация желтая.</w:t>
            </w:r>
          </w:p>
        </w:tc>
      </w:tr>
    </w:tbl>
    <w:p w:rsidR="00615C01" w:rsidRDefault="00615C01" w:rsidP="00615C01">
      <w:pPr>
        <w:autoSpaceDE w:val="0"/>
        <w:autoSpaceDN w:val="0"/>
        <w:adjustRightInd w:val="0"/>
        <w:spacing w:line="240" w:lineRule="auto"/>
        <w:outlineLvl w:val="0"/>
        <w:rPr>
          <w:rFonts w:ascii="Times New Roman" w:hAnsi="Times New Roman" w:cs="Times New Roman"/>
          <w:sz w:val="28"/>
          <w:szCs w:val="28"/>
        </w:rPr>
      </w:pPr>
    </w:p>
    <w:p w:rsidR="00615C01" w:rsidRDefault="00615C01" w:rsidP="00615C01">
      <w:pPr>
        <w:autoSpaceDE w:val="0"/>
        <w:autoSpaceDN w:val="0"/>
        <w:adjustRightInd w:val="0"/>
        <w:spacing w:line="240" w:lineRule="auto"/>
        <w:outlineLvl w:val="0"/>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6267C7" w:rsidRDefault="006267C7"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CC515C">
      <w:pPr>
        <w:autoSpaceDE w:val="0"/>
        <w:autoSpaceDN w:val="0"/>
        <w:adjustRightInd w:val="0"/>
        <w:spacing w:line="240" w:lineRule="auto"/>
        <w:jc w:val="right"/>
        <w:outlineLvl w:val="0"/>
        <w:rPr>
          <w:rFonts w:ascii="Times New Roman" w:hAnsi="Times New Roman" w:cs="Times New Roman"/>
          <w:sz w:val="28"/>
          <w:szCs w:val="28"/>
        </w:rPr>
      </w:pPr>
    </w:p>
    <w:p w:rsidR="00615C01" w:rsidRDefault="00615C01" w:rsidP="00615C01">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2</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lastRenderedPageBreak/>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CC515C" w:rsidRDefault="00CC515C" w:rsidP="00CC515C">
      <w:pPr>
        <w:autoSpaceDE w:val="0"/>
        <w:autoSpaceDN w:val="0"/>
        <w:adjustRightInd w:val="0"/>
        <w:spacing w:line="240" w:lineRule="auto"/>
        <w:jc w:val="right"/>
        <w:rPr>
          <w:rFonts w:ascii="Times New Roman" w:hAnsi="Times New Roman" w:cs="Times New Roman"/>
          <w:sz w:val="28"/>
          <w:szCs w:val="28"/>
        </w:rPr>
      </w:pPr>
    </w:p>
    <w:p w:rsidR="00CC515C" w:rsidRDefault="008D6C85" w:rsidP="00615C01">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Рекомендуемый расчет ширины пешеходных коммуникаций</w:t>
      </w:r>
      <w:r w:rsidR="00AC6428">
        <w:rPr>
          <w:rFonts w:ascii="Times New Roman" w:hAnsi="Times New Roman" w:cs="Times New Roman"/>
          <w:sz w:val="28"/>
          <w:szCs w:val="28"/>
        </w:rPr>
        <w:t>.</w:t>
      </w:r>
    </w:p>
    <w:p w:rsidR="00CC515C" w:rsidRDefault="00CC515C" w:rsidP="00CC515C">
      <w:pPr>
        <w:autoSpaceDE w:val="0"/>
        <w:autoSpaceDN w:val="0"/>
        <w:adjustRightInd w:val="0"/>
        <w:spacing w:line="240" w:lineRule="auto"/>
        <w:jc w:val="center"/>
        <w:rPr>
          <w:rFonts w:ascii="Times New Roman" w:hAnsi="Times New Roman" w:cs="Times New Roman"/>
          <w:sz w:val="28"/>
          <w:szCs w:val="28"/>
        </w:rPr>
      </w:pPr>
    </w:p>
    <w:p w:rsidR="00CC515C" w:rsidRDefault="00CC515C" w:rsidP="00CC515C">
      <w:pPr>
        <w:autoSpaceDE w:val="0"/>
        <w:autoSpaceDN w:val="0"/>
        <w:adjustRightInd w:val="0"/>
        <w:spacing w:line="240" w:lineRule="auto"/>
        <w:ind w:firstLine="540"/>
        <w:jc w:val="both"/>
        <w:rPr>
          <w:rFonts w:ascii="Times New Roman" w:hAnsi="Times New Roman" w:cs="Times New Roman"/>
          <w:sz w:val="28"/>
          <w:szCs w:val="28"/>
        </w:rPr>
      </w:pPr>
      <w:r>
        <w:rPr>
          <w:rFonts w:ascii="Times New Roman" w:hAnsi="Times New Roman" w:cs="Times New Roman"/>
          <w:sz w:val="28"/>
          <w:szCs w:val="28"/>
        </w:rPr>
        <w:t>Расчет ширины тротуаров и других пешеходных коммуникаций рекомендуется производить по формуле:</w:t>
      </w:r>
    </w:p>
    <w:p w:rsidR="005D415E" w:rsidRDefault="005D415E" w:rsidP="00CC515C">
      <w:pPr>
        <w:autoSpaceDE w:val="0"/>
        <w:autoSpaceDN w:val="0"/>
        <w:adjustRightInd w:val="0"/>
        <w:spacing w:line="240" w:lineRule="auto"/>
        <w:ind w:firstLine="540"/>
        <w:jc w:val="both"/>
        <w:rPr>
          <w:rFonts w:ascii="Times New Roman" w:hAnsi="Times New Roman" w:cs="Times New Roman"/>
          <w:sz w:val="28"/>
          <w:szCs w:val="28"/>
        </w:rPr>
      </w:pPr>
    </w:p>
    <w:p w:rsidR="00CC515C" w:rsidRDefault="00CC515C" w:rsidP="00CC515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noProof/>
          <w:position w:val="-12"/>
          <w:sz w:val="28"/>
          <w:szCs w:val="28"/>
        </w:rPr>
        <w:drawing>
          <wp:inline distT="0" distB="0" distL="0" distR="0">
            <wp:extent cx="1457325" cy="32385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57325" cy="323850"/>
                    </a:xfrm>
                    <a:prstGeom prst="rect">
                      <a:avLst/>
                    </a:prstGeom>
                    <a:noFill/>
                    <a:ln>
                      <a:noFill/>
                    </a:ln>
                  </pic:spPr>
                </pic:pic>
              </a:graphicData>
            </a:graphic>
          </wp:inline>
        </w:drawing>
      </w:r>
      <w:r>
        <w:rPr>
          <w:rFonts w:ascii="Times New Roman" w:hAnsi="Times New Roman" w:cs="Times New Roman"/>
          <w:sz w:val="28"/>
          <w:szCs w:val="28"/>
        </w:rPr>
        <w:t>, где</w:t>
      </w:r>
    </w:p>
    <w:p w:rsidR="005D415E" w:rsidRDefault="005D415E" w:rsidP="00CC515C">
      <w:pPr>
        <w:autoSpaceDE w:val="0"/>
        <w:autoSpaceDN w:val="0"/>
        <w:adjustRightInd w:val="0"/>
        <w:spacing w:line="240" w:lineRule="auto"/>
        <w:jc w:val="center"/>
        <w:rPr>
          <w:rFonts w:ascii="Times New Roman" w:hAnsi="Times New Roman" w:cs="Times New Roman"/>
          <w:sz w:val="28"/>
          <w:szCs w:val="28"/>
        </w:rPr>
      </w:pPr>
    </w:p>
    <w:p w:rsidR="00CC515C" w:rsidRDefault="00CC515C" w:rsidP="00CC515C">
      <w:pPr>
        <w:autoSpaceDE w:val="0"/>
        <w:autoSpaceDN w:val="0"/>
        <w:adjustRightInd w:val="0"/>
        <w:spacing w:line="240" w:lineRule="auto"/>
        <w:ind w:firstLine="540"/>
        <w:jc w:val="both"/>
        <w:rPr>
          <w:rFonts w:ascii="Times New Roman" w:hAnsi="Times New Roman" w:cs="Times New Roman"/>
          <w:sz w:val="28"/>
          <w:szCs w:val="28"/>
        </w:rPr>
      </w:pPr>
      <w:r>
        <w:rPr>
          <w:rFonts w:ascii="Times New Roman" w:hAnsi="Times New Roman" w:cs="Times New Roman"/>
          <w:sz w:val="28"/>
          <w:szCs w:val="28"/>
        </w:rPr>
        <w:t>B - расчетная ширина пешеходной коммуникации, м;</w:t>
      </w:r>
    </w:p>
    <w:p w:rsidR="00CC515C" w:rsidRDefault="00CC515C" w:rsidP="00CC515C">
      <w:pPr>
        <w:autoSpaceDE w:val="0"/>
        <w:autoSpaceDN w:val="0"/>
        <w:adjustRightInd w:val="0"/>
        <w:spacing w:line="240" w:lineRule="auto"/>
        <w:ind w:firstLine="540"/>
        <w:jc w:val="both"/>
        <w:rPr>
          <w:rFonts w:ascii="Times New Roman" w:hAnsi="Times New Roman" w:cs="Times New Roman"/>
          <w:sz w:val="28"/>
          <w:szCs w:val="28"/>
        </w:rPr>
      </w:pPr>
      <w:r>
        <w:rPr>
          <w:rFonts w:ascii="Times New Roman" w:hAnsi="Times New Roman" w:cs="Times New Roman"/>
          <w:noProof/>
          <w:position w:val="-12"/>
          <w:sz w:val="28"/>
          <w:szCs w:val="28"/>
        </w:rPr>
        <w:drawing>
          <wp:inline distT="0" distB="0" distL="0" distR="0">
            <wp:extent cx="209550" cy="3238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9550" cy="323850"/>
                    </a:xfrm>
                    <a:prstGeom prst="rect">
                      <a:avLst/>
                    </a:prstGeom>
                    <a:noFill/>
                    <a:ln>
                      <a:noFill/>
                    </a:ln>
                  </pic:spPr>
                </pic:pic>
              </a:graphicData>
            </a:graphic>
          </wp:inline>
        </w:drawing>
      </w:r>
      <w:r>
        <w:rPr>
          <w:rFonts w:ascii="Times New Roman" w:hAnsi="Times New Roman" w:cs="Times New Roman"/>
          <w:sz w:val="28"/>
          <w:szCs w:val="28"/>
        </w:rPr>
        <w:t xml:space="preserve"> - стандартная ширина одной полосы пешеходного движения, равная 0,75 м;</w:t>
      </w:r>
    </w:p>
    <w:p w:rsidR="00CC515C" w:rsidRDefault="00CC515C" w:rsidP="00CC515C">
      <w:pPr>
        <w:autoSpaceDE w:val="0"/>
        <w:autoSpaceDN w:val="0"/>
        <w:adjustRightInd w:val="0"/>
        <w:spacing w:line="240" w:lineRule="auto"/>
        <w:ind w:firstLine="540"/>
        <w:jc w:val="both"/>
        <w:rPr>
          <w:rFonts w:ascii="Times New Roman" w:hAnsi="Times New Roman" w:cs="Times New Roman"/>
          <w:sz w:val="28"/>
          <w:szCs w:val="28"/>
        </w:rPr>
      </w:pPr>
      <w:r>
        <w:rPr>
          <w:rFonts w:ascii="Times New Roman" w:hAnsi="Times New Roman" w:cs="Times New Roman"/>
          <w:sz w:val="28"/>
          <w:szCs w:val="28"/>
        </w:rPr>
        <w:t>N - фактическая интенсивность пешеходного движения в часы "пик", суммарная по двум направлениям на участке устройства пешеходной коммуникации, чел./час (определяется на основе данных натурных обследований);</w:t>
      </w:r>
    </w:p>
    <w:p w:rsidR="00CC515C" w:rsidRDefault="00CC515C" w:rsidP="00CC515C">
      <w:pPr>
        <w:autoSpaceDE w:val="0"/>
        <w:autoSpaceDN w:val="0"/>
        <w:adjustRightInd w:val="0"/>
        <w:spacing w:line="240" w:lineRule="auto"/>
        <w:ind w:firstLine="540"/>
        <w:jc w:val="both"/>
        <w:rPr>
          <w:rFonts w:ascii="Times New Roman" w:hAnsi="Times New Roman" w:cs="Times New Roman"/>
          <w:sz w:val="28"/>
          <w:szCs w:val="28"/>
        </w:rPr>
      </w:pPr>
      <w:r>
        <w:rPr>
          <w:rFonts w:ascii="Times New Roman" w:hAnsi="Times New Roman" w:cs="Times New Roman"/>
          <w:sz w:val="28"/>
          <w:szCs w:val="28"/>
        </w:rPr>
        <w:t>k - коэффициент перспективного изменения интенсивности пешеходного движения (устанавливается на основе анализа градостроительного развития территории);</w:t>
      </w:r>
    </w:p>
    <w:p w:rsidR="00CC515C" w:rsidRDefault="00CC515C" w:rsidP="00CC515C">
      <w:pPr>
        <w:autoSpaceDE w:val="0"/>
        <w:autoSpaceDN w:val="0"/>
        <w:adjustRightInd w:val="0"/>
        <w:spacing w:line="240" w:lineRule="auto"/>
        <w:ind w:firstLine="540"/>
        <w:jc w:val="both"/>
        <w:rPr>
          <w:rFonts w:ascii="Times New Roman" w:hAnsi="Times New Roman" w:cs="Times New Roman"/>
          <w:sz w:val="28"/>
          <w:szCs w:val="28"/>
        </w:rPr>
      </w:pPr>
      <w:r>
        <w:rPr>
          <w:rFonts w:ascii="Times New Roman" w:hAnsi="Times New Roman" w:cs="Times New Roman"/>
          <w:sz w:val="28"/>
          <w:szCs w:val="28"/>
        </w:rPr>
        <w:t>p - нормативная пропускная способность одной стандартной полосы пешеходной коммуникации, чел./час, которую реко</w:t>
      </w:r>
      <w:r w:rsidR="00AC6428">
        <w:rPr>
          <w:rFonts w:ascii="Times New Roman" w:hAnsi="Times New Roman" w:cs="Times New Roman"/>
          <w:sz w:val="28"/>
          <w:szCs w:val="28"/>
        </w:rPr>
        <w:t>мендуется определять по таблице 7.</w:t>
      </w:r>
    </w:p>
    <w:p w:rsidR="00CC515C" w:rsidRDefault="00CC515C" w:rsidP="00CC515C">
      <w:pPr>
        <w:autoSpaceDE w:val="0"/>
        <w:autoSpaceDN w:val="0"/>
        <w:adjustRightInd w:val="0"/>
        <w:spacing w:line="240" w:lineRule="auto"/>
        <w:ind w:firstLine="540"/>
        <w:jc w:val="both"/>
        <w:rPr>
          <w:rFonts w:ascii="Times New Roman" w:hAnsi="Times New Roman" w:cs="Times New Roman"/>
          <w:sz w:val="28"/>
          <w:szCs w:val="28"/>
        </w:rPr>
      </w:pPr>
    </w:p>
    <w:p w:rsidR="005D415E" w:rsidRDefault="005D415E" w:rsidP="00CC515C">
      <w:pPr>
        <w:autoSpaceDE w:val="0"/>
        <w:autoSpaceDN w:val="0"/>
        <w:adjustRightInd w:val="0"/>
        <w:spacing w:line="240" w:lineRule="auto"/>
        <w:ind w:firstLine="540"/>
        <w:jc w:val="both"/>
        <w:rPr>
          <w:rFonts w:ascii="Times New Roman" w:hAnsi="Times New Roman" w:cs="Times New Roman"/>
          <w:sz w:val="28"/>
          <w:szCs w:val="28"/>
        </w:rPr>
      </w:pPr>
    </w:p>
    <w:p w:rsidR="00CC515C" w:rsidRDefault="00AC6428" w:rsidP="00AC6428">
      <w:pPr>
        <w:autoSpaceDE w:val="0"/>
        <w:autoSpaceDN w:val="0"/>
        <w:adjustRightInd w:val="0"/>
        <w:spacing w:line="240" w:lineRule="auto"/>
        <w:outlineLvl w:val="1"/>
        <w:rPr>
          <w:rFonts w:ascii="Times New Roman" w:hAnsi="Times New Roman" w:cs="Times New Roman"/>
          <w:sz w:val="28"/>
          <w:szCs w:val="28"/>
        </w:rPr>
      </w:pPr>
      <w:bookmarkStart w:id="77" w:name="_Toc472352478"/>
      <w:r>
        <w:rPr>
          <w:rFonts w:ascii="Times New Roman" w:hAnsi="Times New Roman" w:cs="Times New Roman"/>
          <w:sz w:val="28"/>
          <w:szCs w:val="28"/>
        </w:rPr>
        <w:t xml:space="preserve">Таблица 7. </w:t>
      </w:r>
      <w:r w:rsidR="00CC515C">
        <w:rPr>
          <w:rFonts w:ascii="Times New Roman" w:hAnsi="Times New Roman" w:cs="Times New Roman"/>
          <w:sz w:val="28"/>
          <w:szCs w:val="28"/>
        </w:rPr>
        <w:t>Пропускная способность пешеходных коммуникаций</w:t>
      </w:r>
      <w:bookmarkEnd w:id="77"/>
    </w:p>
    <w:p w:rsidR="00CC515C" w:rsidRDefault="00CC515C" w:rsidP="00CC515C">
      <w:pPr>
        <w:autoSpaceDE w:val="0"/>
        <w:autoSpaceDN w:val="0"/>
        <w:adjustRightInd w:val="0"/>
        <w:spacing w:line="240" w:lineRule="auto"/>
        <w:jc w:val="center"/>
        <w:rPr>
          <w:rFonts w:ascii="Times New Roman" w:hAnsi="Times New Roman" w:cs="Times New Roman"/>
          <w:sz w:val="28"/>
          <w:szCs w:val="28"/>
        </w:rPr>
      </w:pPr>
    </w:p>
    <w:p w:rsidR="00CC515C" w:rsidRDefault="00CC515C" w:rsidP="00CC515C">
      <w:pPr>
        <w:autoSpaceDE w:val="0"/>
        <w:autoSpaceDN w:val="0"/>
        <w:adjustRightInd w:val="0"/>
        <w:spacing w:line="240" w:lineRule="auto"/>
        <w:jc w:val="right"/>
        <w:rPr>
          <w:rFonts w:ascii="Times New Roman" w:hAnsi="Times New Roman" w:cs="Times New Roman"/>
          <w:sz w:val="28"/>
          <w:szCs w:val="28"/>
        </w:rPr>
      </w:pPr>
      <w:r>
        <w:rPr>
          <w:rFonts w:ascii="Times New Roman" w:hAnsi="Times New Roman" w:cs="Times New Roman"/>
          <w:sz w:val="28"/>
          <w:szCs w:val="28"/>
        </w:rPr>
        <w:t>Человек в час</w:t>
      </w:r>
    </w:p>
    <w:tbl>
      <w:tblPr>
        <w:tblStyle w:val="afa"/>
        <w:tblW w:w="0" w:type="auto"/>
        <w:tblLook w:val="04A0" w:firstRow="1" w:lastRow="0" w:firstColumn="1" w:lastColumn="0" w:noHBand="0" w:noVBand="1"/>
      </w:tblPr>
      <w:tblGrid>
        <w:gridCol w:w="7268"/>
        <w:gridCol w:w="2077"/>
      </w:tblGrid>
      <w:tr w:rsidR="00AC6428" w:rsidTr="00AC6428">
        <w:tc>
          <w:tcPr>
            <w:tcW w:w="7479" w:type="dxa"/>
          </w:tcPr>
          <w:p w:rsidR="00AC6428" w:rsidRDefault="00AC6428" w:rsidP="00AC6428">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Элементы пешеходных коммуникаций</w:t>
            </w:r>
          </w:p>
        </w:tc>
        <w:tc>
          <w:tcPr>
            <w:tcW w:w="2092" w:type="dxa"/>
          </w:tcPr>
          <w:p w:rsidR="00AC6428" w:rsidRDefault="00AC6428" w:rsidP="00AC6428">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Пропускная способность одной полосы движения</w:t>
            </w:r>
          </w:p>
        </w:tc>
      </w:tr>
      <w:tr w:rsidR="00AC6428" w:rsidTr="00AC6428">
        <w:tc>
          <w:tcPr>
            <w:tcW w:w="7479" w:type="dxa"/>
          </w:tcPr>
          <w:p w:rsidR="00AC6428" w:rsidRDefault="00AC6428" w:rsidP="00AC6428">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 xml:space="preserve">Тротуары, расположенные вдоль </w:t>
            </w:r>
            <w:proofErr w:type="gramStart"/>
            <w:r>
              <w:rPr>
                <w:rFonts w:ascii="Times New Roman" w:hAnsi="Times New Roman" w:cs="Times New Roman"/>
                <w:sz w:val="28"/>
                <w:szCs w:val="28"/>
              </w:rPr>
              <w:t>красной  линии</w:t>
            </w:r>
            <w:proofErr w:type="gramEnd"/>
            <w:r>
              <w:rPr>
                <w:rFonts w:ascii="Times New Roman" w:hAnsi="Times New Roman" w:cs="Times New Roman"/>
                <w:sz w:val="28"/>
                <w:szCs w:val="28"/>
              </w:rPr>
              <w:t xml:space="preserve"> улиц с развитой торговой сетью</w:t>
            </w:r>
          </w:p>
        </w:tc>
        <w:tc>
          <w:tcPr>
            <w:tcW w:w="2092" w:type="dxa"/>
          </w:tcPr>
          <w:p w:rsidR="00AC6428" w:rsidRDefault="00AC6428" w:rsidP="00AC6428">
            <w:pPr>
              <w:autoSpaceDE w:val="0"/>
              <w:autoSpaceDN w:val="0"/>
              <w:adjustRightInd w:val="0"/>
              <w:jc w:val="right"/>
              <w:rPr>
                <w:rFonts w:ascii="Times New Roman" w:hAnsi="Times New Roman" w:cs="Times New Roman"/>
                <w:sz w:val="28"/>
                <w:szCs w:val="28"/>
              </w:rPr>
            </w:pPr>
            <w:r>
              <w:rPr>
                <w:rFonts w:ascii="Times New Roman" w:hAnsi="Times New Roman" w:cs="Times New Roman"/>
                <w:sz w:val="28"/>
                <w:szCs w:val="28"/>
              </w:rPr>
              <w:t>700</w:t>
            </w:r>
          </w:p>
        </w:tc>
      </w:tr>
      <w:tr w:rsidR="00AC6428" w:rsidTr="00AC6428">
        <w:tc>
          <w:tcPr>
            <w:tcW w:w="7479" w:type="dxa"/>
          </w:tcPr>
          <w:p w:rsidR="00AC6428" w:rsidRDefault="00AC6428" w:rsidP="00AC6428">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 xml:space="preserve">Тротуары, расположенные вдоль красной линии улиц с незначительной торговой сетью </w:t>
            </w:r>
          </w:p>
        </w:tc>
        <w:tc>
          <w:tcPr>
            <w:tcW w:w="2092" w:type="dxa"/>
          </w:tcPr>
          <w:p w:rsidR="00AC6428" w:rsidRDefault="00AC6428" w:rsidP="00AC6428">
            <w:pPr>
              <w:autoSpaceDE w:val="0"/>
              <w:autoSpaceDN w:val="0"/>
              <w:adjustRightInd w:val="0"/>
              <w:jc w:val="right"/>
              <w:rPr>
                <w:rFonts w:ascii="Times New Roman" w:hAnsi="Times New Roman" w:cs="Times New Roman"/>
                <w:sz w:val="28"/>
                <w:szCs w:val="28"/>
              </w:rPr>
            </w:pPr>
            <w:r>
              <w:rPr>
                <w:rFonts w:ascii="Times New Roman" w:hAnsi="Times New Roman" w:cs="Times New Roman"/>
                <w:sz w:val="28"/>
                <w:szCs w:val="28"/>
              </w:rPr>
              <w:t>800</w:t>
            </w:r>
          </w:p>
        </w:tc>
      </w:tr>
      <w:tr w:rsidR="00AC6428" w:rsidTr="00AC6428">
        <w:tc>
          <w:tcPr>
            <w:tcW w:w="7479" w:type="dxa"/>
          </w:tcPr>
          <w:p w:rsidR="00AC6428" w:rsidRDefault="00AC6428" w:rsidP="00AC6428">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Тротуары в пределах зеленых насаждений улиц и дорог (бульвары)</w:t>
            </w:r>
          </w:p>
        </w:tc>
        <w:tc>
          <w:tcPr>
            <w:tcW w:w="2092" w:type="dxa"/>
          </w:tcPr>
          <w:p w:rsidR="00AC6428" w:rsidRDefault="00AC6428" w:rsidP="00AC6428">
            <w:pPr>
              <w:autoSpaceDE w:val="0"/>
              <w:autoSpaceDN w:val="0"/>
              <w:adjustRightInd w:val="0"/>
              <w:jc w:val="right"/>
              <w:rPr>
                <w:rFonts w:ascii="Times New Roman" w:hAnsi="Times New Roman" w:cs="Times New Roman"/>
                <w:sz w:val="28"/>
                <w:szCs w:val="28"/>
              </w:rPr>
            </w:pPr>
            <w:r>
              <w:rPr>
                <w:rFonts w:ascii="Times New Roman" w:hAnsi="Times New Roman" w:cs="Times New Roman"/>
                <w:sz w:val="28"/>
                <w:szCs w:val="28"/>
              </w:rPr>
              <w:t>800 - 1000</w:t>
            </w:r>
          </w:p>
        </w:tc>
      </w:tr>
      <w:tr w:rsidR="00AC6428" w:rsidTr="00AC6428">
        <w:tc>
          <w:tcPr>
            <w:tcW w:w="7479" w:type="dxa"/>
          </w:tcPr>
          <w:p w:rsidR="00AC6428" w:rsidRDefault="00AC6428" w:rsidP="00AC6428">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Пешеходные дороги (прогулочные)</w:t>
            </w:r>
          </w:p>
        </w:tc>
        <w:tc>
          <w:tcPr>
            <w:tcW w:w="2092" w:type="dxa"/>
          </w:tcPr>
          <w:p w:rsidR="00AC6428" w:rsidRDefault="00AC6428" w:rsidP="00AC6428">
            <w:pPr>
              <w:autoSpaceDE w:val="0"/>
              <w:autoSpaceDN w:val="0"/>
              <w:adjustRightInd w:val="0"/>
              <w:jc w:val="right"/>
              <w:rPr>
                <w:rFonts w:ascii="Times New Roman" w:hAnsi="Times New Roman" w:cs="Times New Roman"/>
                <w:sz w:val="28"/>
                <w:szCs w:val="28"/>
              </w:rPr>
            </w:pPr>
            <w:r>
              <w:rPr>
                <w:rFonts w:ascii="Times New Roman" w:hAnsi="Times New Roman" w:cs="Times New Roman"/>
                <w:sz w:val="28"/>
                <w:szCs w:val="28"/>
              </w:rPr>
              <w:t>600 - 700</w:t>
            </w:r>
          </w:p>
        </w:tc>
      </w:tr>
      <w:tr w:rsidR="00AC6428" w:rsidTr="00AC6428">
        <w:tc>
          <w:tcPr>
            <w:tcW w:w="7479" w:type="dxa"/>
          </w:tcPr>
          <w:p w:rsidR="00AC6428" w:rsidRDefault="00AC6428" w:rsidP="00AC6428">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lastRenderedPageBreak/>
              <w:t>Пешеходные переходные через проезжую часть (наземные)</w:t>
            </w:r>
          </w:p>
        </w:tc>
        <w:tc>
          <w:tcPr>
            <w:tcW w:w="2092" w:type="dxa"/>
          </w:tcPr>
          <w:p w:rsidR="00AC6428" w:rsidRDefault="00AC6428" w:rsidP="00AC6428">
            <w:pPr>
              <w:autoSpaceDE w:val="0"/>
              <w:autoSpaceDN w:val="0"/>
              <w:adjustRightInd w:val="0"/>
              <w:jc w:val="right"/>
              <w:rPr>
                <w:rFonts w:ascii="Times New Roman" w:hAnsi="Times New Roman" w:cs="Times New Roman"/>
                <w:sz w:val="28"/>
                <w:szCs w:val="28"/>
              </w:rPr>
            </w:pPr>
            <w:r>
              <w:rPr>
                <w:rFonts w:ascii="Times New Roman" w:hAnsi="Times New Roman" w:cs="Times New Roman"/>
                <w:sz w:val="28"/>
                <w:szCs w:val="28"/>
              </w:rPr>
              <w:t>1200 - 1500</w:t>
            </w:r>
          </w:p>
        </w:tc>
      </w:tr>
      <w:tr w:rsidR="00AC6428" w:rsidTr="00AC6428">
        <w:tc>
          <w:tcPr>
            <w:tcW w:w="7479" w:type="dxa"/>
          </w:tcPr>
          <w:p w:rsidR="00AC6428" w:rsidRDefault="00AC6428" w:rsidP="00AC6428">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 xml:space="preserve">Лестница </w:t>
            </w:r>
          </w:p>
        </w:tc>
        <w:tc>
          <w:tcPr>
            <w:tcW w:w="2092" w:type="dxa"/>
          </w:tcPr>
          <w:p w:rsidR="00AC6428" w:rsidRDefault="00AC6428" w:rsidP="00AC6428">
            <w:pPr>
              <w:autoSpaceDE w:val="0"/>
              <w:autoSpaceDN w:val="0"/>
              <w:adjustRightInd w:val="0"/>
              <w:jc w:val="right"/>
              <w:rPr>
                <w:rFonts w:ascii="Times New Roman" w:hAnsi="Times New Roman" w:cs="Times New Roman"/>
                <w:sz w:val="28"/>
                <w:szCs w:val="28"/>
              </w:rPr>
            </w:pPr>
            <w:r>
              <w:rPr>
                <w:rFonts w:ascii="Times New Roman" w:hAnsi="Times New Roman" w:cs="Times New Roman"/>
                <w:sz w:val="28"/>
                <w:szCs w:val="28"/>
              </w:rPr>
              <w:t>500 - 600</w:t>
            </w:r>
          </w:p>
        </w:tc>
      </w:tr>
      <w:tr w:rsidR="00AC6428" w:rsidTr="00AC6428">
        <w:tc>
          <w:tcPr>
            <w:tcW w:w="7479" w:type="dxa"/>
          </w:tcPr>
          <w:p w:rsidR="00AC6428" w:rsidRDefault="00AC6428" w:rsidP="00AC6428">
            <w:pPr>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Пандус (уклон 1:10)</w:t>
            </w:r>
          </w:p>
        </w:tc>
        <w:tc>
          <w:tcPr>
            <w:tcW w:w="2092" w:type="dxa"/>
          </w:tcPr>
          <w:p w:rsidR="00AC6428" w:rsidRDefault="00AC6428" w:rsidP="00AC6428">
            <w:pPr>
              <w:autoSpaceDE w:val="0"/>
              <w:autoSpaceDN w:val="0"/>
              <w:adjustRightInd w:val="0"/>
              <w:jc w:val="right"/>
              <w:rPr>
                <w:rFonts w:ascii="Times New Roman" w:hAnsi="Times New Roman" w:cs="Times New Roman"/>
                <w:sz w:val="28"/>
                <w:szCs w:val="28"/>
              </w:rPr>
            </w:pPr>
            <w:r>
              <w:rPr>
                <w:rFonts w:ascii="Times New Roman" w:hAnsi="Times New Roman" w:cs="Times New Roman"/>
                <w:sz w:val="28"/>
                <w:szCs w:val="28"/>
              </w:rPr>
              <w:t>700</w:t>
            </w:r>
          </w:p>
        </w:tc>
      </w:tr>
      <w:tr w:rsidR="005D415E" w:rsidTr="00F17C0E">
        <w:tc>
          <w:tcPr>
            <w:tcW w:w="9571" w:type="dxa"/>
            <w:gridSpan w:val="2"/>
          </w:tcPr>
          <w:p w:rsidR="005D415E" w:rsidRDefault="005D415E" w:rsidP="005D415E">
            <w:pPr>
              <w:autoSpaceDE w:val="0"/>
              <w:autoSpaceDN w:val="0"/>
              <w:adjustRightInd w:val="0"/>
              <w:jc w:val="both"/>
              <w:rPr>
                <w:rFonts w:ascii="Times New Roman" w:hAnsi="Times New Roman" w:cs="Times New Roman"/>
                <w:sz w:val="24"/>
                <w:szCs w:val="24"/>
              </w:rPr>
            </w:pPr>
            <w:r w:rsidRPr="005D415E">
              <w:rPr>
                <w:rFonts w:ascii="Times New Roman" w:hAnsi="Times New Roman" w:cs="Times New Roman"/>
                <w:sz w:val="24"/>
                <w:szCs w:val="24"/>
              </w:rPr>
              <w:t>&lt;</w:t>
            </w:r>
            <w:r>
              <w:rPr>
                <w:rFonts w:ascii="Times New Roman" w:hAnsi="Times New Roman" w:cs="Times New Roman"/>
                <w:sz w:val="24"/>
                <w:szCs w:val="24"/>
              </w:rPr>
              <w:t>*</w:t>
            </w:r>
            <w:r w:rsidRPr="005D415E">
              <w:rPr>
                <w:rFonts w:ascii="Times New Roman" w:hAnsi="Times New Roman" w:cs="Times New Roman"/>
                <w:sz w:val="24"/>
                <w:szCs w:val="24"/>
              </w:rPr>
              <w:t>&gt;</w:t>
            </w:r>
            <w:r>
              <w:rPr>
                <w:rFonts w:ascii="Times New Roman" w:hAnsi="Times New Roman" w:cs="Times New Roman"/>
                <w:sz w:val="24"/>
                <w:szCs w:val="24"/>
              </w:rPr>
              <w:t xml:space="preserve"> Предельная пропускная способность, принимаемая при определении максимальных нагрузок, - 1500 чел./час.</w:t>
            </w:r>
          </w:p>
          <w:p w:rsidR="005D415E" w:rsidRDefault="005D415E" w:rsidP="005D415E">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Примечание:</w:t>
            </w:r>
          </w:p>
          <w:p w:rsidR="005D415E" w:rsidRPr="005D415E" w:rsidRDefault="005D415E" w:rsidP="005D415E">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Ширина одной полосы пешеходного движения – 0,75м.</w:t>
            </w:r>
          </w:p>
        </w:tc>
      </w:tr>
    </w:tbl>
    <w:p w:rsidR="00AC6428" w:rsidRDefault="00AC6428" w:rsidP="00AC6428">
      <w:pPr>
        <w:autoSpaceDE w:val="0"/>
        <w:autoSpaceDN w:val="0"/>
        <w:adjustRightInd w:val="0"/>
        <w:spacing w:line="240" w:lineRule="auto"/>
        <w:rPr>
          <w:rFonts w:ascii="Times New Roman" w:hAnsi="Times New Roman" w:cs="Times New Roman"/>
          <w:sz w:val="28"/>
          <w:szCs w:val="28"/>
        </w:rPr>
      </w:pPr>
    </w:p>
    <w:p w:rsidR="005D415E" w:rsidRDefault="005D415E" w:rsidP="00AC6428">
      <w:pPr>
        <w:autoSpaceDE w:val="0"/>
        <w:autoSpaceDN w:val="0"/>
        <w:adjustRightInd w:val="0"/>
        <w:spacing w:line="240" w:lineRule="auto"/>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6267C7" w:rsidRDefault="006267C7"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6267C7">
      <w:pPr>
        <w:autoSpaceDE w:val="0"/>
        <w:autoSpaceDN w:val="0"/>
        <w:adjustRightInd w:val="0"/>
        <w:spacing w:line="240" w:lineRule="auto"/>
        <w:jc w:val="right"/>
        <w:outlineLvl w:val="0"/>
        <w:rPr>
          <w:rFonts w:ascii="Times New Roman" w:hAnsi="Times New Roman" w:cs="Times New Roman"/>
          <w:sz w:val="28"/>
          <w:szCs w:val="28"/>
        </w:rPr>
      </w:pPr>
    </w:p>
    <w:p w:rsidR="00C27C1E" w:rsidRDefault="00C27C1E" w:rsidP="006267C7">
      <w:pPr>
        <w:autoSpaceDE w:val="0"/>
        <w:autoSpaceDN w:val="0"/>
        <w:adjustRightInd w:val="0"/>
        <w:spacing w:line="240" w:lineRule="auto"/>
        <w:jc w:val="right"/>
        <w:outlineLvl w:val="0"/>
        <w:rPr>
          <w:rFonts w:ascii="Times New Roman" w:hAnsi="Times New Roman" w:cs="Times New Roman"/>
          <w:sz w:val="28"/>
          <w:szCs w:val="28"/>
        </w:rPr>
      </w:pPr>
    </w:p>
    <w:p w:rsidR="005D415E" w:rsidRDefault="005D415E" w:rsidP="005D415E">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3</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6267C7" w:rsidRDefault="006267C7" w:rsidP="006267C7">
      <w:pPr>
        <w:autoSpaceDE w:val="0"/>
        <w:autoSpaceDN w:val="0"/>
        <w:adjustRightInd w:val="0"/>
        <w:spacing w:line="240" w:lineRule="auto"/>
        <w:jc w:val="center"/>
        <w:rPr>
          <w:rFonts w:ascii="Times New Roman" w:hAnsi="Times New Roman" w:cs="Times New Roman"/>
          <w:sz w:val="28"/>
          <w:szCs w:val="28"/>
        </w:rPr>
      </w:pPr>
    </w:p>
    <w:p w:rsidR="006267C7" w:rsidRDefault="006267C7" w:rsidP="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ПРИЕМЫ</w:t>
      </w:r>
    </w:p>
    <w:p w:rsidR="005D415E" w:rsidRDefault="006267C7" w:rsidP="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 xml:space="preserve">БЛАГОУСТРОЙСТВА НА ТЕРРИТОРИЯХ </w:t>
      </w:r>
    </w:p>
    <w:p w:rsidR="006267C7" w:rsidRDefault="006267C7" w:rsidP="006267C7">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РЕКРЕАЦИОННОГО НАЗНАЧЕНИЯ</w:t>
      </w:r>
    </w:p>
    <w:p w:rsidR="006267C7" w:rsidRDefault="006267C7" w:rsidP="006267C7">
      <w:pPr>
        <w:autoSpaceDE w:val="0"/>
        <w:autoSpaceDN w:val="0"/>
        <w:adjustRightInd w:val="0"/>
        <w:spacing w:line="240" w:lineRule="auto"/>
        <w:jc w:val="center"/>
        <w:rPr>
          <w:rFonts w:ascii="Times New Roman" w:hAnsi="Times New Roman" w:cs="Times New Roman"/>
          <w:sz w:val="28"/>
          <w:szCs w:val="28"/>
        </w:rPr>
      </w:pPr>
    </w:p>
    <w:p w:rsidR="006267C7" w:rsidRDefault="006267C7" w:rsidP="005D415E">
      <w:pPr>
        <w:autoSpaceDE w:val="0"/>
        <w:autoSpaceDN w:val="0"/>
        <w:adjustRightInd w:val="0"/>
        <w:spacing w:line="240" w:lineRule="auto"/>
        <w:jc w:val="both"/>
        <w:outlineLvl w:val="1"/>
        <w:rPr>
          <w:rFonts w:ascii="Times New Roman" w:hAnsi="Times New Roman" w:cs="Times New Roman"/>
          <w:sz w:val="28"/>
          <w:szCs w:val="28"/>
        </w:rPr>
      </w:pPr>
      <w:bookmarkStart w:id="78" w:name="_Toc472352480"/>
      <w:r>
        <w:rPr>
          <w:rFonts w:ascii="Times New Roman" w:hAnsi="Times New Roman" w:cs="Times New Roman"/>
          <w:sz w:val="28"/>
          <w:szCs w:val="28"/>
        </w:rPr>
        <w:t xml:space="preserve">Таблица </w:t>
      </w:r>
      <w:r w:rsidR="005D415E">
        <w:rPr>
          <w:rFonts w:ascii="Times New Roman" w:hAnsi="Times New Roman" w:cs="Times New Roman"/>
          <w:sz w:val="28"/>
          <w:szCs w:val="28"/>
        </w:rPr>
        <w:t>8</w:t>
      </w:r>
      <w:r>
        <w:rPr>
          <w:rFonts w:ascii="Times New Roman" w:hAnsi="Times New Roman" w:cs="Times New Roman"/>
          <w:sz w:val="28"/>
          <w:szCs w:val="28"/>
        </w:rPr>
        <w:t>. Организация аллей и дорог парка, лесопарка</w:t>
      </w:r>
      <w:bookmarkEnd w:id="78"/>
      <w:r w:rsidR="00C03F9C">
        <w:rPr>
          <w:rFonts w:ascii="Times New Roman" w:hAnsi="Times New Roman" w:cs="Times New Roman"/>
          <w:sz w:val="28"/>
          <w:szCs w:val="28"/>
        </w:rPr>
        <w:t xml:space="preserve"> </w:t>
      </w:r>
      <w:r>
        <w:rPr>
          <w:rFonts w:ascii="Times New Roman" w:hAnsi="Times New Roman" w:cs="Times New Roman"/>
          <w:sz w:val="28"/>
          <w:szCs w:val="28"/>
        </w:rPr>
        <w:t>и других крупных объектов рекреации</w:t>
      </w:r>
    </w:p>
    <w:tbl>
      <w:tblPr>
        <w:tblStyle w:val="afa"/>
        <w:tblW w:w="0" w:type="auto"/>
        <w:tblLook w:val="04A0" w:firstRow="1" w:lastRow="0" w:firstColumn="1" w:lastColumn="0" w:noHBand="0" w:noVBand="1"/>
      </w:tblPr>
      <w:tblGrid>
        <w:gridCol w:w="1962"/>
        <w:gridCol w:w="1572"/>
        <w:gridCol w:w="2480"/>
        <w:gridCol w:w="3331"/>
      </w:tblGrid>
      <w:tr w:rsidR="005D415E" w:rsidTr="001E7EC2">
        <w:tc>
          <w:tcPr>
            <w:tcW w:w="1962" w:type="dxa"/>
          </w:tcPr>
          <w:p w:rsidR="005D415E" w:rsidRPr="005D415E" w:rsidRDefault="005D415E" w:rsidP="005D415E">
            <w:pPr>
              <w:autoSpaceDE w:val="0"/>
              <w:autoSpaceDN w:val="0"/>
              <w:adjustRightInd w:val="0"/>
              <w:jc w:val="center"/>
              <w:rPr>
                <w:rFonts w:ascii="Times New Roman" w:hAnsi="Times New Roman" w:cs="Times New Roman"/>
                <w:sz w:val="24"/>
                <w:szCs w:val="24"/>
              </w:rPr>
            </w:pPr>
            <w:r w:rsidRPr="005D415E">
              <w:rPr>
                <w:rFonts w:ascii="Times New Roman" w:hAnsi="Times New Roman" w:cs="Times New Roman"/>
                <w:sz w:val="24"/>
                <w:szCs w:val="24"/>
              </w:rPr>
              <w:t xml:space="preserve">Тип аллей </w:t>
            </w:r>
          </w:p>
          <w:p w:rsidR="005D415E" w:rsidRPr="005D415E" w:rsidRDefault="005D415E" w:rsidP="005D415E">
            <w:pPr>
              <w:autoSpaceDE w:val="0"/>
              <w:autoSpaceDN w:val="0"/>
              <w:adjustRightInd w:val="0"/>
              <w:jc w:val="center"/>
              <w:rPr>
                <w:rFonts w:ascii="Times New Roman" w:hAnsi="Times New Roman" w:cs="Times New Roman"/>
                <w:sz w:val="24"/>
                <w:szCs w:val="24"/>
              </w:rPr>
            </w:pPr>
            <w:r w:rsidRPr="005D415E">
              <w:rPr>
                <w:rFonts w:ascii="Times New Roman" w:hAnsi="Times New Roman" w:cs="Times New Roman"/>
                <w:sz w:val="24"/>
                <w:szCs w:val="24"/>
              </w:rPr>
              <w:t>и дорог</w:t>
            </w:r>
          </w:p>
        </w:tc>
        <w:tc>
          <w:tcPr>
            <w:tcW w:w="1628" w:type="dxa"/>
          </w:tcPr>
          <w:p w:rsidR="005D415E" w:rsidRPr="005D415E" w:rsidRDefault="005D415E" w:rsidP="005D415E">
            <w:pPr>
              <w:autoSpaceDE w:val="0"/>
              <w:autoSpaceDN w:val="0"/>
              <w:adjustRightInd w:val="0"/>
              <w:jc w:val="center"/>
              <w:rPr>
                <w:rFonts w:ascii="Times New Roman" w:hAnsi="Times New Roman" w:cs="Times New Roman"/>
                <w:sz w:val="24"/>
                <w:szCs w:val="24"/>
              </w:rPr>
            </w:pPr>
            <w:r w:rsidRPr="005D415E">
              <w:rPr>
                <w:rFonts w:ascii="Times New Roman" w:hAnsi="Times New Roman" w:cs="Times New Roman"/>
                <w:sz w:val="24"/>
                <w:szCs w:val="24"/>
              </w:rPr>
              <w:t>Ширина</w:t>
            </w:r>
          </w:p>
          <w:p w:rsidR="005D415E" w:rsidRPr="005D415E" w:rsidRDefault="005D415E" w:rsidP="005D415E">
            <w:pPr>
              <w:autoSpaceDE w:val="0"/>
              <w:autoSpaceDN w:val="0"/>
              <w:adjustRightInd w:val="0"/>
              <w:jc w:val="center"/>
              <w:rPr>
                <w:rFonts w:ascii="Times New Roman" w:hAnsi="Times New Roman" w:cs="Times New Roman"/>
                <w:sz w:val="24"/>
                <w:szCs w:val="24"/>
              </w:rPr>
            </w:pPr>
            <w:r w:rsidRPr="005D415E">
              <w:rPr>
                <w:rFonts w:ascii="Times New Roman" w:hAnsi="Times New Roman" w:cs="Times New Roman"/>
                <w:sz w:val="24"/>
                <w:szCs w:val="24"/>
              </w:rPr>
              <w:t>(м)</w:t>
            </w:r>
          </w:p>
        </w:tc>
        <w:tc>
          <w:tcPr>
            <w:tcW w:w="2511" w:type="dxa"/>
          </w:tcPr>
          <w:p w:rsidR="005D415E" w:rsidRPr="005D415E" w:rsidRDefault="005D415E" w:rsidP="005D415E">
            <w:pPr>
              <w:autoSpaceDE w:val="0"/>
              <w:autoSpaceDN w:val="0"/>
              <w:adjustRightInd w:val="0"/>
              <w:jc w:val="center"/>
              <w:rPr>
                <w:rFonts w:ascii="Times New Roman" w:hAnsi="Times New Roman" w:cs="Times New Roman"/>
                <w:sz w:val="24"/>
                <w:szCs w:val="24"/>
              </w:rPr>
            </w:pPr>
            <w:r w:rsidRPr="005D415E">
              <w:rPr>
                <w:rFonts w:ascii="Times New Roman" w:hAnsi="Times New Roman" w:cs="Times New Roman"/>
                <w:sz w:val="24"/>
                <w:szCs w:val="24"/>
              </w:rPr>
              <w:t>Назначение</w:t>
            </w:r>
          </w:p>
        </w:tc>
        <w:tc>
          <w:tcPr>
            <w:tcW w:w="3470" w:type="dxa"/>
          </w:tcPr>
          <w:p w:rsidR="005D415E" w:rsidRPr="005D415E" w:rsidRDefault="005D415E" w:rsidP="005D415E">
            <w:pPr>
              <w:autoSpaceDE w:val="0"/>
              <w:autoSpaceDN w:val="0"/>
              <w:adjustRightInd w:val="0"/>
              <w:jc w:val="center"/>
              <w:rPr>
                <w:rFonts w:ascii="Times New Roman" w:hAnsi="Times New Roman" w:cs="Times New Roman"/>
                <w:sz w:val="24"/>
                <w:szCs w:val="24"/>
              </w:rPr>
            </w:pPr>
            <w:r w:rsidRPr="005D415E">
              <w:rPr>
                <w:rFonts w:ascii="Times New Roman" w:hAnsi="Times New Roman" w:cs="Times New Roman"/>
                <w:sz w:val="24"/>
                <w:szCs w:val="24"/>
              </w:rPr>
              <w:t>Рекомендации по благоустройству</w:t>
            </w:r>
          </w:p>
        </w:tc>
      </w:tr>
      <w:tr w:rsidR="005D415E" w:rsidTr="001E7EC2">
        <w:tc>
          <w:tcPr>
            <w:tcW w:w="1962" w:type="dxa"/>
          </w:tcPr>
          <w:p w:rsidR="005D415E" w:rsidRPr="005D415E" w:rsidRDefault="005D415E" w:rsidP="005D415E">
            <w:pPr>
              <w:autoSpaceDE w:val="0"/>
              <w:autoSpaceDN w:val="0"/>
              <w:adjustRightInd w:val="0"/>
              <w:rPr>
                <w:rFonts w:ascii="Times New Roman" w:hAnsi="Times New Roman" w:cs="Times New Roman"/>
                <w:sz w:val="24"/>
                <w:szCs w:val="24"/>
              </w:rPr>
            </w:pPr>
            <w:r w:rsidRPr="005D415E">
              <w:rPr>
                <w:rFonts w:ascii="Times New Roman" w:hAnsi="Times New Roman" w:cs="Times New Roman"/>
                <w:sz w:val="24"/>
                <w:szCs w:val="24"/>
              </w:rPr>
              <w:t>Основные пешеходные аллеи и дороги *</w:t>
            </w:r>
          </w:p>
        </w:tc>
        <w:tc>
          <w:tcPr>
            <w:tcW w:w="1628" w:type="dxa"/>
          </w:tcPr>
          <w:p w:rsidR="005D415E" w:rsidRPr="005D415E" w:rsidRDefault="005D415E" w:rsidP="005D415E">
            <w:pPr>
              <w:autoSpaceDE w:val="0"/>
              <w:autoSpaceDN w:val="0"/>
              <w:adjustRightInd w:val="0"/>
              <w:jc w:val="center"/>
              <w:rPr>
                <w:rFonts w:ascii="Times New Roman" w:hAnsi="Times New Roman" w:cs="Times New Roman"/>
                <w:sz w:val="24"/>
                <w:szCs w:val="24"/>
              </w:rPr>
            </w:pPr>
            <w:r w:rsidRPr="005D415E">
              <w:rPr>
                <w:rFonts w:ascii="Times New Roman" w:hAnsi="Times New Roman" w:cs="Times New Roman"/>
                <w:sz w:val="24"/>
                <w:szCs w:val="24"/>
              </w:rPr>
              <w:t>6 - 9</w:t>
            </w:r>
          </w:p>
        </w:tc>
        <w:tc>
          <w:tcPr>
            <w:tcW w:w="2511" w:type="dxa"/>
          </w:tcPr>
          <w:p w:rsidR="005D415E" w:rsidRPr="005D415E" w:rsidRDefault="005D415E" w:rsidP="005D415E">
            <w:pPr>
              <w:autoSpaceDE w:val="0"/>
              <w:autoSpaceDN w:val="0"/>
              <w:adjustRightInd w:val="0"/>
              <w:rPr>
                <w:rFonts w:ascii="Times New Roman" w:hAnsi="Times New Roman" w:cs="Times New Roman"/>
                <w:sz w:val="24"/>
                <w:szCs w:val="24"/>
              </w:rPr>
            </w:pPr>
            <w:r w:rsidRPr="005D415E">
              <w:rPr>
                <w:rFonts w:ascii="Times New Roman" w:hAnsi="Times New Roman" w:cs="Times New Roman"/>
                <w:sz w:val="24"/>
                <w:szCs w:val="24"/>
              </w:rPr>
              <w:t xml:space="preserve">Интенсивное пешеходное движение (более 300 ч/час). Допускается проезд </w:t>
            </w:r>
            <w:proofErr w:type="spellStart"/>
            <w:r w:rsidRPr="005D415E">
              <w:rPr>
                <w:rFonts w:ascii="Times New Roman" w:hAnsi="Times New Roman" w:cs="Times New Roman"/>
                <w:sz w:val="24"/>
                <w:szCs w:val="24"/>
              </w:rPr>
              <w:t>внутрипаркового</w:t>
            </w:r>
            <w:proofErr w:type="spellEnd"/>
            <w:r w:rsidRPr="005D415E">
              <w:rPr>
                <w:rFonts w:ascii="Times New Roman" w:hAnsi="Times New Roman" w:cs="Times New Roman"/>
                <w:sz w:val="24"/>
                <w:szCs w:val="24"/>
              </w:rPr>
              <w:t xml:space="preserve"> транспорта. Соединяет функциональные зоны и участки между собой, те и другие с основными входами.</w:t>
            </w:r>
          </w:p>
        </w:tc>
        <w:tc>
          <w:tcPr>
            <w:tcW w:w="3470" w:type="dxa"/>
          </w:tcPr>
          <w:p w:rsidR="005D415E" w:rsidRDefault="005D415E"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Допускаются зеленые разделительные полосы шириной порядка 2 м, через каждые 25 – 30 м – проходы.</w:t>
            </w:r>
          </w:p>
          <w:p w:rsidR="005D415E" w:rsidRDefault="005D415E"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Если аллея на берегу водоема, ее поперечный профиль может быть решен в разных уровнях, которые связаны откосами, стенками и лестницами.</w:t>
            </w:r>
          </w:p>
          <w:p w:rsidR="005D415E" w:rsidRDefault="005D415E"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Покрытие: твердое (плитка, асфальтобетон) с обрамлением бортовым камнем. </w:t>
            </w:r>
          </w:p>
          <w:p w:rsidR="005D415E" w:rsidRPr="005D415E" w:rsidRDefault="005D415E"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Обрезка ветвей на высоту 2,5м.</w:t>
            </w:r>
          </w:p>
        </w:tc>
      </w:tr>
      <w:tr w:rsidR="005D415E" w:rsidTr="001E7EC2">
        <w:tc>
          <w:tcPr>
            <w:tcW w:w="1962" w:type="dxa"/>
          </w:tcPr>
          <w:p w:rsidR="005D415E" w:rsidRDefault="005D415E" w:rsidP="005D415E">
            <w:pPr>
              <w:autoSpaceDE w:val="0"/>
              <w:autoSpaceDN w:val="0"/>
              <w:adjustRightInd w:val="0"/>
              <w:rPr>
                <w:rFonts w:ascii="Times New Roman" w:hAnsi="Times New Roman" w:cs="Times New Roman"/>
                <w:sz w:val="24"/>
                <w:szCs w:val="24"/>
              </w:rPr>
            </w:pPr>
            <w:proofErr w:type="spellStart"/>
            <w:r>
              <w:rPr>
                <w:rFonts w:ascii="Times New Roman" w:hAnsi="Times New Roman" w:cs="Times New Roman"/>
                <w:sz w:val="24"/>
                <w:szCs w:val="24"/>
              </w:rPr>
              <w:t>Второстепен</w:t>
            </w:r>
            <w:proofErr w:type="spellEnd"/>
            <w:r>
              <w:rPr>
                <w:rFonts w:ascii="Times New Roman" w:hAnsi="Times New Roman" w:cs="Times New Roman"/>
                <w:sz w:val="24"/>
                <w:szCs w:val="24"/>
              </w:rPr>
              <w:t>-</w:t>
            </w:r>
          </w:p>
          <w:p w:rsidR="005D415E" w:rsidRPr="005D415E" w:rsidRDefault="005D415E" w:rsidP="005D415E">
            <w:pPr>
              <w:autoSpaceDE w:val="0"/>
              <w:autoSpaceDN w:val="0"/>
              <w:adjustRightInd w:val="0"/>
              <w:rPr>
                <w:rFonts w:ascii="Times New Roman" w:hAnsi="Times New Roman" w:cs="Times New Roman"/>
                <w:sz w:val="24"/>
                <w:szCs w:val="24"/>
              </w:rPr>
            </w:pPr>
            <w:proofErr w:type="spellStart"/>
            <w:r>
              <w:rPr>
                <w:rFonts w:ascii="Times New Roman" w:hAnsi="Times New Roman" w:cs="Times New Roman"/>
                <w:sz w:val="24"/>
                <w:szCs w:val="24"/>
              </w:rPr>
              <w:t>ые</w:t>
            </w:r>
            <w:proofErr w:type="spellEnd"/>
            <w:r>
              <w:rPr>
                <w:rFonts w:ascii="Times New Roman" w:hAnsi="Times New Roman" w:cs="Times New Roman"/>
                <w:sz w:val="24"/>
                <w:szCs w:val="24"/>
              </w:rPr>
              <w:t xml:space="preserve"> аллеи и дороги*</w:t>
            </w:r>
          </w:p>
        </w:tc>
        <w:tc>
          <w:tcPr>
            <w:tcW w:w="1628" w:type="dxa"/>
          </w:tcPr>
          <w:p w:rsidR="005D415E" w:rsidRPr="005D415E" w:rsidRDefault="005D415E" w:rsidP="005D415E">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 – 4,5</w:t>
            </w:r>
          </w:p>
        </w:tc>
        <w:tc>
          <w:tcPr>
            <w:tcW w:w="2511" w:type="dxa"/>
          </w:tcPr>
          <w:p w:rsidR="005D415E" w:rsidRDefault="005D415E"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Интенсивное</w:t>
            </w:r>
            <w:r w:rsidR="008C702D">
              <w:rPr>
                <w:rFonts w:ascii="Times New Roman" w:hAnsi="Times New Roman" w:cs="Times New Roman"/>
                <w:sz w:val="24"/>
                <w:szCs w:val="24"/>
              </w:rPr>
              <w:t xml:space="preserve"> пешеходное движение (до 300 ч/час).</w:t>
            </w:r>
          </w:p>
          <w:p w:rsidR="008C702D" w:rsidRDefault="008C702D"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Допускается проезд эксплуатационного транспорта. </w:t>
            </w:r>
          </w:p>
          <w:p w:rsidR="008C702D" w:rsidRPr="005D415E" w:rsidRDefault="008C702D"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Соединяют второстепенные входы и парковые объекты между собой.</w:t>
            </w:r>
          </w:p>
        </w:tc>
        <w:tc>
          <w:tcPr>
            <w:tcW w:w="3470" w:type="dxa"/>
          </w:tcPr>
          <w:p w:rsidR="005D415E" w:rsidRDefault="005D415E"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Трассируется по </w:t>
            </w:r>
            <w:r w:rsidR="008C702D">
              <w:rPr>
                <w:rFonts w:ascii="Times New Roman" w:hAnsi="Times New Roman" w:cs="Times New Roman"/>
                <w:sz w:val="24"/>
                <w:szCs w:val="24"/>
              </w:rPr>
              <w:t>живописным местам, могут иметь криволинейные очертания.</w:t>
            </w:r>
          </w:p>
          <w:p w:rsidR="008C702D" w:rsidRDefault="008C702D"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твердое (плитка, асфальтобетон), щебеночное, обработанное вяжущими материалами.</w:t>
            </w:r>
          </w:p>
          <w:p w:rsidR="008C702D" w:rsidRDefault="008C702D"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Обрезка ветвей на высоту 2 – 2,5м.</w:t>
            </w:r>
          </w:p>
          <w:p w:rsidR="008C702D" w:rsidRPr="005D415E" w:rsidRDefault="008C702D"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Садовый борт, бордюры из цветов и трав, водоотводные лотки или др.</w:t>
            </w:r>
          </w:p>
        </w:tc>
      </w:tr>
      <w:tr w:rsidR="005D415E" w:rsidTr="001E7EC2">
        <w:tc>
          <w:tcPr>
            <w:tcW w:w="1962" w:type="dxa"/>
          </w:tcPr>
          <w:p w:rsidR="005D415E" w:rsidRP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Дополнительные пешеходные дороги</w:t>
            </w:r>
          </w:p>
        </w:tc>
        <w:tc>
          <w:tcPr>
            <w:tcW w:w="1628" w:type="dxa"/>
          </w:tcPr>
          <w:p w:rsidR="005D415E" w:rsidRPr="005D415E" w:rsidRDefault="00C97E1A" w:rsidP="005D415E">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 – 2,5</w:t>
            </w:r>
          </w:p>
        </w:tc>
        <w:tc>
          <w:tcPr>
            <w:tcW w:w="2511" w:type="dxa"/>
          </w:tcPr>
          <w:p w:rsid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Пешеходное движение малой интенсивности.</w:t>
            </w:r>
          </w:p>
          <w:p w:rsidR="00C97E1A"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Проезд транспорта не допускается.</w:t>
            </w:r>
          </w:p>
          <w:p w:rsidR="00C97E1A" w:rsidRP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Подводят к отдельным парковым сооружениям.</w:t>
            </w:r>
          </w:p>
        </w:tc>
        <w:tc>
          <w:tcPr>
            <w:tcW w:w="3470" w:type="dxa"/>
          </w:tcPr>
          <w:p w:rsid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 xml:space="preserve">Свободная трассировка, каждый поворот оправдан и зафиксирован объектом, </w:t>
            </w:r>
            <w:r>
              <w:rPr>
                <w:rFonts w:ascii="Times New Roman" w:hAnsi="Times New Roman" w:cs="Times New Roman"/>
                <w:sz w:val="24"/>
                <w:szCs w:val="24"/>
              </w:rPr>
              <w:lastRenderedPageBreak/>
              <w:t xml:space="preserve">сооружением, группой или одиночными насаждениями. Продольный уклон допускается 80 промилле. </w:t>
            </w:r>
          </w:p>
          <w:p w:rsidR="00C97E1A" w:rsidRP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Покрытие: плитка, грунтовой улучшенное. </w:t>
            </w:r>
          </w:p>
        </w:tc>
      </w:tr>
      <w:tr w:rsidR="005D415E" w:rsidTr="001E7EC2">
        <w:tc>
          <w:tcPr>
            <w:tcW w:w="1962" w:type="dxa"/>
          </w:tcPr>
          <w:p w:rsidR="005D415E" w:rsidRP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Велосипедные дорожки</w:t>
            </w:r>
          </w:p>
        </w:tc>
        <w:tc>
          <w:tcPr>
            <w:tcW w:w="1628" w:type="dxa"/>
          </w:tcPr>
          <w:p w:rsidR="005D415E" w:rsidRPr="005D415E" w:rsidRDefault="00C97E1A" w:rsidP="005D415E">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 – 2,25</w:t>
            </w:r>
          </w:p>
        </w:tc>
        <w:tc>
          <w:tcPr>
            <w:tcW w:w="2511" w:type="dxa"/>
          </w:tcPr>
          <w:p w:rsidR="005D415E" w:rsidRP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Велосипедные прогулки</w:t>
            </w:r>
          </w:p>
        </w:tc>
        <w:tc>
          <w:tcPr>
            <w:tcW w:w="3470" w:type="dxa"/>
          </w:tcPr>
          <w:p w:rsid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Трассирование замкнутое (кольцевое, петельное, восьмерочное). </w:t>
            </w:r>
          </w:p>
          <w:p w:rsidR="00C97E1A"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Рекомендуется пункт техобслуживания.</w:t>
            </w:r>
          </w:p>
          <w:p w:rsidR="00C97E1A"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w:t>
            </w:r>
            <w:r w:rsidR="00FA7E1A">
              <w:rPr>
                <w:rFonts w:ascii="Times New Roman" w:hAnsi="Times New Roman" w:cs="Times New Roman"/>
                <w:sz w:val="24"/>
                <w:szCs w:val="24"/>
              </w:rPr>
              <w:t>:</w:t>
            </w:r>
            <w:r>
              <w:rPr>
                <w:rFonts w:ascii="Times New Roman" w:hAnsi="Times New Roman" w:cs="Times New Roman"/>
                <w:sz w:val="24"/>
                <w:szCs w:val="24"/>
              </w:rPr>
              <w:t xml:space="preserve"> твердое.</w:t>
            </w:r>
          </w:p>
          <w:p w:rsidR="00C97E1A" w:rsidRPr="005D415E" w:rsidRDefault="00C9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Обрезка ветвей на высоту 2,5м.</w:t>
            </w:r>
          </w:p>
        </w:tc>
      </w:tr>
      <w:tr w:rsidR="005D415E" w:rsidTr="001E7EC2">
        <w:tc>
          <w:tcPr>
            <w:tcW w:w="1962" w:type="dxa"/>
          </w:tcPr>
          <w:p w:rsidR="005D415E" w:rsidRP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Дороги для конной езды</w:t>
            </w:r>
          </w:p>
        </w:tc>
        <w:tc>
          <w:tcPr>
            <w:tcW w:w="1628" w:type="dxa"/>
          </w:tcPr>
          <w:p w:rsidR="005D415E" w:rsidRPr="005D415E" w:rsidRDefault="00FA7E1A" w:rsidP="005D415E">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4,0 – 6,0</w:t>
            </w:r>
          </w:p>
        </w:tc>
        <w:tc>
          <w:tcPr>
            <w:tcW w:w="2511" w:type="dxa"/>
          </w:tcPr>
          <w:p w:rsid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Прогулки верхом, в экипажах, санях. </w:t>
            </w:r>
          </w:p>
          <w:p w:rsidR="00FA7E1A" w:rsidRP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Допускается проезд эксплуатационного транспорта.</w:t>
            </w:r>
          </w:p>
        </w:tc>
        <w:tc>
          <w:tcPr>
            <w:tcW w:w="3470" w:type="dxa"/>
          </w:tcPr>
          <w:p w:rsid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Наибольшие продольные уклоны до 60 промилле.</w:t>
            </w:r>
          </w:p>
          <w:p w:rsidR="00FA7E1A"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Обрезка ветвей на высоту 4 м.</w:t>
            </w:r>
          </w:p>
          <w:p w:rsidR="00FA7E1A" w:rsidRP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грунтовое улучшенное.</w:t>
            </w:r>
          </w:p>
        </w:tc>
      </w:tr>
      <w:tr w:rsidR="005D415E" w:rsidTr="001E7EC2">
        <w:tc>
          <w:tcPr>
            <w:tcW w:w="1962" w:type="dxa"/>
          </w:tcPr>
          <w:p w:rsidR="005D415E" w:rsidRP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Автомобильная дорога (</w:t>
            </w:r>
            <w:proofErr w:type="spellStart"/>
            <w:r>
              <w:rPr>
                <w:rFonts w:ascii="Times New Roman" w:hAnsi="Times New Roman" w:cs="Times New Roman"/>
                <w:sz w:val="24"/>
                <w:szCs w:val="24"/>
              </w:rPr>
              <w:t>парквей</w:t>
            </w:r>
            <w:proofErr w:type="spellEnd"/>
            <w:r>
              <w:rPr>
                <w:rFonts w:ascii="Times New Roman" w:hAnsi="Times New Roman" w:cs="Times New Roman"/>
                <w:sz w:val="24"/>
                <w:szCs w:val="24"/>
              </w:rPr>
              <w:t>)</w:t>
            </w:r>
          </w:p>
        </w:tc>
        <w:tc>
          <w:tcPr>
            <w:tcW w:w="1628" w:type="dxa"/>
          </w:tcPr>
          <w:p w:rsidR="005D415E" w:rsidRPr="005D415E" w:rsidRDefault="00FA7E1A" w:rsidP="005D415E">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4,5 – 7,0</w:t>
            </w:r>
          </w:p>
        </w:tc>
        <w:tc>
          <w:tcPr>
            <w:tcW w:w="2511" w:type="dxa"/>
          </w:tcPr>
          <w:p w:rsid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Автомобильные прогулки и проезд </w:t>
            </w:r>
            <w:proofErr w:type="spellStart"/>
            <w:r>
              <w:rPr>
                <w:rFonts w:ascii="Times New Roman" w:hAnsi="Times New Roman" w:cs="Times New Roman"/>
                <w:sz w:val="24"/>
                <w:szCs w:val="24"/>
              </w:rPr>
              <w:t>внутрипаркового</w:t>
            </w:r>
            <w:proofErr w:type="spellEnd"/>
            <w:r>
              <w:rPr>
                <w:rFonts w:ascii="Times New Roman" w:hAnsi="Times New Roman" w:cs="Times New Roman"/>
                <w:sz w:val="24"/>
                <w:szCs w:val="24"/>
              </w:rPr>
              <w:t xml:space="preserve"> транспорта.</w:t>
            </w:r>
          </w:p>
          <w:p w:rsidR="00FA7E1A" w:rsidRP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Допускается проезд эксплуатационного транспорта.</w:t>
            </w:r>
          </w:p>
        </w:tc>
        <w:tc>
          <w:tcPr>
            <w:tcW w:w="3470" w:type="dxa"/>
          </w:tcPr>
          <w:p w:rsid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Трассируется по периферии парка в стороне от пешеходных коммуникаций.</w:t>
            </w:r>
          </w:p>
          <w:p w:rsidR="00FA7E1A"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Наибольший продольный уклон 70 промилле, максимальная скорость – 40 км/час. </w:t>
            </w:r>
          </w:p>
          <w:p w:rsidR="00FA7E1A"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Радиусы закруглений – не менее 15м.</w:t>
            </w:r>
          </w:p>
          <w:p w:rsidR="00FA7E1A" w:rsidRPr="005D415E" w:rsidRDefault="00FA7E1A"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асфальтобетон, щебеночное, гравийное, обработка вяжущими материалами, бордюрный камень.</w:t>
            </w:r>
          </w:p>
        </w:tc>
      </w:tr>
      <w:tr w:rsidR="001E7EC2" w:rsidTr="00F17C0E">
        <w:tc>
          <w:tcPr>
            <w:tcW w:w="9571" w:type="dxa"/>
            <w:gridSpan w:val="4"/>
          </w:tcPr>
          <w:p w:rsidR="001E7EC2" w:rsidRDefault="001E7EC2" w:rsidP="005D415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Примечания:</w:t>
            </w:r>
          </w:p>
          <w:p w:rsidR="001E7EC2" w:rsidRDefault="001E7EC2" w:rsidP="001E7EC2">
            <w:pPr>
              <w:pStyle w:val="aa"/>
              <w:numPr>
                <w:ilvl w:val="0"/>
                <w:numId w:val="26"/>
              </w:numPr>
              <w:autoSpaceDE w:val="0"/>
              <w:autoSpaceDN w:val="0"/>
              <w:adjustRightInd w:val="0"/>
              <w:ind w:left="0" w:firstLine="426"/>
              <w:rPr>
                <w:rFonts w:ascii="Times New Roman" w:hAnsi="Times New Roman" w:cs="Times New Roman"/>
                <w:sz w:val="24"/>
                <w:szCs w:val="24"/>
              </w:rPr>
            </w:pPr>
            <w:r>
              <w:rPr>
                <w:rFonts w:ascii="Times New Roman" w:hAnsi="Times New Roman" w:cs="Times New Roman"/>
                <w:sz w:val="24"/>
                <w:szCs w:val="24"/>
              </w:rPr>
              <w:t>В ширину пешеходных аллей включаются оны пешеходного движения, разграничительные зеленые полосы, водоотводные лотки и площадки для установки скамеек. Устройство разграничительных зеленых полос необходимо при ширине более 6м.</w:t>
            </w:r>
          </w:p>
          <w:p w:rsidR="001E7EC2" w:rsidRDefault="001E7EC2" w:rsidP="001E7EC2">
            <w:pPr>
              <w:pStyle w:val="aa"/>
              <w:numPr>
                <w:ilvl w:val="0"/>
                <w:numId w:val="26"/>
              </w:numPr>
              <w:autoSpaceDE w:val="0"/>
              <w:autoSpaceDN w:val="0"/>
              <w:adjustRightInd w:val="0"/>
              <w:ind w:left="0" w:firstLine="426"/>
              <w:rPr>
                <w:rFonts w:ascii="Times New Roman" w:hAnsi="Times New Roman" w:cs="Times New Roman"/>
                <w:sz w:val="24"/>
                <w:szCs w:val="24"/>
              </w:rPr>
            </w:pPr>
            <w:r>
              <w:rPr>
                <w:rFonts w:ascii="Times New Roman" w:hAnsi="Times New Roman" w:cs="Times New Roman"/>
                <w:sz w:val="24"/>
                <w:szCs w:val="24"/>
              </w:rPr>
              <w:t xml:space="preserve">На типах аллей и дорог, помеченных знаком «*», допускается катание на роликовых досках, коньках, самокатах, помимо специально оборудованных территорий. </w:t>
            </w:r>
          </w:p>
          <w:p w:rsidR="001E7EC2" w:rsidRPr="001E7EC2" w:rsidRDefault="001E7EC2" w:rsidP="00DC15B2">
            <w:pPr>
              <w:pStyle w:val="aa"/>
              <w:numPr>
                <w:ilvl w:val="0"/>
                <w:numId w:val="26"/>
              </w:numPr>
              <w:autoSpaceDE w:val="0"/>
              <w:autoSpaceDN w:val="0"/>
              <w:adjustRightInd w:val="0"/>
              <w:ind w:left="0" w:firstLine="426"/>
              <w:rPr>
                <w:rFonts w:ascii="Times New Roman" w:hAnsi="Times New Roman" w:cs="Times New Roman"/>
                <w:sz w:val="24"/>
                <w:szCs w:val="24"/>
              </w:rPr>
            </w:pPr>
            <w:r>
              <w:rPr>
                <w:rFonts w:ascii="Times New Roman" w:hAnsi="Times New Roman" w:cs="Times New Roman"/>
                <w:sz w:val="24"/>
                <w:szCs w:val="24"/>
              </w:rPr>
              <w:t xml:space="preserve">Автомобильные дороги следует предусматривать в </w:t>
            </w:r>
            <w:r w:rsidR="00DC15B2">
              <w:rPr>
                <w:rFonts w:ascii="Times New Roman" w:hAnsi="Times New Roman" w:cs="Times New Roman"/>
                <w:sz w:val="24"/>
                <w:szCs w:val="24"/>
              </w:rPr>
              <w:t>п</w:t>
            </w:r>
            <w:r>
              <w:rPr>
                <w:rFonts w:ascii="Times New Roman" w:hAnsi="Times New Roman" w:cs="Times New Roman"/>
                <w:sz w:val="24"/>
                <w:szCs w:val="24"/>
              </w:rPr>
              <w:t xml:space="preserve">арках с размером территории более 100 га. </w:t>
            </w:r>
          </w:p>
        </w:tc>
      </w:tr>
    </w:tbl>
    <w:p w:rsidR="006267C7" w:rsidRDefault="006267C7" w:rsidP="006267C7">
      <w:pPr>
        <w:autoSpaceDE w:val="0"/>
        <w:autoSpaceDN w:val="0"/>
        <w:adjustRightInd w:val="0"/>
        <w:spacing w:line="240" w:lineRule="auto"/>
        <w:ind w:firstLine="540"/>
        <w:jc w:val="both"/>
        <w:rPr>
          <w:rFonts w:ascii="Times New Roman" w:hAnsi="Times New Roman" w:cs="Times New Roman"/>
          <w:sz w:val="28"/>
          <w:szCs w:val="28"/>
        </w:rPr>
      </w:pPr>
    </w:p>
    <w:p w:rsidR="006267C7" w:rsidRDefault="00DC15B2" w:rsidP="00DC15B2">
      <w:pPr>
        <w:autoSpaceDE w:val="0"/>
        <w:autoSpaceDN w:val="0"/>
        <w:adjustRightInd w:val="0"/>
        <w:spacing w:line="240" w:lineRule="auto"/>
        <w:outlineLvl w:val="1"/>
        <w:rPr>
          <w:rFonts w:ascii="Times New Roman" w:hAnsi="Times New Roman" w:cs="Times New Roman"/>
          <w:sz w:val="28"/>
          <w:szCs w:val="28"/>
        </w:rPr>
      </w:pPr>
      <w:bookmarkStart w:id="79" w:name="_Toc472352481"/>
      <w:r>
        <w:rPr>
          <w:rFonts w:ascii="Times New Roman" w:hAnsi="Times New Roman" w:cs="Times New Roman"/>
          <w:sz w:val="28"/>
          <w:szCs w:val="28"/>
        </w:rPr>
        <w:t>Таблица 9</w:t>
      </w:r>
      <w:r w:rsidR="006267C7">
        <w:rPr>
          <w:rFonts w:ascii="Times New Roman" w:hAnsi="Times New Roman" w:cs="Times New Roman"/>
          <w:sz w:val="28"/>
          <w:szCs w:val="28"/>
        </w:rPr>
        <w:t>. Организация площадок парка</w:t>
      </w:r>
      <w:bookmarkEnd w:id="79"/>
      <w:r w:rsidR="00FF4D15">
        <w:rPr>
          <w:rFonts w:ascii="Times New Roman" w:hAnsi="Times New Roman" w:cs="Times New Roman"/>
          <w:sz w:val="28"/>
          <w:szCs w:val="28"/>
        </w:rPr>
        <w:t xml:space="preserve"> сельского поселения</w:t>
      </w:r>
    </w:p>
    <w:p w:rsidR="006267C7" w:rsidRDefault="006267C7" w:rsidP="006267C7">
      <w:pPr>
        <w:autoSpaceDE w:val="0"/>
        <w:autoSpaceDN w:val="0"/>
        <w:adjustRightInd w:val="0"/>
        <w:spacing w:line="240" w:lineRule="auto"/>
        <w:jc w:val="right"/>
        <w:rPr>
          <w:rFonts w:ascii="Times New Roman" w:hAnsi="Times New Roman" w:cs="Times New Roman"/>
          <w:sz w:val="28"/>
          <w:szCs w:val="28"/>
        </w:rPr>
      </w:pPr>
      <w:r>
        <w:rPr>
          <w:rFonts w:ascii="Times New Roman" w:hAnsi="Times New Roman" w:cs="Times New Roman"/>
          <w:sz w:val="28"/>
          <w:szCs w:val="28"/>
        </w:rPr>
        <w:t>В кв. метрах</w:t>
      </w:r>
    </w:p>
    <w:tbl>
      <w:tblPr>
        <w:tblStyle w:val="afa"/>
        <w:tblW w:w="0" w:type="auto"/>
        <w:tblLook w:val="04A0" w:firstRow="1" w:lastRow="0" w:firstColumn="1" w:lastColumn="0" w:noHBand="0" w:noVBand="1"/>
      </w:tblPr>
      <w:tblGrid>
        <w:gridCol w:w="1711"/>
        <w:gridCol w:w="2084"/>
        <w:gridCol w:w="2394"/>
        <w:gridCol w:w="1508"/>
        <w:gridCol w:w="1648"/>
      </w:tblGrid>
      <w:tr w:rsidR="00DC15B2" w:rsidTr="00A91AE0">
        <w:tc>
          <w:tcPr>
            <w:tcW w:w="1711"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Парковые площади и площадки</w:t>
            </w:r>
          </w:p>
        </w:tc>
        <w:tc>
          <w:tcPr>
            <w:tcW w:w="2114"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Назначение</w:t>
            </w:r>
          </w:p>
        </w:tc>
        <w:tc>
          <w:tcPr>
            <w:tcW w:w="2590"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Элементы благоустройства</w:t>
            </w:r>
          </w:p>
        </w:tc>
        <w:tc>
          <w:tcPr>
            <w:tcW w:w="1508"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Размеры</w:t>
            </w:r>
          </w:p>
        </w:tc>
        <w:tc>
          <w:tcPr>
            <w:tcW w:w="1648"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Минимальная норма на посетителя</w:t>
            </w:r>
          </w:p>
        </w:tc>
      </w:tr>
      <w:tr w:rsidR="00DC15B2" w:rsidTr="00A91AE0">
        <w:tc>
          <w:tcPr>
            <w:tcW w:w="1711" w:type="dxa"/>
          </w:tcPr>
          <w:p w:rsidR="00DC15B2" w:rsidRP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Основные площадки</w:t>
            </w:r>
          </w:p>
        </w:tc>
        <w:tc>
          <w:tcPr>
            <w:tcW w:w="2114" w:type="dxa"/>
          </w:tcPr>
          <w:p w:rsidR="00DC15B2" w:rsidRP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Центры парковой планировки, </w:t>
            </w:r>
            <w:r>
              <w:rPr>
                <w:rFonts w:ascii="Times New Roman" w:hAnsi="Times New Roman" w:cs="Times New Roman"/>
                <w:sz w:val="24"/>
                <w:szCs w:val="24"/>
              </w:rPr>
              <w:lastRenderedPageBreak/>
              <w:t>размещаются на пересечении аллей, у входной части парка, перед сооружениями</w:t>
            </w:r>
          </w:p>
        </w:tc>
        <w:tc>
          <w:tcPr>
            <w:tcW w:w="2590" w:type="dxa"/>
          </w:tcPr>
          <w:p w:rsid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 xml:space="preserve">Бассейны, фонтаны, скульптура, </w:t>
            </w:r>
            <w:r>
              <w:rPr>
                <w:rFonts w:ascii="Times New Roman" w:hAnsi="Times New Roman" w:cs="Times New Roman"/>
                <w:sz w:val="24"/>
                <w:szCs w:val="24"/>
              </w:rPr>
              <w:lastRenderedPageBreak/>
              <w:t>партерная зелень, цветники, парадное и декоративное освещение.</w:t>
            </w:r>
          </w:p>
          <w:p w:rsidR="00DC15B2" w:rsidRP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плиточное мощение, бортовой камень</w:t>
            </w:r>
          </w:p>
        </w:tc>
        <w:tc>
          <w:tcPr>
            <w:tcW w:w="1508"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lastRenderedPageBreak/>
              <w:t xml:space="preserve">С учетом пропускной </w:t>
            </w:r>
            <w:r>
              <w:rPr>
                <w:rFonts w:ascii="Times New Roman" w:hAnsi="Times New Roman" w:cs="Times New Roman"/>
                <w:sz w:val="24"/>
                <w:szCs w:val="24"/>
              </w:rPr>
              <w:lastRenderedPageBreak/>
              <w:t>способности отходящих от входа аллей</w:t>
            </w:r>
          </w:p>
        </w:tc>
        <w:tc>
          <w:tcPr>
            <w:tcW w:w="1648"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lastRenderedPageBreak/>
              <w:t>1,5</w:t>
            </w:r>
          </w:p>
        </w:tc>
      </w:tr>
      <w:tr w:rsidR="00DC15B2" w:rsidTr="00A91AE0">
        <w:tc>
          <w:tcPr>
            <w:tcW w:w="1711" w:type="dxa"/>
          </w:tcPr>
          <w:p w:rsidR="00DC15B2" w:rsidRP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Площади массовых мероприятий</w:t>
            </w:r>
          </w:p>
        </w:tc>
        <w:tc>
          <w:tcPr>
            <w:tcW w:w="2114" w:type="dxa"/>
          </w:tcPr>
          <w:p w:rsid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Проведение концертов, праздников, большие размеры.</w:t>
            </w:r>
          </w:p>
          <w:p w:rsidR="00DC15B2" w:rsidRP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Формируются в виде лугового пространства или площади регулярного очертания. Связь по главной аллее</w:t>
            </w:r>
          </w:p>
        </w:tc>
        <w:tc>
          <w:tcPr>
            <w:tcW w:w="2590" w:type="dxa"/>
          </w:tcPr>
          <w:p w:rsid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Осветительное оборудование (фонари, прожекторы). </w:t>
            </w:r>
          </w:p>
          <w:p w:rsid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Посадки – по периметру.</w:t>
            </w:r>
          </w:p>
          <w:p w:rsidR="00DC15B2" w:rsidRPr="00DC15B2" w:rsidRDefault="00DC15B2"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газонное, твердое (плитка), комбинированное</w:t>
            </w:r>
          </w:p>
        </w:tc>
        <w:tc>
          <w:tcPr>
            <w:tcW w:w="1508"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1200 - 1500</w:t>
            </w:r>
          </w:p>
        </w:tc>
        <w:tc>
          <w:tcPr>
            <w:tcW w:w="1648" w:type="dxa"/>
          </w:tcPr>
          <w:p w:rsidR="00DC15B2" w:rsidRPr="00DC15B2" w:rsidRDefault="00DC15B2"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 – 2,5</w:t>
            </w:r>
          </w:p>
        </w:tc>
      </w:tr>
      <w:tr w:rsidR="00DC15B2" w:rsidTr="00A91AE0">
        <w:tc>
          <w:tcPr>
            <w:tcW w:w="1711" w:type="dxa"/>
          </w:tcPr>
          <w:p w:rsidR="00DC15B2"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Площадки отдыха, лужайки</w:t>
            </w:r>
          </w:p>
        </w:tc>
        <w:tc>
          <w:tcPr>
            <w:tcW w:w="2114" w:type="dxa"/>
          </w:tcPr>
          <w:p w:rsid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В различных частях парка.</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Виды площадок:</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регулярной планировки с регулярным озеленением;</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регулярной планировки с обрамлением свободными группами растений;</w:t>
            </w:r>
          </w:p>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свободной планировки с обрамлением свободными группа растений</w:t>
            </w:r>
          </w:p>
        </w:tc>
        <w:tc>
          <w:tcPr>
            <w:tcW w:w="2590" w:type="dxa"/>
          </w:tcPr>
          <w:p w:rsid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Везде: </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освещение, беседки, </w:t>
            </w:r>
            <w:proofErr w:type="spellStart"/>
            <w:r>
              <w:rPr>
                <w:rFonts w:ascii="Times New Roman" w:hAnsi="Times New Roman" w:cs="Times New Roman"/>
                <w:sz w:val="24"/>
                <w:szCs w:val="24"/>
              </w:rPr>
              <w:t>перголы</w:t>
            </w:r>
            <w:proofErr w:type="spellEnd"/>
            <w:r>
              <w:rPr>
                <w:rFonts w:ascii="Times New Roman" w:hAnsi="Times New Roman" w:cs="Times New Roman"/>
                <w:sz w:val="24"/>
                <w:szCs w:val="24"/>
              </w:rPr>
              <w:t>, трельяжи, скамьи, урны.</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Декоративное оформление в центре (цветник, фонтан, скульптура, вазон).</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мощение плиткой, бортовой камень, бордюры из цветов и трав.</w:t>
            </w:r>
          </w:p>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На площадках – лужайках – газон</w:t>
            </w:r>
          </w:p>
        </w:tc>
        <w:tc>
          <w:tcPr>
            <w:tcW w:w="1508" w:type="dxa"/>
          </w:tcPr>
          <w:p w:rsidR="00DC15B2" w:rsidRPr="00DC15B2"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20 - 200</w:t>
            </w:r>
          </w:p>
        </w:tc>
        <w:tc>
          <w:tcPr>
            <w:tcW w:w="1648" w:type="dxa"/>
          </w:tcPr>
          <w:p w:rsidR="00DC15B2" w:rsidRPr="00DC15B2"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5 - 20</w:t>
            </w:r>
          </w:p>
        </w:tc>
      </w:tr>
      <w:tr w:rsidR="00DC15B2" w:rsidTr="00A91AE0">
        <w:tc>
          <w:tcPr>
            <w:tcW w:w="1711" w:type="dxa"/>
          </w:tcPr>
          <w:p w:rsidR="00DC15B2"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Танцевальные площадки, сооружения</w:t>
            </w:r>
          </w:p>
        </w:tc>
        <w:tc>
          <w:tcPr>
            <w:tcW w:w="2114" w:type="dxa"/>
          </w:tcPr>
          <w:p w:rsidR="00DC15B2"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Размещаются рядом с главными или второстепенными аллеями</w:t>
            </w:r>
          </w:p>
        </w:tc>
        <w:tc>
          <w:tcPr>
            <w:tcW w:w="2590" w:type="dxa"/>
          </w:tcPr>
          <w:p w:rsid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Освещение, ограждение, скамьи, урны.</w:t>
            </w:r>
          </w:p>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специальное</w:t>
            </w:r>
          </w:p>
        </w:tc>
        <w:tc>
          <w:tcPr>
            <w:tcW w:w="1508" w:type="dxa"/>
          </w:tcPr>
          <w:p w:rsidR="00DC15B2" w:rsidRPr="00DC15B2"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150 - 500</w:t>
            </w:r>
          </w:p>
        </w:tc>
        <w:tc>
          <w:tcPr>
            <w:tcW w:w="1648" w:type="dxa"/>
          </w:tcPr>
          <w:p w:rsidR="00DC15B2" w:rsidRPr="00DC15B2"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w:t>
            </w:r>
          </w:p>
        </w:tc>
      </w:tr>
      <w:tr w:rsidR="005B72B8" w:rsidTr="00A91AE0">
        <w:tc>
          <w:tcPr>
            <w:tcW w:w="1711" w:type="dxa"/>
          </w:tcPr>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Игровые площадки для детей:</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до 3 лет</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- 4 - 6 лет</w:t>
            </w:r>
          </w:p>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- 7 - 14 лет</w:t>
            </w:r>
          </w:p>
        </w:tc>
        <w:tc>
          <w:tcPr>
            <w:tcW w:w="2114" w:type="dxa"/>
          </w:tcPr>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Малоподвижные индивидуальные, подвижные коллективные игры. </w:t>
            </w:r>
          </w:p>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Размещение вдоль второстепенных аллей</w:t>
            </w:r>
          </w:p>
        </w:tc>
        <w:tc>
          <w:tcPr>
            <w:tcW w:w="2590" w:type="dxa"/>
            <w:vMerge w:val="restart"/>
          </w:tcPr>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Игровое, </w:t>
            </w:r>
            <w:proofErr w:type="spellStart"/>
            <w:r>
              <w:rPr>
                <w:rFonts w:ascii="Times New Roman" w:hAnsi="Times New Roman" w:cs="Times New Roman"/>
                <w:sz w:val="24"/>
                <w:szCs w:val="24"/>
              </w:rPr>
              <w:t>физкультурно</w:t>
            </w:r>
            <w:proofErr w:type="spellEnd"/>
            <w:r>
              <w:rPr>
                <w:rFonts w:ascii="Times New Roman" w:hAnsi="Times New Roman" w:cs="Times New Roman"/>
                <w:sz w:val="24"/>
                <w:szCs w:val="24"/>
              </w:rPr>
              <w:t xml:space="preserve"> – оздоровительное оборудование, </w:t>
            </w:r>
          </w:p>
          <w:p w:rsidR="005B72B8"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освещение, скамьи, урны.</w:t>
            </w:r>
          </w:p>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песчаное, фунтовое улучшенное, газон</w:t>
            </w:r>
          </w:p>
        </w:tc>
        <w:tc>
          <w:tcPr>
            <w:tcW w:w="1508" w:type="dxa"/>
          </w:tcPr>
          <w:p w:rsidR="005B72B8"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 – 100</w:t>
            </w:r>
          </w:p>
          <w:p w:rsidR="005B72B8"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120 – 300</w:t>
            </w:r>
          </w:p>
          <w:p w:rsidR="005B72B8" w:rsidRPr="00DC15B2"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500 - 2000</w:t>
            </w:r>
          </w:p>
        </w:tc>
        <w:tc>
          <w:tcPr>
            <w:tcW w:w="1648" w:type="dxa"/>
          </w:tcPr>
          <w:p w:rsidR="005B72B8"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w:t>
            </w:r>
          </w:p>
          <w:p w:rsidR="005B72B8"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w:t>
            </w:r>
          </w:p>
          <w:p w:rsidR="005B72B8"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p w:rsidR="005B72B8" w:rsidRPr="00DC15B2" w:rsidRDefault="005B72B8" w:rsidP="00DC15B2">
            <w:pPr>
              <w:autoSpaceDE w:val="0"/>
              <w:autoSpaceDN w:val="0"/>
              <w:adjustRightInd w:val="0"/>
              <w:jc w:val="center"/>
              <w:rPr>
                <w:rFonts w:ascii="Times New Roman" w:hAnsi="Times New Roman" w:cs="Times New Roman"/>
                <w:sz w:val="24"/>
                <w:szCs w:val="24"/>
              </w:rPr>
            </w:pPr>
          </w:p>
        </w:tc>
      </w:tr>
      <w:tr w:rsidR="005B72B8" w:rsidTr="00A91AE0">
        <w:tc>
          <w:tcPr>
            <w:tcW w:w="1711" w:type="dxa"/>
          </w:tcPr>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Игровые комплексы для детей до 14 лет</w:t>
            </w:r>
          </w:p>
        </w:tc>
        <w:tc>
          <w:tcPr>
            <w:tcW w:w="2114" w:type="dxa"/>
          </w:tcPr>
          <w:p w:rsidR="005B72B8"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Подвижные коллективные игры</w:t>
            </w:r>
          </w:p>
        </w:tc>
        <w:tc>
          <w:tcPr>
            <w:tcW w:w="2590" w:type="dxa"/>
            <w:vMerge/>
          </w:tcPr>
          <w:p w:rsidR="005B72B8" w:rsidRPr="00DC15B2" w:rsidRDefault="005B72B8" w:rsidP="00DC15B2">
            <w:pPr>
              <w:autoSpaceDE w:val="0"/>
              <w:autoSpaceDN w:val="0"/>
              <w:adjustRightInd w:val="0"/>
              <w:rPr>
                <w:rFonts w:ascii="Times New Roman" w:hAnsi="Times New Roman" w:cs="Times New Roman"/>
                <w:sz w:val="24"/>
                <w:szCs w:val="24"/>
              </w:rPr>
            </w:pPr>
          </w:p>
        </w:tc>
        <w:tc>
          <w:tcPr>
            <w:tcW w:w="1508" w:type="dxa"/>
          </w:tcPr>
          <w:p w:rsidR="005B72B8" w:rsidRPr="00DC15B2"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1200 - 1700</w:t>
            </w:r>
          </w:p>
        </w:tc>
        <w:tc>
          <w:tcPr>
            <w:tcW w:w="1648" w:type="dxa"/>
          </w:tcPr>
          <w:p w:rsidR="005B72B8" w:rsidRPr="00DC15B2" w:rsidRDefault="005B72B8"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15,0</w:t>
            </w:r>
          </w:p>
        </w:tc>
      </w:tr>
      <w:tr w:rsidR="00DC15B2" w:rsidTr="00A91AE0">
        <w:tc>
          <w:tcPr>
            <w:tcW w:w="1711" w:type="dxa"/>
          </w:tcPr>
          <w:p w:rsidR="00DC15B2" w:rsidRPr="00DC15B2" w:rsidRDefault="005B72B8"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Спортивно-игровые для детей и подростков 10 - 17 лет, для взрослых</w:t>
            </w:r>
          </w:p>
        </w:tc>
        <w:tc>
          <w:tcPr>
            <w:tcW w:w="2114" w:type="dxa"/>
          </w:tcPr>
          <w:p w:rsidR="00DC15B2" w:rsidRPr="00DC15B2" w:rsidRDefault="00A91AE0"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Различные подвижные игры и развлечения, в том числе велодромы, </w:t>
            </w:r>
            <w:proofErr w:type="spellStart"/>
            <w:r>
              <w:rPr>
                <w:rFonts w:ascii="Times New Roman" w:hAnsi="Times New Roman" w:cs="Times New Roman"/>
                <w:sz w:val="24"/>
                <w:szCs w:val="24"/>
              </w:rPr>
              <w:t>скалодромы</w:t>
            </w:r>
            <w:proofErr w:type="spellEnd"/>
            <w:r>
              <w:rPr>
                <w:rFonts w:ascii="Times New Roman" w:hAnsi="Times New Roman" w:cs="Times New Roman"/>
                <w:sz w:val="24"/>
                <w:szCs w:val="24"/>
              </w:rPr>
              <w:t>, мини-рампы, катание на роликовых коньках и прочее</w:t>
            </w:r>
          </w:p>
        </w:tc>
        <w:tc>
          <w:tcPr>
            <w:tcW w:w="2590" w:type="dxa"/>
          </w:tcPr>
          <w:p w:rsidR="00DC15B2" w:rsidRPr="00DC15B2" w:rsidRDefault="00A91AE0"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Специальное оборудование и благоустройство, рассчитанное на конкретное спортивно-игровое использование</w:t>
            </w:r>
          </w:p>
        </w:tc>
        <w:tc>
          <w:tcPr>
            <w:tcW w:w="1508" w:type="dxa"/>
          </w:tcPr>
          <w:p w:rsidR="00DC15B2" w:rsidRPr="00DC15B2" w:rsidRDefault="00A91AE0"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150 - 7000</w:t>
            </w:r>
          </w:p>
        </w:tc>
        <w:tc>
          <w:tcPr>
            <w:tcW w:w="1648" w:type="dxa"/>
          </w:tcPr>
          <w:p w:rsidR="00DC15B2" w:rsidRPr="00DC15B2" w:rsidRDefault="00A91AE0"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r>
      <w:tr w:rsidR="00A91AE0" w:rsidTr="00A91AE0">
        <w:tc>
          <w:tcPr>
            <w:tcW w:w="1711" w:type="dxa"/>
          </w:tcPr>
          <w:p w:rsidR="00A91AE0" w:rsidRPr="00DC15B2" w:rsidRDefault="00A91AE0" w:rsidP="00DC15B2">
            <w:pPr>
              <w:autoSpaceDE w:val="0"/>
              <w:autoSpaceDN w:val="0"/>
              <w:adjustRightInd w:val="0"/>
              <w:rPr>
                <w:rFonts w:ascii="Times New Roman" w:hAnsi="Times New Roman" w:cs="Times New Roman"/>
                <w:sz w:val="24"/>
                <w:szCs w:val="24"/>
              </w:rPr>
            </w:pPr>
            <w:proofErr w:type="spellStart"/>
            <w:r>
              <w:rPr>
                <w:rFonts w:ascii="Times New Roman" w:hAnsi="Times New Roman" w:cs="Times New Roman"/>
                <w:sz w:val="24"/>
                <w:szCs w:val="24"/>
              </w:rPr>
              <w:t>Предпарковые</w:t>
            </w:r>
            <w:proofErr w:type="spellEnd"/>
            <w:r>
              <w:rPr>
                <w:rFonts w:ascii="Times New Roman" w:hAnsi="Times New Roman" w:cs="Times New Roman"/>
                <w:sz w:val="24"/>
                <w:szCs w:val="24"/>
              </w:rPr>
              <w:t xml:space="preserve"> площади с автостоянкой</w:t>
            </w:r>
          </w:p>
        </w:tc>
        <w:tc>
          <w:tcPr>
            <w:tcW w:w="2114" w:type="dxa"/>
          </w:tcPr>
          <w:p w:rsidR="00A91AE0" w:rsidRPr="00DC15B2" w:rsidRDefault="00A91AE0"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У входов в парк, у мест пересечения подъездов к парку с общественным и индивидуальным транспортом</w:t>
            </w:r>
          </w:p>
        </w:tc>
        <w:tc>
          <w:tcPr>
            <w:tcW w:w="2590" w:type="dxa"/>
          </w:tcPr>
          <w:p w:rsidR="00A91AE0" w:rsidRPr="00DC15B2" w:rsidRDefault="00A91AE0" w:rsidP="00DC15B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Покрытие: асфальтобетонное, плиточное, плитки и соты, утопленные в газон, оборудованы бортовым камнем</w:t>
            </w:r>
          </w:p>
        </w:tc>
        <w:tc>
          <w:tcPr>
            <w:tcW w:w="3156" w:type="dxa"/>
            <w:gridSpan w:val="2"/>
          </w:tcPr>
          <w:p w:rsidR="00A91AE0" w:rsidRPr="00DC15B2" w:rsidRDefault="00A91AE0" w:rsidP="00DC15B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Определяются транспортными требованиями и графиком движения транспорта</w:t>
            </w:r>
          </w:p>
        </w:tc>
      </w:tr>
    </w:tbl>
    <w:p w:rsidR="006267C7" w:rsidRDefault="006267C7" w:rsidP="006267C7">
      <w:pPr>
        <w:autoSpaceDE w:val="0"/>
        <w:autoSpaceDN w:val="0"/>
        <w:adjustRightInd w:val="0"/>
        <w:spacing w:line="240" w:lineRule="auto"/>
        <w:jc w:val="both"/>
        <w:rPr>
          <w:rFonts w:ascii="Times New Roman" w:hAnsi="Times New Roman" w:cs="Times New Roman"/>
          <w:sz w:val="28"/>
          <w:szCs w:val="28"/>
        </w:rPr>
      </w:pPr>
    </w:p>
    <w:p w:rsidR="006267C7" w:rsidRDefault="006267C7" w:rsidP="00A91AE0">
      <w:pPr>
        <w:autoSpaceDE w:val="0"/>
        <w:autoSpaceDN w:val="0"/>
        <w:adjustRightInd w:val="0"/>
        <w:spacing w:line="240" w:lineRule="auto"/>
        <w:jc w:val="both"/>
        <w:outlineLvl w:val="1"/>
        <w:rPr>
          <w:rFonts w:ascii="Times New Roman" w:hAnsi="Times New Roman" w:cs="Times New Roman"/>
          <w:sz w:val="28"/>
          <w:szCs w:val="28"/>
        </w:rPr>
      </w:pPr>
      <w:bookmarkStart w:id="80" w:name="_Toc472352482"/>
      <w:r>
        <w:rPr>
          <w:rFonts w:ascii="Times New Roman" w:hAnsi="Times New Roman" w:cs="Times New Roman"/>
          <w:sz w:val="28"/>
          <w:szCs w:val="28"/>
        </w:rPr>
        <w:t xml:space="preserve">Таблица </w:t>
      </w:r>
      <w:r w:rsidR="00A91AE0">
        <w:rPr>
          <w:rFonts w:ascii="Times New Roman" w:hAnsi="Times New Roman" w:cs="Times New Roman"/>
          <w:sz w:val="28"/>
          <w:szCs w:val="28"/>
        </w:rPr>
        <w:t>10</w:t>
      </w:r>
      <w:r>
        <w:rPr>
          <w:rFonts w:ascii="Times New Roman" w:hAnsi="Times New Roman" w:cs="Times New Roman"/>
          <w:sz w:val="28"/>
          <w:szCs w:val="28"/>
        </w:rPr>
        <w:t>. Площади и пропускная способность парковых</w:t>
      </w:r>
      <w:bookmarkEnd w:id="80"/>
      <w:r w:rsidR="00C03F9C">
        <w:rPr>
          <w:rFonts w:ascii="Times New Roman" w:hAnsi="Times New Roman" w:cs="Times New Roman"/>
          <w:sz w:val="28"/>
          <w:szCs w:val="28"/>
        </w:rPr>
        <w:t xml:space="preserve"> </w:t>
      </w:r>
      <w:r>
        <w:rPr>
          <w:rFonts w:ascii="Times New Roman" w:hAnsi="Times New Roman" w:cs="Times New Roman"/>
          <w:sz w:val="28"/>
          <w:szCs w:val="28"/>
        </w:rPr>
        <w:t>сооружений и площадок</w:t>
      </w:r>
    </w:p>
    <w:tbl>
      <w:tblPr>
        <w:tblStyle w:val="afa"/>
        <w:tblW w:w="0" w:type="auto"/>
        <w:tblLook w:val="04A0" w:firstRow="1" w:lastRow="0" w:firstColumn="1" w:lastColumn="0" w:noHBand="0" w:noVBand="1"/>
      </w:tblPr>
      <w:tblGrid>
        <w:gridCol w:w="4123"/>
        <w:gridCol w:w="2636"/>
        <w:gridCol w:w="2586"/>
      </w:tblGrid>
      <w:tr w:rsidR="00A91AE0" w:rsidTr="00A91AE0">
        <w:tc>
          <w:tcPr>
            <w:tcW w:w="4219"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Наименование объектов и сооружений</w:t>
            </w:r>
          </w:p>
        </w:tc>
        <w:tc>
          <w:tcPr>
            <w:tcW w:w="2693"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Пропускная способность одного места или объекта (человек в день)</w:t>
            </w:r>
          </w:p>
        </w:tc>
        <w:tc>
          <w:tcPr>
            <w:tcW w:w="2659"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 xml:space="preserve">Норма площади в </w:t>
            </w:r>
            <w:proofErr w:type="spellStart"/>
            <w:r>
              <w:rPr>
                <w:rFonts w:ascii="Times New Roman" w:hAnsi="Times New Roman" w:cs="Times New Roman"/>
                <w:sz w:val="24"/>
                <w:szCs w:val="24"/>
              </w:rPr>
              <w:t>кв.м</w:t>
            </w:r>
            <w:proofErr w:type="spellEnd"/>
            <w:r>
              <w:rPr>
                <w:rFonts w:ascii="Times New Roman" w:hAnsi="Times New Roman" w:cs="Times New Roman"/>
                <w:sz w:val="24"/>
                <w:szCs w:val="24"/>
              </w:rPr>
              <w:t xml:space="preserve"> на одно место или один объект</w:t>
            </w:r>
          </w:p>
        </w:tc>
      </w:tr>
      <w:tr w:rsidR="00A91AE0" w:rsidTr="00A91AE0">
        <w:tc>
          <w:tcPr>
            <w:tcW w:w="4219" w:type="dxa"/>
          </w:tcPr>
          <w:p w:rsidR="00A91AE0" w:rsidRDefault="00E75D1B"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Аттракцион крупный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p w:rsidR="00E75D1B" w:rsidRPr="00E75D1B" w:rsidRDefault="00E75D1B"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Малый </w:t>
            </w:r>
            <w:r>
              <w:rPr>
                <w:rFonts w:ascii="Times New Roman" w:hAnsi="Times New Roman" w:cs="Times New Roman"/>
                <w:sz w:val="24"/>
                <w:szCs w:val="24"/>
                <w:lang w:val="en-US"/>
              </w:rPr>
              <w:t>&lt;*&gt;</w:t>
            </w:r>
          </w:p>
        </w:tc>
        <w:tc>
          <w:tcPr>
            <w:tcW w:w="2693" w:type="dxa"/>
          </w:tcPr>
          <w:p w:rsid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250</w:t>
            </w:r>
          </w:p>
          <w:p w:rsidR="00E75D1B"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c>
          <w:tcPr>
            <w:tcW w:w="2659" w:type="dxa"/>
          </w:tcPr>
          <w:p w:rsid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800</w:t>
            </w:r>
          </w:p>
          <w:p w:rsidR="00E75D1B"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p>
        </w:tc>
      </w:tr>
      <w:tr w:rsidR="00A91AE0" w:rsidTr="00A91AE0">
        <w:tc>
          <w:tcPr>
            <w:tcW w:w="4219" w:type="dxa"/>
          </w:tcPr>
          <w:p w:rsidR="00A91AE0" w:rsidRPr="00A91AE0" w:rsidRDefault="00E75D1B"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Бассейн для плавания: открытый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 х 5</w:t>
            </w:r>
          </w:p>
        </w:tc>
        <w:tc>
          <w:tcPr>
            <w:tcW w:w="2659" w:type="dxa"/>
          </w:tcPr>
          <w:p w:rsid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 х 10</w:t>
            </w:r>
          </w:p>
          <w:p w:rsidR="00E75D1B"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 х 100</w:t>
            </w:r>
          </w:p>
        </w:tc>
      </w:tr>
      <w:tr w:rsidR="00A91AE0" w:rsidTr="00A91AE0">
        <w:tc>
          <w:tcPr>
            <w:tcW w:w="4219" w:type="dxa"/>
          </w:tcPr>
          <w:p w:rsidR="00A91AE0" w:rsidRPr="00A91AE0" w:rsidRDefault="00E75D1B"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Игротека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c>
          <w:tcPr>
            <w:tcW w:w="2659"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w:t>
            </w:r>
          </w:p>
        </w:tc>
      </w:tr>
      <w:tr w:rsidR="00A91AE0" w:rsidTr="00A91AE0">
        <w:tc>
          <w:tcPr>
            <w:tcW w:w="4219" w:type="dxa"/>
          </w:tcPr>
          <w:p w:rsidR="00A91AE0" w:rsidRPr="00A91AE0" w:rsidRDefault="00E75D1B"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Площадка для хорового пения</w:t>
            </w:r>
          </w:p>
        </w:tc>
        <w:tc>
          <w:tcPr>
            <w:tcW w:w="2693"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w:t>
            </w:r>
          </w:p>
        </w:tc>
        <w:tc>
          <w:tcPr>
            <w:tcW w:w="2659"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p>
        </w:tc>
      </w:tr>
      <w:tr w:rsidR="00A91AE0" w:rsidTr="00A91AE0">
        <w:tc>
          <w:tcPr>
            <w:tcW w:w="4219" w:type="dxa"/>
          </w:tcPr>
          <w:p w:rsidR="00A91AE0" w:rsidRPr="00A91AE0" w:rsidRDefault="00E75D1B" w:rsidP="00E75D1B">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Площадка (терраса, зал) для танцев</w:t>
            </w:r>
          </w:p>
        </w:tc>
        <w:tc>
          <w:tcPr>
            <w:tcW w:w="2693"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4,0</w:t>
            </w:r>
          </w:p>
        </w:tc>
        <w:tc>
          <w:tcPr>
            <w:tcW w:w="2659" w:type="dxa"/>
          </w:tcPr>
          <w:p w:rsidR="00A91AE0" w:rsidRPr="00A91AE0" w:rsidRDefault="00E75D1B"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w:t>
            </w:r>
          </w:p>
        </w:tc>
      </w:tr>
      <w:tr w:rsidR="00A91AE0" w:rsidTr="00A91AE0">
        <w:tc>
          <w:tcPr>
            <w:tcW w:w="4219" w:type="dxa"/>
          </w:tcPr>
          <w:p w:rsidR="00A91AE0" w:rsidRPr="00A91AE0" w:rsidRDefault="00E75D1B"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Открытый </w:t>
            </w:r>
            <w:r w:rsidR="00BD6DE6">
              <w:rPr>
                <w:rFonts w:ascii="Times New Roman" w:hAnsi="Times New Roman" w:cs="Times New Roman"/>
                <w:sz w:val="24"/>
                <w:szCs w:val="24"/>
              </w:rPr>
              <w:t>театр</w:t>
            </w:r>
          </w:p>
        </w:tc>
        <w:tc>
          <w:tcPr>
            <w:tcW w:w="2693" w:type="dxa"/>
          </w:tcPr>
          <w:p w:rsidR="00A91AE0"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p>
        </w:tc>
        <w:tc>
          <w:tcPr>
            <w:tcW w:w="2659" w:type="dxa"/>
          </w:tcPr>
          <w:p w:rsidR="00A91AE0"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p>
        </w:tc>
      </w:tr>
      <w:tr w:rsidR="00A91AE0" w:rsidTr="00A91AE0">
        <w:tc>
          <w:tcPr>
            <w:tcW w:w="4219" w:type="dxa"/>
          </w:tcPr>
          <w:p w:rsidR="00A91AE0"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Летний кинотеатр (без фойе)</w:t>
            </w:r>
          </w:p>
        </w:tc>
        <w:tc>
          <w:tcPr>
            <w:tcW w:w="2693" w:type="dxa"/>
          </w:tcPr>
          <w:p w:rsidR="00A91AE0"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w:t>
            </w:r>
          </w:p>
        </w:tc>
        <w:tc>
          <w:tcPr>
            <w:tcW w:w="2659" w:type="dxa"/>
          </w:tcPr>
          <w:p w:rsidR="00A91AE0"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Летний цирк</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Выставочный павильон</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Открытый лекторий</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0,5</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Павильон для чтения и тихих игр</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Кафе</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Торговый киоск</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Кисок-библиотека</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Касса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120,0 (в 1 час)</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Туалет</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20,0 (в 1 час)</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Беседки для отдыха</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proofErr w:type="gramStart"/>
            <w:r>
              <w:rPr>
                <w:rFonts w:ascii="Times New Roman" w:hAnsi="Times New Roman" w:cs="Times New Roman"/>
                <w:sz w:val="24"/>
                <w:szCs w:val="24"/>
              </w:rPr>
              <w:t>Водно-лыжная</w:t>
            </w:r>
            <w:proofErr w:type="gramEnd"/>
            <w:r>
              <w:rPr>
                <w:rFonts w:ascii="Times New Roman" w:hAnsi="Times New Roman" w:cs="Times New Roman"/>
                <w:sz w:val="24"/>
                <w:szCs w:val="24"/>
              </w:rPr>
              <w:t xml:space="preserve"> станция</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Физкультурно-тренажерный зал</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Летняя раздевалка</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Зимняя раздевалка</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Летний душ с раздевалками</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Стоянки для автомобилей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4,0 машины</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Стоянки для велосипедов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12,0 машины</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Биллиардная (1 стол)</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Детский автодром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Каток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100 х 4</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51 х 24</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Корт для тенниса (крытый)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 х 5</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 х 18</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Площадка для бадминтона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 х 5</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6,1 х 13,4</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Площадка для баскетбола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 х 4</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26 х 14</w:t>
            </w:r>
          </w:p>
        </w:tc>
      </w:tr>
      <w:tr w:rsidR="00BD6DE6" w:rsidTr="00A91AE0">
        <w:tc>
          <w:tcPr>
            <w:tcW w:w="4219" w:type="dxa"/>
          </w:tcPr>
          <w:p w:rsidR="00BD6DE6" w:rsidRPr="00A91AE0" w:rsidRDefault="00BD6DE6"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Площадка для волейбола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18 х 4</w:t>
            </w:r>
          </w:p>
        </w:tc>
        <w:tc>
          <w:tcPr>
            <w:tcW w:w="2659" w:type="dxa"/>
          </w:tcPr>
          <w:p w:rsidR="00BD6DE6" w:rsidRPr="00A91AE0" w:rsidRDefault="00BD6DE6"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19 х 9</w:t>
            </w:r>
          </w:p>
        </w:tc>
      </w:tr>
      <w:tr w:rsidR="00BD6DE6" w:rsidTr="00A91AE0">
        <w:tc>
          <w:tcPr>
            <w:tcW w:w="4219" w:type="dxa"/>
          </w:tcPr>
          <w:p w:rsidR="00BD6DE6" w:rsidRPr="00A91AE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Площадка для гимнастики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 х 5</w:t>
            </w:r>
          </w:p>
        </w:tc>
        <w:tc>
          <w:tcPr>
            <w:tcW w:w="2659" w:type="dxa"/>
          </w:tcPr>
          <w:p w:rsidR="00BD6DE6"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40 х 26</w:t>
            </w:r>
          </w:p>
        </w:tc>
      </w:tr>
      <w:tr w:rsidR="00BD6DE6" w:rsidTr="00A91AE0">
        <w:tc>
          <w:tcPr>
            <w:tcW w:w="4219" w:type="dxa"/>
          </w:tcPr>
          <w:p w:rsidR="00BD6DE6" w:rsidRPr="00A91AE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Площадка для городков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D6DE6"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 х 5</w:t>
            </w:r>
          </w:p>
        </w:tc>
        <w:tc>
          <w:tcPr>
            <w:tcW w:w="2659" w:type="dxa"/>
          </w:tcPr>
          <w:p w:rsidR="00BD6DE6"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30 х 15</w:t>
            </w:r>
          </w:p>
        </w:tc>
      </w:tr>
      <w:tr w:rsidR="00BD6DE6" w:rsidTr="00A91AE0">
        <w:tc>
          <w:tcPr>
            <w:tcW w:w="4219" w:type="dxa"/>
          </w:tcPr>
          <w:p w:rsidR="00BD6DE6" w:rsidRPr="00A91AE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Площадка для дошкольников</w:t>
            </w:r>
          </w:p>
        </w:tc>
        <w:tc>
          <w:tcPr>
            <w:tcW w:w="2693" w:type="dxa"/>
          </w:tcPr>
          <w:p w:rsidR="00BD6DE6"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w:t>
            </w:r>
          </w:p>
        </w:tc>
        <w:tc>
          <w:tcPr>
            <w:tcW w:w="2659" w:type="dxa"/>
          </w:tcPr>
          <w:p w:rsidR="00BD6DE6"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w:t>
            </w:r>
          </w:p>
        </w:tc>
      </w:tr>
      <w:tr w:rsidR="00B92D00" w:rsidTr="00A91AE0">
        <w:tc>
          <w:tcPr>
            <w:tcW w:w="4219" w:type="dxa"/>
          </w:tcPr>
          <w:p w:rsidR="00B92D00" w:rsidRPr="00A91AE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Площадка для массовых игр</w:t>
            </w:r>
          </w:p>
        </w:tc>
        <w:tc>
          <w:tcPr>
            <w:tcW w:w="2693"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w:t>
            </w:r>
          </w:p>
        </w:tc>
        <w:tc>
          <w:tcPr>
            <w:tcW w:w="2659"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w:t>
            </w:r>
          </w:p>
        </w:tc>
      </w:tr>
      <w:tr w:rsidR="00B92D00" w:rsidTr="00A91AE0">
        <w:tc>
          <w:tcPr>
            <w:tcW w:w="4219" w:type="dxa"/>
          </w:tcPr>
          <w:p w:rsidR="00B92D00" w:rsidRDefault="00B92D00"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Площадка для настольного тенниса </w:t>
            </w:r>
          </w:p>
          <w:p w:rsidR="00B92D00" w:rsidRPr="00A91AE0" w:rsidRDefault="00B92D00"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 стол)</w:t>
            </w:r>
          </w:p>
        </w:tc>
        <w:tc>
          <w:tcPr>
            <w:tcW w:w="2693"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 х 4</w:t>
            </w:r>
          </w:p>
        </w:tc>
        <w:tc>
          <w:tcPr>
            <w:tcW w:w="2659"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2,7 х 1,52</w:t>
            </w:r>
          </w:p>
        </w:tc>
      </w:tr>
      <w:tr w:rsidR="00B92D00" w:rsidTr="00A91AE0">
        <w:tc>
          <w:tcPr>
            <w:tcW w:w="4219" w:type="dxa"/>
          </w:tcPr>
          <w:p w:rsidR="00B92D00" w:rsidRPr="00A91AE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Площадка для тенниса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 х 5</w:t>
            </w:r>
          </w:p>
        </w:tc>
        <w:tc>
          <w:tcPr>
            <w:tcW w:w="2659"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40 х 20</w:t>
            </w:r>
          </w:p>
        </w:tc>
      </w:tr>
      <w:tr w:rsidR="00B92D00" w:rsidTr="00A91AE0">
        <w:tc>
          <w:tcPr>
            <w:tcW w:w="4219" w:type="dxa"/>
          </w:tcPr>
          <w:p w:rsidR="00B92D00" w:rsidRPr="00A91AE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Поле для футбола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24 х 2</w:t>
            </w:r>
          </w:p>
        </w:tc>
        <w:tc>
          <w:tcPr>
            <w:tcW w:w="2659" w:type="dxa"/>
          </w:tcPr>
          <w:p w:rsidR="00B92D0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90 х 45</w:t>
            </w:r>
          </w:p>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96 х 94</w:t>
            </w:r>
          </w:p>
        </w:tc>
      </w:tr>
      <w:tr w:rsidR="00B92D00" w:rsidTr="00A91AE0">
        <w:tc>
          <w:tcPr>
            <w:tcW w:w="4219" w:type="dxa"/>
          </w:tcPr>
          <w:p w:rsidR="00B92D00" w:rsidRPr="00B92D0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Поле для хоккея с шайбой </w:t>
            </w:r>
            <w:r w:rsidRPr="00B92D00">
              <w:rPr>
                <w:rFonts w:ascii="Times New Roman" w:hAnsi="Times New Roman" w:cs="Times New Roman"/>
                <w:sz w:val="24"/>
                <w:szCs w:val="24"/>
              </w:rPr>
              <w:t>&lt;</w:t>
            </w:r>
            <w:r>
              <w:rPr>
                <w:rFonts w:ascii="Times New Roman" w:hAnsi="Times New Roman" w:cs="Times New Roman"/>
                <w:sz w:val="24"/>
                <w:szCs w:val="24"/>
              </w:rPr>
              <w:t>*</w:t>
            </w:r>
            <w:r w:rsidRPr="00B92D00">
              <w:rPr>
                <w:rFonts w:ascii="Times New Roman" w:hAnsi="Times New Roman" w:cs="Times New Roman"/>
                <w:sz w:val="24"/>
                <w:szCs w:val="24"/>
              </w:rPr>
              <w:t>&gt;</w:t>
            </w:r>
          </w:p>
        </w:tc>
        <w:tc>
          <w:tcPr>
            <w:tcW w:w="2693"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 х 2</w:t>
            </w:r>
          </w:p>
        </w:tc>
        <w:tc>
          <w:tcPr>
            <w:tcW w:w="2659"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60 х 30</w:t>
            </w:r>
          </w:p>
        </w:tc>
      </w:tr>
      <w:tr w:rsidR="00B92D00" w:rsidTr="00A91AE0">
        <w:tc>
          <w:tcPr>
            <w:tcW w:w="4219" w:type="dxa"/>
          </w:tcPr>
          <w:p w:rsidR="00B92D00" w:rsidRPr="00B92D00" w:rsidRDefault="00B92D00" w:rsidP="00A91AE0">
            <w:pPr>
              <w:autoSpaceDE w:val="0"/>
              <w:autoSpaceDN w:val="0"/>
              <w:adjustRightInd w:val="0"/>
            </w:pPr>
            <w:r>
              <w:rPr>
                <w:rFonts w:ascii="Times New Roman" w:hAnsi="Times New Roman" w:cs="Times New Roman"/>
                <w:sz w:val="24"/>
                <w:szCs w:val="24"/>
              </w:rPr>
              <w:t>Спортивное ядро</w:t>
            </w:r>
            <w:r w:rsidRPr="00B92D00">
              <w:rPr>
                <w:rFonts w:ascii="Times New Roman" w:hAnsi="Times New Roman" w:cs="Times New Roman"/>
                <w:sz w:val="24"/>
                <w:szCs w:val="24"/>
              </w:rPr>
              <w:t>, стадион</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c>
          <w:tcPr>
            <w:tcW w:w="2693"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 х 2</w:t>
            </w:r>
          </w:p>
        </w:tc>
        <w:tc>
          <w:tcPr>
            <w:tcW w:w="2659"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96 х 120</w:t>
            </w:r>
          </w:p>
        </w:tc>
      </w:tr>
      <w:tr w:rsidR="00B92D00" w:rsidTr="00A91AE0">
        <w:tc>
          <w:tcPr>
            <w:tcW w:w="4219" w:type="dxa"/>
          </w:tcPr>
          <w:p w:rsidR="00B92D00" w:rsidRPr="00A91AE0" w:rsidRDefault="00B92D00" w:rsidP="00A91AE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Консультационный пункт</w:t>
            </w:r>
          </w:p>
        </w:tc>
        <w:tc>
          <w:tcPr>
            <w:tcW w:w="2693"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w:t>
            </w:r>
          </w:p>
        </w:tc>
        <w:tc>
          <w:tcPr>
            <w:tcW w:w="2659" w:type="dxa"/>
          </w:tcPr>
          <w:p w:rsidR="00B92D00" w:rsidRPr="00A91AE0" w:rsidRDefault="00B92D00" w:rsidP="00A91AE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0,4</w:t>
            </w:r>
          </w:p>
        </w:tc>
      </w:tr>
      <w:tr w:rsidR="00B92D00" w:rsidTr="00F17C0E">
        <w:tc>
          <w:tcPr>
            <w:tcW w:w="9571" w:type="dxa"/>
            <w:gridSpan w:val="3"/>
          </w:tcPr>
          <w:p w:rsidR="00B92D00" w:rsidRDefault="00B92D00" w:rsidP="00B92D00">
            <w:pPr>
              <w:autoSpaceDE w:val="0"/>
              <w:autoSpaceDN w:val="0"/>
              <w:adjustRightInd w:val="0"/>
              <w:rPr>
                <w:rFonts w:ascii="Times New Roman" w:hAnsi="Times New Roman" w:cs="Times New Roman"/>
                <w:sz w:val="24"/>
                <w:szCs w:val="24"/>
              </w:rPr>
            </w:pPr>
            <w:r w:rsidRPr="00B92D00">
              <w:rPr>
                <w:rFonts w:ascii="Times New Roman" w:hAnsi="Times New Roman" w:cs="Times New Roman"/>
                <w:sz w:val="24"/>
                <w:szCs w:val="24"/>
              </w:rPr>
              <w:t>&lt;</w:t>
            </w:r>
            <w:r>
              <w:rPr>
                <w:rFonts w:ascii="Times New Roman" w:hAnsi="Times New Roman" w:cs="Times New Roman"/>
                <w:sz w:val="24"/>
                <w:szCs w:val="24"/>
              </w:rPr>
              <w:t>*</w:t>
            </w:r>
            <w:r w:rsidRPr="00B92D00">
              <w:rPr>
                <w:rFonts w:ascii="Times New Roman" w:hAnsi="Times New Roman" w:cs="Times New Roman"/>
                <w:sz w:val="24"/>
                <w:szCs w:val="24"/>
              </w:rPr>
              <w:t>&gt;</w:t>
            </w:r>
            <w:r>
              <w:rPr>
                <w:rFonts w:ascii="Times New Roman" w:hAnsi="Times New Roman" w:cs="Times New Roman"/>
                <w:sz w:val="24"/>
                <w:szCs w:val="24"/>
              </w:rPr>
              <w:t xml:space="preserve"> Норма площади дана на объект.</w:t>
            </w:r>
          </w:p>
          <w:p w:rsidR="00B92D00" w:rsidRPr="00B92D00" w:rsidRDefault="00B92D00" w:rsidP="00B92D00">
            <w:pPr>
              <w:autoSpaceDE w:val="0"/>
              <w:autoSpaceDN w:val="0"/>
              <w:adjustRightInd w:val="0"/>
              <w:rPr>
                <w:rFonts w:ascii="Times New Roman" w:hAnsi="Times New Roman" w:cs="Times New Roman"/>
                <w:sz w:val="24"/>
                <w:szCs w:val="24"/>
              </w:rPr>
            </w:pPr>
            <w:r w:rsidRPr="00B92D00">
              <w:rPr>
                <w:rFonts w:ascii="Times New Roman" w:hAnsi="Times New Roman" w:cs="Times New Roman"/>
                <w:sz w:val="24"/>
                <w:szCs w:val="24"/>
              </w:rPr>
              <w:t>&lt;</w:t>
            </w:r>
            <w:r>
              <w:rPr>
                <w:rFonts w:ascii="Times New Roman" w:hAnsi="Times New Roman" w:cs="Times New Roman"/>
                <w:sz w:val="24"/>
                <w:szCs w:val="24"/>
              </w:rPr>
              <w:t>**</w:t>
            </w:r>
            <w:r w:rsidRPr="00B92D00">
              <w:rPr>
                <w:rFonts w:ascii="Times New Roman" w:hAnsi="Times New Roman" w:cs="Times New Roman"/>
                <w:sz w:val="24"/>
                <w:szCs w:val="24"/>
              </w:rPr>
              <w:t>&gt;</w:t>
            </w:r>
            <w:r>
              <w:rPr>
                <w:rFonts w:ascii="Times New Roman" w:hAnsi="Times New Roman" w:cs="Times New Roman"/>
                <w:sz w:val="24"/>
                <w:szCs w:val="24"/>
              </w:rPr>
              <w:t xml:space="preserve"> Объект расположен за границами территории парка.</w:t>
            </w:r>
          </w:p>
        </w:tc>
      </w:tr>
    </w:tbl>
    <w:p w:rsidR="006267C7" w:rsidRDefault="006267C7" w:rsidP="00B92D00">
      <w:pPr>
        <w:autoSpaceDE w:val="0"/>
        <w:autoSpaceDN w:val="0"/>
        <w:adjustRightInd w:val="0"/>
        <w:spacing w:line="240" w:lineRule="auto"/>
        <w:jc w:val="both"/>
        <w:rPr>
          <w:rFonts w:ascii="Times New Roman" w:hAnsi="Times New Roman" w:cs="Times New Roman"/>
          <w:sz w:val="28"/>
          <w:szCs w:val="28"/>
        </w:rPr>
      </w:pPr>
    </w:p>
    <w:p w:rsidR="00B92D00" w:rsidRDefault="00B92D00" w:rsidP="00B92D00">
      <w:pPr>
        <w:autoSpaceDE w:val="0"/>
        <w:autoSpaceDN w:val="0"/>
        <w:adjustRightInd w:val="0"/>
        <w:spacing w:line="240" w:lineRule="auto"/>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B92D00" w:rsidRDefault="00B92D00" w:rsidP="00B92D00">
      <w:pPr>
        <w:autoSpaceDE w:val="0"/>
        <w:autoSpaceDN w:val="0"/>
        <w:adjustRightInd w:val="0"/>
        <w:spacing w:line="240" w:lineRule="auto"/>
        <w:jc w:val="both"/>
        <w:rPr>
          <w:rFonts w:ascii="Times New Roman" w:hAnsi="Times New Roman" w:cs="Times New Roman"/>
          <w:sz w:val="28"/>
          <w:szCs w:val="28"/>
        </w:rPr>
      </w:pPr>
    </w:p>
    <w:p w:rsidR="006267C7" w:rsidRDefault="006267C7"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6267C7">
      <w:pPr>
        <w:autoSpaceDE w:val="0"/>
        <w:autoSpaceDN w:val="0"/>
        <w:adjustRightInd w:val="0"/>
        <w:spacing w:line="240" w:lineRule="auto"/>
        <w:ind w:firstLine="540"/>
        <w:jc w:val="both"/>
        <w:rPr>
          <w:rFonts w:ascii="Times New Roman" w:hAnsi="Times New Roman" w:cs="Times New Roman"/>
          <w:sz w:val="28"/>
          <w:szCs w:val="28"/>
        </w:rPr>
      </w:pPr>
    </w:p>
    <w:p w:rsidR="00B92D00" w:rsidRDefault="00B92D00" w:rsidP="00B92D00">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4</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946AFC" w:rsidRDefault="00946AFC" w:rsidP="00946AFC">
      <w:pPr>
        <w:autoSpaceDE w:val="0"/>
        <w:autoSpaceDN w:val="0"/>
        <w:adjustRightInd w:val="0"/>
        <w:spacing w:line="240" w:lineRule="auto"/>
        <w:jc w:val="right"/>
        <w:rPr>
          <w:rFonts w:ascii="Times New Roman" w:hAnsi="Times New Roman" w:cs="Times New Roman"/>
          <w:sz w:val="28"/>
          <w:szCs w:val="28"/>
        </w:rPr>
      </w:pPr>
    </w:p>
    <w:p w:rsidR="00946AFC" w:rsidRDefault="008D6C85" w:rsidP="00946AF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Приемы</w:t>
      </w:r>
    </w:p>
    <w:p w:rsidR="00946AFC" w:rsidRDefault="008D6C85" w:rsidP="00946AFC">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благоустройства на территориях производственного назначения</w:t>
      </w:r>
    </w:p>
    <w:p w:rsidR="009055C4" w:rsidRDefault="009055C4" w:rsidP="009055C4">
      <w:pPr>
        <w:autoSpaceDE w:val="0"/>
        <w:autoSpaceDN w:val="0"/>
        <w:adjustRightInd w:val="0"/>
        <w:spacing w:line="240" w:lineRule="auto"/>
        <w:outlineLvl w:val="1"/>
        <w:rPr>
          <w:rFonts w:ascii="Times New Roman" w:hAnsi="Times New Roman" w:cs="Times New Roman"/>
          <w:sz w:val="28"/>
          <w:szCs w:val="28"/>
        </w:rPr>
      </w:pPr>
      <w:bookmarkStart w:id="81" w:name="_Toc472352484"/>
    </w:p>
    <w:p w:rsidR="00946AFC" w:rsidRDefault="009055C4" w:rsidP="009055C4">
      <w:pPr>
        <w:autoSpaceDE w:val="0"/>
        <w:autoSpaceDN w:val="0"/>
        <w:adjustRightInd w:val="0"/>
        <w:spacing w:line="240" w:lineRule="auto"/>
        <w:jc w:val="both"/>
        <w:outlineLvl w:val="1"/>
        <w:rPr>
          <w:rFonts w:ascii="Times New Roman" w:hAnsi="Times New Roman" w:cs="Times New Roman"/>
          <w:sz w:val="28"/>
          <w:szCs w:val="28"/>
        </w:rPr>
      </w:pPr>
      <w:r>
        <w:rPr>
          <w:rFonts w:ascii="Times New Roman" w:hAnsi="Times New Roman" w:cs="Times New Roman"/>
          <w:sz w:val="28"/>
          <w:szCs w:val="28"/>
        </w:rPr>
        <w:t xml:space="preserve">Таблица 11. </w:t>
      </w:r>
      <w:r w:rsidR="00946AFC" w:rsidRPr="009055C4">
        <w:rPr>
          <w:rFonts w:ascii="Times New Roman" w:hAnsi="Times New Roman" w:cs="Times New Roman"/>
          <w:sz w:val="28"/>
          <w:szCs w:val="28"/>
        </w:rPr>
        <w:t>Благоустройство производственных объектов</w:t>
      </w:r>
      <w:bookmarkEnd w:id="81"/>
      <w:r w:rsidR="00C03F9C">
        <w:rPr>
          <w:rFonts w:ascii="Times New Roman" w:hAnsi="Times New Roman" w:cs="Times New Roman"/>
          <w:sz w:val="28"/>
          <w:szCs w:val="28"/>
        </w:rPr>
        <w:t xml:space="preserve"> </w:t>
      </w:r>
      <w:r w:rsidR="00946AFC">
        <w:rPr>
          <w:rFonts w:ascii="Times New Roman" w:hAnsi="Times New Roman" w:cs="Times New Roman"/>
          <w:sz w:val="28"/>
          <w:szCs w:val="28"/>
        </w:rPr>
        <w:t>различных отраслей</w:t>
      </w:r>
    </w:p>
    <w:tbl>
      <w:tblPr>
        <w:tblStyle w:val="afa"/>
        <w:tblW w:w="0" w:type="auto"/>
        <w:tblLayout w:type="fixed"/>
        <w:tblLook w:val="04A0" w:firstRow="1" w:lastRow="0" w:firstColumn="1" w:lastColumn="0" w:noHBand="0" w:noVBand="1"/>
      </w:tblPr>
      <w:tblGrid>
        <w:gridCol w:w="2235"/>
        <w:gridCol w:w="3260"/>
        <w:gridCol w:w="4076"/>
      </w:tblGrid>
      <w:tr w:rsidR="00B92D00" w:rsidTr="00F17C0E">
        <w:tc>
          <w:tcPr>
            <w:tcW w:w="2235" w:type="dxa"/>
          </w:tcPr>
          <w:p w:rsidR="00B92D00" w:rsidRPr="00B92D00" w:rsidRDefault="00B92D00" w:rsidP="00B92D0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Отрасли предприятий</w:t>
            </w:r>
          </w:p>
        </w:tc>
        <w:tc>
          <w:tcPr>
            <w:tcW w:w="3260" w:type="dxa"/>
          </w:tcPr>
          <w:p w:rsidR="00B92D00" w:rsidRPr="00B92D00" w:rsidRDefault="00B92D00" w:rsidP="00B92D0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Мероприятия защиты окружающей среды</w:t>
            </w:r>
          </w:p>
        </w:tc>
        <w:tc>
          <w:tcPr>
            <w:tcW w:w="4076" w:type="dxa"/>
          </w:tcPr>
          <w:p w:rsidR="00B92D00" w:rsidRPr="00B92D00" w:rsidRDefault="00B92D00" w:rsidP="00B92D0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Рекомендуемые приемы благоустройства</w:t>
            </w:r>
          </w:p>
        </w:tc>
      </w:tr>
      <w:tr w:rsidR="00B92D00" w:rsidTr="00F17C0E">
        <w:tc>
          <w:tcPr>
            <w:tcW w:w="2235" w:type="dxa"/>
          </w:tcPr>
          <w:p w:rsidR="00F17C0E" w:rsidRDefault="00B92D00" w:rsidP="00B92D00">
            <w:pPr>
              <w:autoSpaceDE w:val="0"/>
              <w:autoSpaceDN w:val="0"/>
              <w:adjustRightInd w:val="0"/>
              <w:rPr>
                <w:rFonts w:ascii="Times New Roman" w:hAnsi="Times New Roman" w:cs="Times New Roman"/>
                <w:sz w:val="24"/>
                <w:szCs w:val="24"/>
              </w:rPr>
            </w:pPr>
            <w:proofErr w:type="spellStart"/>
            <w:r>
              <w:rPr>
                <w:rFonts w:ascii="Times New Roman" w:hAnsi="Times New Roman" w:cs="Times New Roman"/>
                <w:sz w:val="24"/>
                <w:szCs w:val="24"/>
              </w:rPr>
              <w:t>Приборострои</w:t>
            </w:r>
            <w:proofErr w:type="spellEnd"/>
            <w:r w:rsidR="00F17C0E">
              <w:rPr>
                <w:rFonts w:ascii="Times New Roman" w:hAnsi="Times New Roman" w:cs="Times New Roman"/>
                <w:sz w:val="24"/>
                <w:szCs w:val="24"/>
              </w:rPr>
              <w:t>-</w:t>
            </w:r>
          </w:p>
          <w:p w:rsidR="00B92D00" w:rsidRPr="00B92D00" w:rsidRDefault="00B92D00"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тельная и радиоэлектронная промышленность</w:t>
            </w:r>
          </w:p>
        </w:tc>
        <w:tc>
          <w:tcPr>
            <w:tcW w:w="3260" w:type="dxa"/>
          </w:tcPr>
          <w:p w:rsidR="00B92D00" w:rsidRDefault="00B92D00"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Изоляция цехов от подсобных, складских зон и улиц;</w:t>
            </w:r>
          </w:p>
          <w:p w:rsidR="00B92D00" w:rsidRP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защита территории от пыли и других вредностей, а также от перегрева солнцем.</w:t>
            </w:r>
          </w:p>
        </w:tc>
        <w:tc>
          <w:tcPr>
            <w:tcW w:w="4076" w:type="dxa"/>
          </w:tcPr>
          <w:p w:rsid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Максимальное применение газонного покрытия, твердые покрытия только из твердых </w:t>
            </w:r>
            <w:proofErr w:type="spellStart"/>
            <w:r>
              <w:rPr>
                <w:rFonts w:ascii="Times New Roman" w:hAnsi="Times New Roman" w:cs="Times New Roman"/>
                <w:sz w:val="24"/>
                <w:szCs w:val="24"/>
              </w:rPr>
              <w:t>непылящихся</w:t>
            </w:r>
            <w:proofErr w:type="spellEnd"/>
            <w:r>
              <w:rPr>
                <w:rFonts w:ascii="Times New Roman" w:hAnsi="Times New Roman" w:cs="Times New Roman"/>
                <w:sz w:val="24"/>
                <w:szCs w:val="24"/>
              </w:rPr>
              <w:t xml:space="preserve"> материалов. </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Устройство водоемов, фонтанов и поливочного водопровода.</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Плотные посадки защитных полос из массивов и групп.</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Рядовые посадки воль основных подходов.</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Недопустимы растения, засоряющие среду пыльцой, семенами, волосками, пухом.</w:t>
            </w:r>
          </w:p>
          <w:p w:rsidR="00F17C0E" w:rsidRPr="00B92D00" w:rsidRDefault="00F17C0E" w:rsidP="00F17C0E">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Рекомендуемые: фруктовые деревья, цветники, розарии.</w:t>
            </w:r>
          </w:p>
        </w:tc>
      </w:tr>
      <w:tr w:rsidR="00B92D00" w:rsidTr="00F17C0E">
        <w:tc>
          <w:tcPr>
            <w:tcW w:w="2235" w:type="dxa"/>
          </w:tcPr>
          <w:p w:rsid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Текстильная</w:t>
            </w:r>
          </w:p>
          <w:p w:rsidR="00F17C0E" w:rsidRP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промышленность</w:t>
            </w:r>
          </w:p>
        </w:tc>
        <w:tc>
          <w:tcPr>
            <w:tcW w:w="3260" w:type="dxa"/>
          </w:tcPr>
          <w:p w:rsid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Изоляция отделочных цехов; </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создание комфортных условий отдыха и передвижения;</w:t>
            </w:r>
          </w:p>
          <w:p w:rsidR="00F17C0E" w:rsidRPr="00B92D00" w:rsidRDefault="00F17C0E" w:rsidP="00B92D00">
            <w:pPr>
              <w:autoSpaceDE w:val="0"/>
              <w:autoSpaceDN w:val="0"/>
              <w:adjustRightInd w:val="0"/>
              <w:rPr>
                <w:rFonts w:ascii="Times New Roman" w:hAnsi="Times New Roman" w:cs="Times New Roman"/>
                <w:sz w:val="24"/>
                <w:szCs w:val="24"/>
              </w:rPr>
            </w:pPr>
            <w:proofErr w:type="spellStart"/>
            <w:r>
              <w:rPr>
                <w:rFonts w:ascii="Times New Roman" w:hAnsi="Times New Roman" w:cs="Times New Roman"/>
                <w:sz w:val="24"/>
                <w:szCs w:val="24"/>
              </w:rPr>
              <w:t>шумозащита</w:t>
            </w:r>
            <w:proofErr w:type="spellEnd"/>
          </w:p>
        </w:tc>
        <w:tc>
          <w:tcPr>
            <w:tcW w:w="4076" w:type="dxa"/>
          </w:tcPr>
          <w:p w:rsid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Размещение площадок отдыха вне зоны влияния отделочных цехов.</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Озеленение вокруг отделочных цехов, обеспечивающее хорошую аэрацию.</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Широкое применение цветников, фонтанов, декоративной скульптуры, игровых устройств, средств </w:t>
            </w:r>
            <w:r>
              <w:rPr>
                <w:rFonts w:ascii="Times New Roman" w:hAnsi="Times New Roman" w:cs="Times New Roman"/>
                <w:sz w:val="24"/>
                <w:szCs w:val="24"/>
              </w:rPr>
              <w:lastRenderedPageBreak/>
              <w:t xml:space="preserve">информации. </w:t>
            </w:r>
            <w:proofErr w:type="spellStart"/>
            <w:r>
              <w:rPr>
                <w:rFonts w:ascii="Times New Roman" w:hAnsi="Times New Roman" w:cs="Times New Roman"/>
                <w:sz w:val="24"/>
                <w:szCs w:val="24"/>
              </w:rPr>
              <w:t>Шумозащита</w:t>
            </w:r>
            <w:proofErr w:type="spellEnd"/>
            <w:r>
              <w:rPr>
                <w:rFonts w:ascii="Times New Roman" w:hAnsi="Times New Roman" w:cs="Times New Roman"/>
                <w:sz w:val="24"/>
                <w:szCs w:val="24"/>
              </w:rPr>
              <w:t xml:space="preserve"> площадок отдыха.</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Сады на плоских крышах корпусов.</w:t>
            </w:r>
          </w:p>
          <w:p w:rsidR="00F17C0E" w:rsidRP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Ограничений ассортимента нет: лиственные, хвойные, красивоцветущие кустарники, лианы и др.</w:t>
            </w:r>
          </w:p>
        </w:tc>
      </w:tr>
      <w:tr w:rsidR="00B92D00" w:rsidTr="00F17C0E">
        <w:tc>
          <w:tcPr>
            <w:tcW w:w="2235" w:type="dxa"/>
          </w:tcPr>
          <w:p w:rsidR="00B92D00" w:rsidRP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Маслосыродельная и молочная промышленность</w:t>
            </w:r>
          </w:p>
        </w:tc>
        <w:tc>
          <w:tcPr>
            <w:tcW w:w="3260" w:type="dxa"/>
          </w:tcPr>
          <w:p w:rsid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Изоляция производственных цехов от </w:t>
            </w:r>
            <w:proofErr w:type="spellStart"/>
            <w:r>
              <w:rPr>
                <w:rFonts w:ascii="Times New Roman" w:hAnsi="Times New Roman" w:cs="Times New Roman"/>
                <w:sz w:val="24"/>
                <w:szCs w:val="24"/>
              </w:rPr>
              <w:t>инженерно</w:t>
            </w:r>
            <w:proofErr w:type="spellEnd"/>
            <w:r>
              <w:rPr>
                <w:rFonts w:ascii="Times New Roman" w:hAnsi="Times New Roman" w:cs="Times New Roman"/>
                <w:sz w:val="24"/>
                <w:szCs w:val="24"/>
              </w:rPr>
              <w:t xml:space="preserve"> – транспортных коммуникаций;</w:t>
            </w:r>
          </w:p>
          <w:p w:rsidR="00F17C0E" w:rsidRP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защита от пыли</w:t>
            </w:r>
          </w:p>
        </w:tc>
        <w:tc>
          <w:tcPr>
            <w:tcW w:w="4076" w:type="dxa"/>
          </w:tcPr>
          <w:p w:rsid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Создание устойчивого газона.</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Плотные </w:t>
            </w:r>
            <w:proofErr w:type="spellStart"/>
            <w:r>
              <w:rPr>
                <w:rFonts w:ascii="Times New Roman" w:hAnsi="Times New Roman" w:cs="Times New Roman"/>
                <w:sz w:val="24"/>
                <w:szCs w:val="24"/>
              </w:rPr>
              <w:t>древесно</w:t>
            </w:r>
            <w:proofErr w:type="spellEnd"/>
            <w:r>
              <w:rPr>
                <w:rFonts w:ascii="Times New Roman" w:hAnsi="Times New Roman" w:cs="Times New Roman"/>
                <w:sz w:val="24"/>
                <w:szCs w:val="24"/>
              </w:rPr>
              <w:t xml:space="preserve"> – кустарниковые насаждения занимают до 50 % озеленения территории.</w:t>
            </w:r>
          </w:p>
          <w:p w:rsidR="00F17C0E"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Укрупненные </w:t>
            </w:r>
            <w:proofErr w:type="spellStart"/>
            <w:r>
              <w:rPr>
                <w:rFonts w:ascii="Times New Roman" w:hAnsi="Times New Roman" w:cs="Times New Roman"/>
                <w:sz w:val="24"/>
                <w:szCs w:val="24"/>
              </w:rPr>
              <w:t>однопородные</w:t>
            </w:r>
            <w:proofErr w:type="spellEnd"/>
            <w:r>
              <w:rPr>
                <w:rFonts w:ascii="Times New Roman" w:hAnsi="Times New Roman" w:cs="Times New Roman"/>
                <w:sz w:val="24"/>
                <w:szCs w:val="24"/>
              </w:rPr>
              <w:t xml:space="preserve"> группы насаждений «опоясывают» территорию со всех сторон.</w:t>
            </w:r>
          </w:p>
          <w:p w:rsidR="00F17C0E" w:rsidRPr="00B92D00" w:rsidRDefault="00F17C0E"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Ассортимент, обладающий бактерицидными свойствами: дуб красный, рябина, обыкновенная, лиственница европейска</w:t>
            </w:r>
            <w:r w:rsidR="009055C4">
              <w:rPr>
                <w:rFonts w:ascii="Times New Roman" w:hAnsi="Times New Roman" w:cs="Times New Roman"/>
                <w:sz w:val="24"/>
                <w:szCs w:val="24"/>
              </w:rPr>
              <w:t>я, ель белая, сербская и другие</w:t>
            </w:r>
          </w:p>
        </w:tc>
      </w:tr>
      <w:tr w:rsidR="00B92D00" w:rsidTr="00F17C0E">
        <w:tc>
          <w:tcPr>
            <w:tcW w:w="2235" w:type="dxa"/>
          </w:tcPr>
          <w:p w:rsidR="00B92D00"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Хлебопекарная промышленность</w:t>
            </w:r>
          </w:p>
        </w:tc>
        <w:tc>
          <w:tcPr>
            <w:tcW w:w="3260" w:type="dxa"/>
          </w:tcPr>
          <w:p w:rsid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Изоляция прилегающей территории населенного пункта от производственного шума;</w:t>
            </w:r>
          </w:p>
          <w:p w:rsidR="009055C4"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хорошее проветривание территории</w:t>
            </w:r>
          </w:p>
        </w:tc>
        <w:tc>
          <w:tcPr>
            <w:tcW w:w="4076" w:type="dxa"/>
          </w:tcPr>
          <w:p w:rsid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Производственная зона окружается живописными растянутыми группами и полосами древесных насаждений (липа, клен, тополь канадский, рябина обыкновенная, лиственница сибирская, ель белая).</w:t>
            </w:r>
          </w:p>
          <w:p w:rsidR="009055C4"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В </w:t>
            </w:r>
            <w:proofErr w:type="spellStart"/>
            <w:r>
              <w:rPr>
                <w:rFonts w:ascii="Times New Roman" w:hAnsi="Times New Roman" w:cs="Times New Roman"/>
                <w:sz w:val="24"/>
                <w:szCs w:val="24"/>
              </w:rPr>
              <w:t>предзаводской</w:t>
            </w:r>
            <w:proofErr w:type="spellEnd"/>
            <w:r>
              <w:rPr>
                <w:rFonts w:ascii="Times New Roman" w:hAnsi="Times New Roman" w:cs="Times New Roman"/>
                <w:sz w:val="24"/>
                <w:szCs w:val="24"/>
              </w:rPr>
              <w:t xml:space="preserve"> зоне – одиночные декоративные экземпляры деревьев (ель колючая, сизая, серебристая, клен </w:t>
            </w:r>
            <w:proofErr w:type="spellStart"/>
            <w:r>
              <w:rPr>
                <w:rFonts w:ascii="Times New Roman" w:hAnsi="Times New Roman" w:cs="Times New Roman"/>
                <w:sz w:val="24"/>
                <w:szCs w:val="24"/>
              </w:rPr>
              <w:t>Шведлера</w:t>
            </w:r>
            <w:proofErr w:type="spellEnd"/>
            <w:r>
              <w:rPr>
                <w:rFonts w:ascii="Times New Roman" w:hAnsi="Times New Roman" w:cs="Times New Roman"/>
                <w:sz w:val="24"/>
                <w:szCs w:val="24"/>
              </w:rPr>
              <w:t>).</w:t>
            </w:r>
          </w:p>
        </w:tc>
      </w:tr>
      <w:tr w:rsidR="00B92D00" w:rsidTr="00F17C0E">
        <w:tc>
          <w:tcPr>
            <w:tcW w:w="2235" w:type="dxa"/>
          </w:tcPr>
          <w:p w:rsidR="00B92D00"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Мясокомбинаты</w:t>
            </w:r>
          </w:p>
        </w:tc>
        <w:tc>
          <w:tcPr>
            <w:tcW w:w="3260" w:type="dxa"/>
          </w:tcPr>
          <w:p w:rsid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Защита селитебной территории от проникновения запаха;</w:t>
            </w:r>
          </w:p>
          <w:p w:rsidR="009055C4"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защита от пыли;</w:t>
            </w:r>
          </w:p>
          <w:p w:rsidR="009055C4"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аэрация территории</w:t>
            </w:r>
          </w:p>
        </w:tc>
        <w:tc>
          <w:tcPr>
            <w:tcW w:w="4076" w:type="dxa"/>
          </w:tcPr>
          <w:p w:rsid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Размещение площадок отдыха у административного корпуса, у многолюдных цехов и в местах отпуска готовой продукции.</w:t>
            </w:r>
          </w:p>
          <w:p w:rsidR="009055C4"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Обыкновенный газон, ажурные древесно-кустарниковые посадки.</w:t>
            </w:r>
          </w:p>
          <w:p w:rsidR="009055C4"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Ассортимент, обладающий бактерицидными свойствами. Посадки для визуальной изоляции цехов.</w:t>
            </w:r>
          </w:p>
        </w:tc>
      </w:tr>
      <w:tr w:rsidR="00B92D00" w:rsidTr="00F17C0E">
        <w:tc>
          <w:tcPr>
            <w:tcW w:w="2235" w:type="dxa"/>
          </w:tcPr>
          <w:p w:rsidR="00B92D00"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Строительная промышленность</w:t>
            </w:r>
          </w:p>
        </w:tc>
        <w:tc>
          <w:tcPr>
            <w:tcW w:w="3260" w:type="dxa"/>
          </w:tcPr>
          <w:p w:rsid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Снижение шума, скорости ветра и запыленности на территории;</w:t>
            </w:r>
          </w:p>
          <w:p w:rsidR="009055C4"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изоляция прилегающей территории населенного пункта;</w:t>
            </w:r>
          </w:p>
          <w:p w:rsidR="009055C4"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оживление монотонной бесцветной среды</w:t>
            </w:r>
          </w:p>
        </w:tc>
        <w:tc>
          <w:tcPr>
            <w:tcW w:w="4076" w:type="dxa"/>
          </w:tcPr>
          <w:p w:rsid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Плотные защитные осадки из больших живописных групп и массивов.</w:t>
            </w:r>
          </w:p>
          <w:p w:rsidR="009055C4"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Площадки отдыха декорируются яркими цветниками.</w:t>
            </w:r>
          </w:p>
          <w:p w:rsidR="009055C4"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Активно вводится цвет в застройку, транспортные устройства, малые архитектурные формы и другие элементы благоустройства.</w:t>
            </w:r>
          </w:p>
          <w:p w:rsidR="009055C4" w:rsidRPr="00B92D00" w:rsidRDefault="009055C4" w:rsidP="00B92D0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Ассортимент растений: клены, ясени, липы, вязы и т.п.</w:t>
            </w:r>
          </w:p>
        </w:tc>
      </w:tr>
    </w:tbl>
    <w:p w:rsidR="009055C4" w:rsidRDefault="009055C4" w:rsidP="009055C4">
      <w:pPr>
        <w:autoSpaceDE w:val="0"/>
        <w:autoSpaceDN w:val="0"/>
        <w:adjustRightInd w:val="0"/>
        <w:spacing w:line="240" w:lineRule="auto"/>
        <w:outlineLvl w:val="0"/>
        <w:rPr>
          <w:rFonts w:ascii="Times New Roman" w:hAnsi="Times New Roman" w:cs="Times New Roman"/>
          <w:sz w:val="28"/>
          <w:szCs w:val="28"/>
        </w:rPr>
      </w:pPr>
    </w:p>
    <w:p w:rsidR="009055C4" w:rsidRDefault="009055C4" w:rsidP="009055C4">
      <w:pPr>
        <w:autoSpaceDE w:val="0"/>
        <w:autoSpaceDN w:val="0"/>
        <w:adjustRightInd w:val="0"/>
        <w:spacing w:line="240" w:lineRule="auto"/>
        <w:outlineLvl w:val="0"/>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9055C4" w:rsidRDefault="009055C4" w:rsidP="009055C4">
      <w:pPr>
        <w:autoSpaceDE w:val="0"/>
        <w:autoSpaceDN w:val="0"/>
        <w:adjustRightInd w:val="0"/>
        <w:spacing w:line="240" w:lineRule="auto"/>
        <w:ind w:firstLine="540"/>
        <w:jc w:val="both"/>
        <w:rPr>
          <w:rFonts w:ascii="Times New Roman" w:hAnsi="Times New Roman" w:cs="Times New Roman"/>
          <w:sz w:val="28"/>
          <w:szCs w:val="28"/>
        </w:rPr>
      </w:pPr>
    </w:p>
    <w:p w:rsidR="009055C4" w:rsidRDefault="009055C4" w:rsidP="009055C4">
      <w:pPr>
        <w:autoSpaceDE w:val="0"/>
        <w:autoSpaceDN w:val="0"/>
        <w:adjustRightInd w:val="0"/>
        <w:spacing w:line="240" w:lineRule="auto"/>
        <w:ind w:firstLine="540"/>
        <w:jc w:val="both"/>
        <w:rPr>
          <w:rFonts w:ascii="Times New Roman" w:hAnsi="Times New Roman" w:cs="Times New Roman"/>
          <w:sz w:val="28"/>
          <w:szCs w:val="28"/>
        </w:rPr>
      </w:pPr>
    </w:p>
    <w:p w:rsidR="009055C4" w:rsidRDefault="009055C4" w:rsidP="009055C4">
      <w:pPr>
        <w:autoSpaceDE w:val="0"/>
        <w:autoSpaceDN w:val="0"/>
        <w:adjustRightInd w:val="0"/>
        <w:spacing w:line="240" w:lineRule="auto"/>
        <w:ind w:firstLine="540"/>
        <w:jc w:val="both"/>
        <w:rPr>
          <w:rFonts w:ascii="Times New Roman" w:hAnsi="Times New Roman" w:cs="Times New Roman"/>
          <w:sz w:val="28"/>
          <w:szCs w:val="28"/>
        </w:rPr>
      </w:pPr>
    </w:p>
    <w:p w:rsidR="009055C4" w:rsidRDefault="009055C4" w:rsidP="009055C4">
      <w:pPr>
        <w:autoSpaceDE w:val="0"/>
        <w:autoSpaceDN w:val="0"/>
        <w:adjustRightInd w:val="0"/>
        <w:spacing w:line="240" w:lineRule="auto"/>
        <w:ind w:firstLine="540"/>
        <w:jc w:val="both"/>
        <w:rPr>
          <w:rFonts w:ascii="Times New Roman" w:hAnsi="Times New Roman" w:cs="Times New Roman"/>
          <w:sz w:val="28"/>
          <w:szCs w:val="28"/>
        </w:rPr>
      </w:pPr>
    </w:p>
    <w:p w:rsidR="009055C4" w:rsidRDefault="009055C4" w:rsidP="009055C4">
      <w:pPr>
        <w:autoSpaceDE w:val="0"/>
        <w:autoSpaceDN w:val="0"/>
        <w:adjustRightInd w:val="0"/>
        <w:spacing w:line="240" w:lineRule="auto"/>
        <w:ind w:firstLine="540"/>
        <w:jc w:val="both"/>
        <w:rPr>
          <w:rFonts w:ascii="Times New Roman" w:hAnsi="Times New Roman" w:cs="Times New Roman"/>
          <w:sz w:val="28"/>
          <w:szCs w:val="28"/>
        </w:rPr>
      </w:pPr>
    </w:p>
    <w:p w:rsidR="00C27C1E" w:rsidRDefault="00C27C1E" w:rsidP="009055C4">
      <w:pPr>
        <w:autoSpaceDE w:val="0"/>
        <w:autoSpaceDN w:val="0"/>
        <w:adjustRightInd w:val="0"/>
        <w:spacing w:line="240" w:lineRule="auto"/>
        <w:ind w:firstLine="540"/>
        <w:jc w:val="both"/>
        <w:rPr>
          <w:rFonts w:ascii="Times New Roman" w:hAnsi="Times New Roman" w:cs="Times New Roman"/>
          <w:sz w:val="28"/>
          <w:szCs w:val="28"/>
        </w:rPr>
      </w:pPr>
    </w:p>
    <w:p w:rsidR="009055C4" w:rsidRDefault="009055C4" w:rsidP="009055C4">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5</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9055C4" w:rsidRDefault="009055C4" w:rsidP="009055C4">
      <w:pPr>
        <w:autoSpaceDE w:val="0"/>
        <w:autoSpaceDN w:val="0"/>
        <w:adjustRightInd w:val="0"/>
        <w:spacing w:line="240" w:lineRule="auto"/>
        <w:jc w:val="right"/>
        <w:rPr>
          <w:rFonts w:ascii="Times New Roman" w:hAnsi="Times New Roman" w:cs="Times New Roman"/>
          <w:sz w:val="28"/>
          <w:szCs w:val="28"/>
        </w:rPr>
      </w:pPr>
    </w:p>
    <w:p w:rsidR="00C965E8" w:rsidRDefault="00C965E8" w:rsidP="009055C4">
      <w:pPr>
        <w:autoSpaceDE w:val="0"/>
        <w:autoSpaceDN w:val="0"/>
        <w:adjustRightInd w:val="0"/>
        <w:spacing w:line="240" w:lineRule="auto"/>
        <w:jc w:val="right"/>
        <w:rPr>
          <w:rFonts w:ascii="Times New Roman" w:hAnsi="Times New Roman" w:cs="Times New Roman"/>
          <w:sz w:val="28"/>
          <w:szCs w:val="28"/>
        </w:rPr>
      </w:pPr>
    </w:p>
    <w:p w:rsidR="001C0079" w:rsidRDefault="00C27C1E" w:rsidP="001C0079">
      <w:pPr>
        <w:autoSpaceDE w:val="0"/>
        <w:autoSpaceDN w:val="0"/>
        <w:adjustRightInd w:val="0"/>
        <w:spacing w:line="240" w:lineRule="auto"/>
        <w:jc w:val="center"/>
        <w:rPr>
          <w:rFonts w:ascii="Times New Roman" w:hAnsi="Times New Roman" w:cs="Times New Roman"/>
          <w:sz w:val="28"/>
          <w:szCs w:val="28"/>
        </w:rPr>
      </w:pPr>
      <w:r>
        <w:rPr>
          <w:rFonts w:ascii="Times New Roman" w:hAnsi="Times New Roman" w:cs="Times New Roman"/>
          <w:sz w:val="28"/>
          <w:szCs w:val="28"/>
        </w:rPr>
        <w:t>Виды покрытия транспортных и пешеходных коммуникаций</w:t>
      </w:r>
    </w:p>
    <w:p w:rsidR="001C0079" w:rsidRDefault="001C0079" w:rsidP="001C0079">
      <w:pPr>
        <w:autoSpaceDE w:val="0"/>
        <w:autoSpaceDN w:val="0"/>
        <w:adjustRightInd w:val="0"/>
        <w:spacing w:line="240" w:lineRule="auto"/>
        <w:jc w:val="center"/>
        <w:rPr>
          <w:rFonts w:ascii="Times New Roman" w:hAnsi="Times New Roman" w:cs="Times New Roman"/>
          <w:sz w:val="28"/>
          <w:szCs w:val="28"/>
        </w:rPr>
      </w:pPr>
    </w:p>
    <w:p w:rsidR="001C0079" w:rsidRDefault="001C0079" w:rsidP="009055C4">
      <w:pPr>
        <w:autoSpaceDE w:val="0"/>
        <w:autoSpaceDN w:val="0"/>
        <w:adjustRightInd w:val="0"/>
        <w:spacing w:line="240" w:lineRule="auto"/>
        <w:jc w:val="both"/>
        <w:outlineLvl w:val="1"/>
        <w:rPr>
          <w:rFonts w:ascii="Times New Roman" w:hAnsi="Times New Roman" w:cs="Times New Roman"/>
          <w:sz w:val="28"/>
          <w:szCs w:val="28"/>
        </w:rPr>
      </w:pPr>
      <w:bookmarkStart w:id="82" w:name="_Toc472352486"/>
      <w:r>
        <w:rPr>
          <w:rFonts w:ascii="Times New Roman" w:hAnsi="Times New Roman" w:cs="Times New Roman"/>
          <w:sz w:val="28"/>
          <w:szCs w:val="28"/>
        </w:rPr>
        <w:t>Таблица 1</w:t>
      </w:r>
      <w:r w:rsidR="009055C4">
        <w:rPr>
          <w:rFonts w:ascii="Times New Roman" w:hAnsi="Times New Roman" w:cs="Times New Roman"/>
          <w:sz w:val="28"/>
          <w:szCs w:val="28"/>
        </w:rPr>
        <w:t>2</w:t>
      </w:r>
      <w:r>
        <w:rPr>
          <w:rFonts w:ascii="Times New Roman" w:hAnsi="Times New Roman" w:cs="Times New Roman"/>
          <w:sz w:val="28"/>
          <w:szCs w:val="28"/>
        </w:rPr>
        <w:t>. Покрытия транспортных коммуникаций</w:t>
      </w:r>
      <w:bookmarkEnd w:id="82"/>
    </w:p>
    <w:tbl>
      <w:tblPr>
        <w:tblStyle w:val="afa"/>
        <w:tblW w:w="0" w:type="auto"/>
        <w:tblLook w:val="04A0" w:firstRow="1" w:lastRow="0" w:firstColumn="1" w:lastColumn="0" w:noHBand="0" w:noVBand="1"/>
      </w:tblPr>
      <w:tblGrid>
        <w:gridCol w:w="3430"/>
        <w:gridCol w:w="3452"/>
        <w:gridCol w:w="2463"/>
      </w:tblGrid>
      <w:tr w:rsidR="009055C4" w:rsidTr="00EC236C">
        <w:tc>
          <w:tcPr>
            <w:tcW w:w="3510" w:type="dxa"/>
          </w:tcPr>
          <w:p w:rsidR="009055C4" w:rsidRPr="00EC236C" w:rsidRDefault="00EC236C" w:rsidP="00EC236C">
            <w:pPr>
              <w:autoSpaceDE w:val="0"/>
              <w:autoSpaceDN w:val="0"/>
              <w:adjustRightInd w:val="0"/>
              <w:jc w:val="center"/>
              <w:rPr>
                <w:rFonts w:ascii="Times New Roman" w:hAnsi="Times New Roman" w:cs="Times New Roman"/>
                <w:sz w:val="24"/>
                <w:szCs w:val="24"/>
              </w:rPr>
            </w:pPr>
            <w:r w:rsidRPr="00EC236C">
              <w:rPr>
                <w:rFonts w:ascii="Times New Roman" w:hAnsi="Times New Roman" w:cs="Times New Roman"/>
                <w:sz w:val="24"/>
                <w:szCs w:val="24"/>
              </w:rPr>
              <w:t xml:space="preserve">Объекты комплексного благоустройства </w:t>
            </w:r>
            <w:proofErr w:type="spellStart"/>
            <w:r w:rsidRPr="00EC236C">
              <w:rPr>
                <w:rFonts w:ascii="Times New Roman" w:hAnsi="Times New Roman" w:cs="Times New Roman"/>
                <w:sz w:val="24"/>
                <w:szCs w:val="24"/>
              </w:rPr>
              <w:t>улично</w:t>
            </w:r>
            <w:proofErr w:type="spellEnd"/>
            <w:r w:rsidRPr="00EC236C">
              <w:rPr>
                <w:rFonts w:ascii="Times New Roman" w:hAnsi="Times New Roman" w:cs="Times New Roman"/>
                <w:sz w:val="24"/>
                <w:szCs w:val="24"/>
              </w:rPr>
              <w:t xml:space="preserve"> – дорожной сети</w:t>
            </w:r>
          </w:p>
        </w:tc>
        <w:tc>
          <w:tcPr>
            <w:tcW w:w="3544" w:type="dxa"/>
          </w:tcPr>
          <w:p w:rsidR="009055C4" w:rsidRPr="00EC236C" w:rsidRDefault="00EC236C" w:rsidP="00EC236C">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Материалы верхнего слоя покрытия проезжей части</w:t>
            </w:r>
          </w:p>
        </w:tc>
        <w:tc>
          <w:tcPr>
            <w:tcW w:w="2517" w:type="dxa"/>
          </w:tcPr>
          <w:p w:rsidR="009055C4" w:rsidRPr="00EC236C" w:rsidRDefault="00EC236C" w:rsidP="00EC236C">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Нормативный документ</w:t>
            </w:r>
          </w:p>
        </w:tc>
      </w:tr>
      <w:tr w:rsidR="009055C4" w:rsidTr="00EC236C">
        <w:tc>
          <w:tcPr>
            <w:tcW w:w="3510" w:type="dxa"/>
          </w:tcPr>
          <w:p w:rsidR="009055C4" w:rsidRDefault="00EC236C"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Улицы и дороги</w:t>
            </w:r>
            <w:r w:rsidR="00C81ACB">
              <w:rPr>
                <w:rFonts w:ascii="Times New Roman" w:hAnsi="Times New Roman" w:cs="Times New Roman"/>
                <w:sz w:val="24"/>
                <w:szCs w:val="24"/>
              </w:rPr>
              <w:t>:</w:t>
            </w:r>
          </w:p>
          <w:p w:rsid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поселковая дорога</w:t>
            </w: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главная улица</w:t>
            </w:r>
          </w:p>
        </w:tc>
        <w:tc>
          <w:tcPr>
            <w:tcW w:w="3544" w:type="dxa"/>
          </w:tcPr>
          <w:p w:rsidR="00C81ACB" w:rsidRDefault="00C81ACB" w:rsidP="00EC236C">
            <w:pPr>
              <w:autoSpaceDE w:val="0"/>
              <w:autoSpaceDN w:val="0"/>
              <w:adjustRightInd w:val="0"/>
              <w:rPr>
                <w:rFonts w:ascii="Times New Roman" w:hAnsi="Times New Roman" w:cs="Times New Roman"/>
                <w:sz w:val="24"/>
                <w:szCs w:val="24"/>
              </w:rPr>
            </w:pPr>
          </w:p>
          <w:p w:rsidR="009055C4"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w:t>
            </w: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типов А и Б, 1 марки</w:t>
            </w:r>
          </w:p>
          <w:p w:rsidR="00C81ACB" w:rsidRDefault="00C81ACB" w:rsidP="00EC236C">
            <w:pPr>
              <w:autoSpaceDE w:val="0"/>
              <w:autoSpaceDN w:val="0"/>
              <w:adjustRightInd w:val="0"/>
              <w:rPr>
                <w:rFonts w:ascii="Times New Roman" w:hAnsi="Times New Roman" w:cs="Times New Roman"/>
                <w:sz w:val="24"/>
                <w:szCs w:val="24"/>
              </w:rPr>
            </w:pP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То же</w:t>
            </w:r>
          </w:p>
        </w:tc>
        <w:tc>
          <w:tcPr>
            <w:tcW w:w="2517" w:type="dxa"/>
          </w:tcPr>
          <w:p w:rsidR="009055C4" w:rsidRDefault="009055C4"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ГОСТ 9128-97</w:t>
            </w: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ГОСТ 9128-97</w:t>
            </w:r>
          </w:p>
        </w:tc>
      </w:tr>
      <w:tr w:rsidR="009055C4" w:rsidTr="00EC236C">
        <w:tc>
          <w:tcPr>
            <w:tcW w:w="3510" w:type="dxa"/>
          </w:tcPr>
          <w:p w:rsidR="009055C4"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Улицы в жилой застройке:</w:t>
            </w: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основная</w:t>
            </w:r>
          </w:p>
          <w:p w:rsidR="00C81ACB" w:rsidRDefault="00C81ACB" w:rsidP="00EC236C">
            <w:pPr>
              <w:autoSpaceDE w:val="0"/>
              <w:autoSpaceDN w:val="0"/>
              <w:adjustRightInd w:val="0"/>
              <w:rPr>
                <w:rFonts w:ascii="Times New Roman" w:hAnsi="Times New Roman" w:cs="Times New Roman"/>
                <w:sz w:val="24"/>
                <w:szCs w:val="24"/>
              </w:rPr>
            </w:pP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второстепенная (переулок), проезд</w:t>
            </w:r>
          </w:p>
        </w:tc>
        <w:tc>
          <w:tcPr>
            <w:tcW w:w="3544" w:type="dxa"/>
          </w:tcPr>
          <w:p w:rsidR="009055C4" w:rsidRDefault="009055C4" w:rsidP="00EC236C">
            <w:pPr>
              <w:autoSpaceDE w:val="0"/>
              <w:autoSpaceDN w:val="0"/>
              <w:adjustRightInd w:val="0"/>
              <w:rPr>
                <w:rFonts w:ascii="Times New Roman" w:hAnsi="Times New Roman" w:cs="Times New Roman"/>
                <w:sz w:val="24"/>
                <w:szCs w:val="24"/>
              </w:rPr>
            </w:pPr>
          </w:p>
          <w:p w:rsidR="00C81ACB" w:rsidRDefault="00C81ACB" w:rsidP="00C81ACB">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В, Г и Д</w:t>
            </w:r>
          </w:p>
          <w:p w:rsidR="00C81ACB" w:rsidRDefault="00C81ACB" w:rsidP="00C81ACB">
            <w:pPr>
              <w:autoSpaceDE w:val="0"/>
              <w:autoSpaceDN w:val="0"/>
              <w:adjustRightInd w:val="0"/>
              <w:rPr>
                <w:rFonts w:ascii="Times New Roman" w:hAnsi="Times New Roman" w:cs="Times New Roman"/>
                <w:sz w:val="24"/>
                <w:szCs w:val="24"/>
              </w:rPr>
            </w:pPr>
          </w:p>
          <w:p w:rsidR="00C81ACB" w:rsidRPr="00EC236C" w:rsidRDefault="00C81ACB" w:rsidP="00C81ACB">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Б и В</w:t>
            </w:r>
          </w:p>
        </w:tc>
        <w:tc>
          <w:tcPr>
            <w:tcW w:w="2517" w:type="dxa"/>
          </w:tcPr>
          <w:p w:rsidR="00C81ACB" w:rsidRDefault="00C81ACB" w:rsidP="00EC236C">
            <w:pPr>
              <w:autoSpaceDE w:val="0"/>
              <w:autoSpaceDN w:val="0"/>
              <w:adjustRightInd w:val="0"/>
              <w:rPr>
                <w:rFonts w:ascii="Times New Roman" w:hAnsi="Times New Roman" w:cs="Times New Roman"/>
                <w:sz w:val="24"/>
                <w:szCs w:val="24"/>
              </w:rPr>
            </w:pPr>
          </w:p>
          <w:p w:rsidR="009055C4"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ГОСТ 9128-97</w:t>
            </w:r>
          </w:p>
          <w:p w:rsidR="00C81ACB" w:rsidRDefault="00C81ACB" w:rsidP="00EC236C">
            <w:pPr>
              <w:autoSpaceDE w:val="0"/>
              <w:autoSpaceDN w:val="0"/>
              <w:adjustRightInd w:val="0"/>
              <w:rPr>
                <w:rFonts w:ascii="Times New Roman" w:hAnsi="Times New Roman" w:cs="Times New Roman"/>
                <w:sz w:val="24"/>
                <w:szCs w:val="24"/>
              </w:rPr>
            </w:pP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ГОСТ 9128-97</w:t>
            </w:r>
          </w:p>
        </w:tc>
      </w:tr>
      <w:tr w:rsidR="009055C4" w:rsidTr="00EC236C">
        <w:tc>
          <w:tcPr>
            <w:tcW w:w="3510" w:type="dxa"/>
          </w:tcPr>
          <w:p w:rsidR="009055C4"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Площади:</w:t>
            </w: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представительские, </w:t>
            </w:r>
            <w:proofErr w:type="spellStart"/>
            <w:r>
              <w:rPr>
                <w:rFonts w:ascii="Times New Roman" w:hAnsi="Times New Roman" w:cs="Times New Roman"/>
                <w:sz w:val="24"/>
                <w:szCs w:val="24"/>
              </w:rPr>
              <w:t>приобъектные</w:t>
            </w:r>
            <w:proofErr w:type="spellEnd"/>
            <w:r>
              <w:rPr>
                <w:rFonts w:ascii="Times New Roman" w:hAnsi="Times New Roman" w:cs="Times New Roman"/>
                <w:sz w:val="24"/>
                <w:szCs w:val="24"/>
              </w:rPr>
              <w:t>, общественно – транспортные</w:t>
            </w: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транспортных развязок</w:t>
            </w:r>
          </w:p>
        </w:tc>
        <w:tc>
          <w:tcPr>
            <w:tcW w:w="3544" w:type="dxa"/>
          </w:tcPr>
          <w:p w:rsidR="009055C4" w:rsidRDefault="009055C4"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Асфальтобетон типов Б и В. </w:t>
            </w: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Пластбетон цветной. </w:t>
            </w: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Штучные элементы из искусственного или природного камня.</w:t>
            </w: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Асфальтобетон: </w:t>
            </w: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типов А и Б;</w:t>
            </w: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щебнемастичный</w:t>
            </w:r>
            <w:proofErr w:type="spellEnd"/>
          </w:p>
        </w:tc>
        <w:tc>
          <w:tcPr>
            <w:tcW w:w="2517" w:type="dxa"/>
          </w:tcPr>
          <w:p w:rsidR="009055C4" w:rsidRDefault="009055C4"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ГОСТ 9128-97</w:t>
            </w: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ТУ 400-24-110-76</w:t>
            </w: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p>
          <w:p w:rsidR="00C81ACB"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ГОСТ 9128-97</w:t>
            </w:r>
          </w:p>
          <w:p w:rsidR="00C81ACB" w:rsidRPr="00EC236C" w:rsidRDefault="00C81ACB"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ТУ 5718-001-00011168-2000</w:t>
            </w:r>
          </w:p>
        </w:tc>
      </w:tr>
      <w:tr w:rsidR="00D003A2" w:rsidTr="00EC236C">
        <w:tc>
          <w:tcPr>
            <w:tcW w:w="3510" w:type="dxa"/>
            <w:vMerge w:val="restart"/>
          </w:tcPr>
          <w:p w:rsidR="00D003A2"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Искусственные сооружения: </w:t>
            </w:r>
          </w:p>
          <w:p w:rsidR="00D003A2" w:rsidRPr="00EC236C"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Мосты, эстакады, путепроводы, тоннели</w:t>
            </w:r>
          </w:p>
        </w:tc>
        <w:tc>
          <w:tcPr>
            <w:tcW w:w="3544" w:type="dxa"/>
          </w:tcPr>
          <w:p w:rsidR="00D003A2"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Асфальтобетон:</w:t>
            </w:r>
          </w:p>
          <w:p w:rsidR="00D003A2"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тип Б;</w:t>
            </w:r>
          </w:p>
          <w:p w:rsidR="00D003A2" w:rsidRPr="00EC236C"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 xml:space="preserve">- </w:t>
            </w:r>
            <w:proofErr w:type="spellStart"/>
            <w:r>
              <w:rPr>
                <w:rFonts w:ascii="Times New Roman" w:hAnsi="Times New Roman" w:cs="Times New Roman"/>
                <w:sz w:val="24"/>
                <w:szCs w:val="24"/>
              </w:rPr>
              <w:t>щебнемастичный</w:t>
            </w:r>
            <w:proofErr w:type="spellEnd"/>
            <w:r>
              <w:rPr>
                <w:rFonts w:ascii="Times New Roman" w:hAnsi="Times New Roman" w:cs="Times New Roman"/>
                <w:sz w:val="24"/>
                <w:szCs w:val="24"/>
              </w:rPr>
              <w:t>;</w:t>
            </w:r>
          </w:p>
        </w:tc>
        <w:tc>
          <w:tcPr>
            <w:tcW w:w="2517" w:type="dxa"/>
          </w:tcPr>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ГОСТ 9128-97</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ТУ 5718-001-00011168-2000</w:t>
            </w:r>
          </w:p>
          <w:p w:rsidR="00D003A2" w:rsidRPr="00D003A2" w:rsidRDefault="00D003A2" w:rsidP="00D003A2">
            <w:pPr>
              <w:autoSpaceDE w:val="0"/>
              <w:autoSpaceDN w:val="0"/>
              <w:adjustRightInd w:val="0"/>
              <w:rPr>
                <w:rFonts w:ascii="Times New Roman" w:hAnsi="Times New Roman" w:cs="Times New Roman"/>
                <w:sz w:val="24"/>
                <w:szCs w:val="24"/>
                <w:lang w:val="en-US"/>
              </w:rPr>
            </w:pPr>
            <w:r>
              <w:rPr>
                <w:rFonts w:ascii="Times New Roman" w:hAnsi="Times New Roman" w:cs="Times New Roman"/>
                <w:sz w:val="24"/>
                <w:szCs w:val="24"/>
              </w:rPr>
              <w:t xml:space="preserve">ТУ 400-24-158-89 </w:t>
            </w:r>
            <w:r>
              <w:rPr>
                <w:rFonts w:ascii="Times New Roman" w:hAnsi="Times New Roman" w:cs="Times New Roman"/>
                <w:sz w:val="24"/>
                <w:szCs w:val="24"/>
                <w:lang w:val="en-US"/>
              </w:rPr>
              <w:t>&lt;</w:t>
            </w:r>
            <w:r>
              <w:rPr>
                <w:rFonts w:ascii="Times New Roman" w:hAnsi="Times New Roman" w:cs="Times New Roman"/>
                <w:sz w:val="24"/>
                <w:szCs w:val="24"/>
              </w:rPr>
              <w:t>*</w:t>
            </w:r>
            <w:r>
              <w:rPr>
                <w:rFonts w:ascii="Times New Roman" w:hAnsi="Times New Roman" w:cs="Times New Roman"/>
                <w:sz w:val="24"/>
                <w:szCs w:val="24"/>
                <w:lang w:val="en-US"/>
              </w:rPr>
              <w:t>&gt;</w:t>
            </w:r>
          </w:p>
        </w:tc>
      </w:tr>
      <w:tr w:rsidR="00D003A2" w:rsidTr="00EC236C">
        <w:tc>
          <w:tcPr>
            <w:tcW w:w="3510" w:type="dxa"/>
            <w:vMerge/>
          </w:tcPr>
          <w:p w:rsidR="00D003A2" w:rsidRPr="00EC236C" w:rsidRDefault="00D003A2" w:rsidP="00EC236C">
            <w:pPr>
              <w:autoSpaceDE w:val="0"/>
              <w:autoSpaceDN w:val="0"/>
              <w:adjustRightInd w:val="0"/>
              <w:rPr>
                <w:rFonts w:ascii="Times New Roman" w:hAnsi="Times New Roman" w:cs="Times New Roman"/>
                <w:sz w:val="24"/>
                <w:szCs w:val="24"/>
              </w:rPr>
            </w:pPr>
          </w:p>
        </w:tc>
        <w:tc>
          <w:tcPr>
            <w:tcW w:w="3544" w:type="dxa"/>
          </w:tcPr>
          <w:p w:rsidR="00D003A2"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 литой типов </w:t>
            </w:r>
            <w:r>
              <w:rPr>
                <w:rFonts w:ascii="Times New Roman" w:hAnsi="Times New Roman" w:cs="Times New Roman"/>
                <w:sz w:val="24"/>
                <w:szCs w:val="24"/>
                <w:lang w:val="en-US"/>
              </w:rPr>
              <w:t>I</w:t>
            </w:r>
            <w:r>
              <w:rPr>
                <w:rFonts w:ascii="Times New Roman" w:hAnsi="Times New Roman" w:cs="Times New Roman"/>
                <w:sz w:val="24"/>
                <w:szCs w:val="24"/>
              </w:rPr>
              <w:t xml:space="preserve">и </w:t>
            </w:r>
            <w:r>
              <w:rPr>
                <w:rFonts w:ascii="Times New Roman" w:hAnsi="Times New Roman" w:cs="Times New Roman"/>
                <w:sz w:val="24"/>
                <w:szCs w:val="24"/>
                <w:lang w:val="en-US"/>
              </w:rPr>
              <w:t>II</w:t>
            </w:r>
            <w:r>
              <w:rPr>
                <w:rFonts w:ascii="Times New Roman" w:hAnsi="Times New Roman" w:cs="Times New Roman"/>
                <w:sz w:val="24"/>
                <w:szCs w:val="24"/>
              </w:rPr>
              <w:t>.</w:t>
            </w:r>
          </w:p>
          <w:p w:rsidR="00D003A2" w:rsidRPr="00D003A2"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Смеси для шероховатых слоев износа</w:t>
            </w:r>
          </w:p>
        </w:tc>
        <w:tc>
          <w:tcPr>
            <w:tcW w:w="2517" w:type="dxa"/>
          </w:tcPr>
          <w:p w:rsidR="00D003A2" w:rsidRPr="00EC236C" w:rsidRDefault="00D003A2" w:rsidP="00EC236C">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ТУ 57-1841-02804042596-01</w:t>
            </w:r>
          </w:p>
        </w:tc>
      </w:tr>
    </w:tbl>
    <w:p w:rsidR="00C965E8" w:rsidRPr="00E513D5" w:rsidRDefault="00C965E8" w:rsidP="001C0079">
      <w:pPr>
        <w:autoSpaceDE w:val="0"/>
        <w:autoSpaceDN w:val="0"/>
        <w:adjustRightInd w:val="0"/>
        <w:spacing w:line="240" w:lineRule="auto"/>
        <w:ind w:firstLine="540"/>
        <w:jc w:val="both"/>
        <w:rPr>
          <w:rFonts w:ascii="Times New Roman" w:hAnsi="Times New Roman" w:cs="Times New Roman"/>
          <w:sz w:val="32"/>
          <w:szCs w:val="28"/>
        </w:rPr>
      </w:pPr>
    </w:p>
    <w:p w:rsidR="001C0079" w:rsidRDefault="001C0079" w:rsidP="00D003A2">
      <w:pPr>
        <w:autoSpaceDE w:val="0"/>
        <w:autoSpaceDN w:val="0"/>
        <w:adjustRightInd w:val="0"/>
        <w:spacing w:line="240" w:lineRule="auto"/>
        <w:outlineLvl w:val="1"/>
        <w:rPr>
          <w:rFonts w:ascii="Times New Roman" w:hAnsi="Times New Roman" w:cs="Times New Roman"/>
          <w:sz w:val="28"/>
          <w:szCs w:val="28"/>
        </w:rPr>
      </w:pPr>
      <w:bookmarkStart w:id="83" w:name="_Toc472352487"/>
      <w:r>
        <w:rPr>
          <w:rFonts w:ascii="Times New Roman" w:hAnsi="Times New Roman" w:cs="Times New Roman"/>
          <w:sz w:val="28"/>
          <w:szCs w:val="28"/>
        </w:rPr>
        <w:t xml:space="preserve">Таблица </w:t>
      </w:r>
      <w:r w:rsidR="00D003A2">
        <w:rPr>
          <w:rFonts w:ascii="Times New Roman" w:hAnsi="Times New Roman" w:cs="Times New Roman"/>
          <w:sz w:val="28"/>
          <w:szCs w:val="28"/>
        </w:rPr>
        <w:t>13</w:t>
      </w:r>
      <w:r>
        <w:rPr>
          <w:rFonts w:ascii="Times New Roman" w:hAnsi="Times New Roman" w:cs="Times New Roman"/>
          <w:sz w:val="28"/>
          <w:szCs w:val="28"/>
        </w:rPr>
        <w:t>. Покрытия пешеходных коммуникаций</w:t>
      </w:r>
      <w:bookmarkEnd w:id="83"/>
    </w:p>
    <w:tbl>
      <w:tblPr>
        <w:tblStyle w:val="afa"/>
        <w:tblW w:w="0" w:type="auto"/>
        <w:tblLook w:val="04A0" w:firstRow="1" w:lastRow="0" w:firstColumn="1" w:lastColumn="0" w:noHBand="0" w:noVBand="1"/>
      </w:tblPr>
      <w:tblGrid>
        <w:gridCol w:w="2100"/>
        <w:gridCol w:w="1859"/>
        <w:gridCol w:w="1861"/>
        <w:gridCol w:w="1679"/>
        <w:gridCol w:w="1846"/>
      </w:tblGrid>
      <w:tr w:rsidR="00D003A2" w:rsidTr="00C965E8">
        <w:tc>
          <w:tcPr>
            <w:tcW w:w="2100" w:type="dxa"/>
            <w:vMerge w:val="restart"/>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Объект комплексного благоустройства</w:t>
            </w:r>
          </w:p>
        </w:tc>
        <w:tc>
          <w:tcPr>
            <w:tcW w:w="7471" w:type="dxa"/>
            <w:gridSpan w:val="4"/>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Материал покрытия:</w:t>
            </w:r>
          </w:p>
        </w:tc>
      </w:tr>
      <w:tr w:rsidR="00D003A2" w:rsidTr="00C965E8">
        <w:tc>
          <w:tcPr>
            <w:tcW w:w="2100" w:type="dxa"/>
            <w:vMerge/>
          </w:tcPr>
          <w:p w:rsidR="00D003A2" w:rsidRPr="00D003A2" w:rsidRDefault="00D003A2" w:rsidP="00D003A2">
            <w:pPr>
              <w:autoSpaceDE w:val="0"/>
              <w:autoSpaceDN w:val="0"/>
              <w:adjustRightInd w:val="0"/>
              <w:jc w:val="center"/>
              <w:rPr>
                <w:rFonts w:ascii="Times New Roman" w:hAnsi="Times New Roman" w:cs="Times New Roman"/>
                <w:sz w:val="24"/>
                <w:szCs w:val="24"/>
              </w:rPr>
            </w:pPr>
          </w:p>
        </w:tc>
        <w:tc>
          <w:tcPr>
            <w:tcW w:w="1889" w:type="dxa"/>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тротуара</w:t>
            </w:r>
          </w:p>
        </w:tc>
        <w:tc>
          <w:tcPr>
            <w:tcW w:w="1890" w:type="dxa"/>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пешеходной зоны</w:t>
            </w:r>
          </w:p>
        </w:tc>
        <w:tc>
          <w:tcPr>
            <w:tcW w:w="1808" w:type="dxa"/>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дорожки на озелененной территории технической зоны</w:t>
            </w:r>
          </w:p>
        </w:tc>
        <w:tc>
          <w:tcPr>
            <w:tcW w:w="1884" w:type="dxa"/>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пандусов</w:t>
            </w:r>
          </w:p>
        </w:tc>
      </w:tr>
      <w:tr w:rsidR="00D003A2" w:rsidTr="00C965E8">
        <w:tc>
          <w:tcPr>
            <w:tcW w:w="2100" w:type="dxa"/>
          </w:tcPr>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Улицы местного значения:</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в жилой застройке</w:t>
            </w: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p>
          <w:p w:rsidR="00D003A2" w:rsidRP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в производственной и коммунально-складской зонах</w:t>
            </w:r>
          </w:p>
        </w:tc>
        <w:tc>
          <w:tcPr>
            <w:tcW w:w="1889" w:type="dxa"/>
          </w:tcPr>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Г и Д. Штучные элементы из искусственного или природного камня</w:t>
            </w: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Г и Д.</w:t>
            </w:r>
          </w:p>
          <w:p w:rsidR="00D003A2" w:rsidRPr="00D003A2" w:rsidRDefault="00D003A2" w:rsidP="00D003A2">
            <w:pPr>
              <w:autoSpaceDE w:val="0"/>
              <w:autoSpaceDN w:val="0"/>
              <w:adjustRightInd w:val="0"/>
              <w:rPr>
                <w:rFonts w:ascii="Times New Roman" w:hAnsi="Times New Roman" w:cs="Times New Roman"/>
                <w:sz w:val="24"/>
                <w:szCs w:val="24"/>
              </w:rPr>
            </w:pPr>
            <w:proofErr w:type="spellStart"/>
            <w:r>
              <w:rPr>
                <w:rFonts w:ascii="Times New Roman" w:hAnsi="Times New Roman" w:cs="Times New Roman"/>
                <w:sz w:val="24"/>
                <w:szCs w:val="24"/>
              </w:rPr>
              <w:t>Цементобетон</w:t>
            </w:r>
            <w:proofErr w:type="spellEnd"/>
          </w:p>
        </w:tc>
        <w:tc>
          <w:tcPr>
            <w:tcW w:w="1890" w:type="dxa"/>
          </w:tcPr>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tc>
        <w:tc>
          <w:tcPr>
            <w:tcW w:w="1808" w:type="dxa"/>
          </w:tcPr>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Default="00D003A2" w:rsidP="00D003A2">
            <w:pPr>
              <w:autoSpaceDE w:val="0"/>
              <w:autoSpaceDN w:val="0"/>
              <w:adjustRightInd w:val="0"/>
              <w:jc w:val="center"/>
              <w:rPr>
                <w:rFonts w:ascii="Times New Roman" w:hAnsi="Times New Roman" w:cs="Times New Roman"/>
                <w:sz w:val="24"/>
                <w:szCs w:val="24"/>
              </w:rPr>
            </w:pPr>
          </w:p>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tc>
        <w:tc>
          <w:tcPr>
            <w:tcW w:w="1884" w:type="dxa"/>
          </w:tcPr>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В., Г и Д.</w:t>
            </w:r>
          </w:p>
          <w:p w:rsidR="00D003A2" w:rsidRPr="00D003A2" w:rsidRDefault="00D003A2" w:rsidP="00D003A2">
            <w:pPr>
              <w:autoSpaceDE w:val="0"/>
              <w:autoSpaceDN w:val="0"/>
              <w:adjustRightInd w:val="0"/>
              <w:rPr>
                <w:rFonts w:ascii="Times New Roman" w:hAnsi="Times New Roman" w:cs="Times New Roman"/>
                <w:sz w:val="24"/>
                <w:szCs w:val="24"/>
              </w:rPr>
            </w:pPr>
            <w:proofErr w:type="spellStart"/>
            <w:r>
              <w:rPr>
                <w:rFonts w:ascii="Times New Roman" w:hAnsi="Times New Roman" w:cs="Times New Roman"/>
                <w:sz w:val="24"/>
                <w:szCs w:val="24"/>
              </w:rPr>
              <w:t>Цементобетон</w:t>
            </w:r>
            <w:proofErr w:type="spellEnd"/>
            <w:r>
              <w:rPr>
                <w:rFonts w:ascii="Times New Roman" w:hAnsi="Times New Roman" w:cs="Times New Roman"/>
                <w:sz w:val="24"/>
                <w:szCs w:val="24"/>
              </w:rPr>
              <w:t>.</w:t>
            </w:r>
          </w:p>
        </w:tc>
      </w:tr>
      <w:tr w:rsidR="00D003A2" w:rsidTr="00C965E8">
        <w:tc>
          <w:tcPr>
            <w:tcW w:w="2100" w:type="dxa"/>
          </w:tcPr>
          <w:p w:rsidR="00D003A2" w:rsidRP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Пешеходная улица</w:t>
            </w:r>
          </w:p>
        </w:tc>
        <w:tc>
          <w:tcPr>
            <w:tcW w:w="1889" w:type="dxa"/>
          </w:tcPr>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Штучные элементы из искусственного или природного камня.</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Пластбетон</w:t>
            </w:r>
          </w:p>
          <w:p w:rsidR="00D003A2" w:rsidRP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цветной</w:t>
            </w:r>
          </w:p>
        </w:tc>
        <w:tc>
          <w:tcPr>
            <w:tcW w:w="1890" w:type="dxa"/>
          </w:tcPr>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Штучные элементы из искусственного или природного камня.</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Пластбетон</w:t>
            </w:r>
          </w:p>
          <w:p w:rsidR="00D003A2" w:rsidRP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цветной</w:t>
            </w:r>
          </w:p>
        </w:tc>
        <w:tc>
          <w:tcPr>
            <w:tcW w:w="1808" w:type="dxa"/>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tc>
        <w:tc>
          <w:tcPr>
            <w:tcW w:w="1884" w:type="dxa"/>
          </w:tcPr>
          <w:p w:rsidR="00D003A2" w:rsidRPr="00D003A2" w:rsidRDefault="00D003A2" w:rsidP="00D003A2">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tc>
      </w:tr>
      <w:tr w:rsidR="00D003A2" w:rsidTr="00C965E8">
        <w:tc>
          <w:tcPr>
            <w:tcW w:w="2100" w:type="dxa"/>
          </w:tcPr>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Площади: </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w:t>
            </w:r>
            <w:proofErr w:type="spellStart"/>
            <w:proofErr w:type="gramStart"/>
            <w:r>
              <w:rPr>
                <w:rFonts w:ascii="Times New Roman" w:hAnsi="Times New Roman" w:cs="Times New Roman"/>
                <w:sz w:val="24"/>
                <w:szCs w:val="24"/>
              </w:rPr>
              <w:t>представи-тельские</w:t>
            </w:r>
            <w:proofErr w:type="spellEnd"/>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приобъектные</w:t>
            </w:r>
            <w:proofErr w:type="spellEnd"/>
            <w:r>
              <w:rPr>
                <w:rFonts w:ascii="Times New Roman" w:hAnsi="Times New Roman" w:cs="Times New Roman"/>
                <w:sz w:val="24"/>
                <w:szCs w:val="24"/>
              </w:rPr>
              <w:t xml:space="preserve">, общественно </w:t>
            </w:r>
            <w:r w:rsidR="00F56F80">
              <w:rPr>
                <w:rFonts w:ascii="Times New Roman" w:hAnsi="Times New Roman" w:cs="Times New Roman"/>
                <w:sz w:val="24"/>
                <w:szCs w:val="24"/>
              </w:rPr>
              <w:t>–</w:t>
            </w:r>
            <w:r>
              <w:rPr>
                <w:rFonts w:ascii="Times New Roman" w:hAnsi="Times New Roman" w:cs="Times New Roman"/>
                <w:sz w:val="24"/>
                <w:szCs w:val="24"/>
              </w:rPr>
              <w:t xml:space="preserve"> транспортные</w:t>
            </w:r>
          </w:p>
          <w:p w:rsidR="00F56F80" w:rsidRDefault="00F56F80" w:rsidP="00D003A2">
            <w:pPr>
              <w:autoSpaceDE w:val="0"/>
              <w:autoSpaceDN w:val="0"/>
              <w:adjustRightInd w:val="0"/>
              <w:rPr>
                <w:rFonts w:ascii="Times New Roman" w:hAnsi="Times New Roman" w:cs="Times New Roman"/>
                <w:sz w:val="24"/>
                <w:szCs w:val="24"/>
              </w:rPr>
            </w:pPr>
          </w:p>
          <w:p w:rsidR="00F56F80" w:rsidRDefault="00F56F80" w:rsidP="00D003A2">
            <w:pPr>
              <w:autoSpaceDE w:val="0"/>
              <w:autoSpaceDN w:val="0"/>
              <w:adjustRightInd w:val="0"/>
              <w:rPr>
                <w:rFonts w:ascii="Times New Roman" w:hAnsi="Times New Roman" w:cs="Times New Roman"/>
                <w:sz w:val="24"/>
                <w:szCs w:val="24"/>
              </w:rPr>
            </w:pPr>
          </w:p>
          <w:p w:rsidR="00F56F80" w:rsidRDefault="00F56F80" w:rsidP="00D003A2">
            <w:pPr>
              <w:autoSpaceDE w:val="0"/>
              <w:autoSpaceDN w:val="0"/>
              <w:adjustRightInd w:val="0"/>
              <w:rPr>
                <w:rFonts w:ascii="Times New Roman" w:hAnsi="Times New Roman" w:cs="Times New Roman"/>
                <w:sz w:val="24"/>
                <w:szCs w:val="24"/>
              </w:rPr>
            </w:pPr>
          </w:p>
          <w:p w:rsidR="00F56F80" w:rsidRDefault="00F56F80" w:rsidP="00D003A2">
            <w:pPr>
              <w:autoSpaceDE w:val="0"/>
              <w:autoSpaceDN w:val="0"/>
              <w:adjustRightInd w:val="0"/>
              <w:rPr>
                <w:rFonts w:ascii="Times New Roman" w:hAnsi="Times New Roman" w:cs="Times New Roman"/>
                <w:sz w:val="24"/>
                <w:szCs w:val="24"/>
              </w:rPr>
            </w:pPr>
          </w:p>
          <w:p w:rsidR="00F56F80" w:rsidRDefault="00F56F80" w:rsidP="00D003A2">
            <w:pPr>
              <w:autoSpaceDE w:val="0"/>
              <w:autoSpaceDN w:val="0"/>
              <w:adjustRightInd w:val="0"/>
              <w:rPr>
                <w:rFonts w:ascii="Times New Roman" w:hAnsi="Times New Roman" w:cs="Times New Roman"/>
                <w:sz w:val="24"/>
                <w:szCs w:val="24"/>
              </w:rPr>
            </w:pPr>
          </w:p>
          <w:p w:rsidR="00F56F80" w:rsidRPr="00D003A2" w:rsidRDefault="00F56F80"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транспортных развязок</w:t>
            </w:r>
          </w:p>
        </w:tc>
        <w:tc>
          <w:tcPr>
            <w:tcW w:w="1889" w:type="dxa"/>
          </w:tcPr>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Штучные элементы из искусственного или природного камня.</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Г и Д.</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Пластбетон цветной.</w:t>
            </w:r>
          </w:p>
          <w:p w:rsidR="00F56F80" w:rsidRDefault="00F56F80" w:rsidP="00D003A2">
            <w:pPr>
              <w:autoSpaceDE w:val="0"/>
              <w:autoSpaceDN w:val="0"/>
              <w:adjustRightInd w:val="0"/>
              <w:rPr>
                <w:rFonts w:ascii="Times New Roman" w:hAnsi="Times New Roman" w:cs="Times New Roman"/>
                <w:sz w:val="24"/>
                <w:szCs w:val="24"/>
              </w:rPr>
            </w:pPr>
          </w:p>
          <w:p w:rsidR="00F56F80" w:rsidRDefault="00F56F80" w:rsidP="00F56F80">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Штучные элементы из искусственного </w:t>
            </w:r>
            <w:r>
              <w:rPr>
                <w:rFonts w:ascii="Times New Roman" w:hAnsi="Times New Roman" w:cs="Times New Roman"/>
                <w:sz w:val="24"/>
                <w:szCs w:val="24"/>
              </w:rPr>
              <w:lastRenderedPageBreak/>
              <w:t>или природного камня.</w:t>
            </w:r>
          </w:p>
          <w:p w:rsidR="00F56F80" w:rsidRPr="00D003A2" w:rsidRDefault="00F56F80"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Г и Д.</w:t>
            </w:r>
          </w:p>
        </w:tc>
        <w:tc>
          <w:tcPr>
            <w:tcW w:w="1890" w:type="dxa"/>
          </w:tcPr>
          <w:p w:rsidR="00D003A2" w:rsidRDefault="00D003A2" w:rsidP="00D003A2">
            <w:pPr>
              <w:autoSpaceDE w:val="0"/>
              <w:autoSpaceDN w:val="0"/>
              <w:adjustRightInd w:val="0"/>
              <w:rPr>
                <w:rFonts w:ascii="Times New Roman" w:hAnsi="Times New Roman" w:cs="Times New Roman"/>
                <w:sz w:val="24"/>
                <w:szCs w:val="24"/>
              </w:rPr>
            </w:pP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Штучные элементы из искусственного или природного камня.</w:t>
            </w:r>
          </w:p>
          <w:p w:rsid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Г и Д.</w:t>
            </w:r>
          </w:p>
          <w:p w:rsidR="00D003A2" w:rsidRPr="00D003A2" w:rsidRDefault="00D003A2"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Пластбетон цветной.</w:t>
            </w:r>
          </w:p>
        </w:tc>
        <w:tc>
          <w:tcPr>
            <w:tcW w:w="1808" w:type="dxa"/>
          </w:tcPr>
          <w:p w:rsidR="00D003A2" w:rsidRPr="00D003A2" w:rsidRDefault="00D003A2" w:rsidP="00D003A2">
            <w:pPr>
              <w:autoSpaceDE w:val="0"/>
              <w:autoSpaceDN w:val="0"/>
              <w:adjustRightInd w:val="0"/>
              <w:rPr>
                <w:rFonts w:ascii="Times New Roman" w:hAnsi="Times New Roman" w:cs="Times New Roman"/>
                <w:sz w:val="24"/>
                <w:szCs w:val="24"/>
              </w:rPr>
            </w:pPr>
          </w:p>
        </w:tc>
        <w:tc>
          <w:tcPr>
            <w:tcW w:w="1884" w:type="dxa"/>
          </w:tcPr>
          <w:p w:rsidR="00D003A2" w:rsidRPr="00D003A2" w:rsidRDefault="00D003A2" w:rsidP="00D003A2">
            <w:pPr>
              <w:autoSpaceDE w:val="0"/>
              <w:autoSpaceDN w:val="0"/>
              <w:adjustRightInd w:val="0"/>
              <w:rPr>
                <w:rFonts w:ascii="Times New Roman" w:hAnsi="Times New Roman" w:cs="Times New Roman"/>
                <w:sz w:val="24"/>
                <w:szCs w:val="24"/>
              </w:rPr>
            </w:pPr>
          </w:p>
        </w:tc>
      </w:tr>
      <w:tr w:rsidR="00D003A2" w:rsidTr="00C965E8">
        <w:tc>
          <w:tcPr>
            <w:tcW w:w="2100" w:type="dxa"/>
          </w:tcPr>
          <w:p w:rsidR="00D003A2" w:rsidRDefault="00C965E8"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Пешеходные переходы:</w:t>
            </w:r>
          </w:p>
          <w:p w:rsidR="00C965E8" w:rsidRDefault="00C965E8"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наземные</w:t>
            </w: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Pr="00D003A2" w:rsidRDefault="00C965E8"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подземные и надземные</w:t>
            </w:r>
          </w:p>
        </w:tc>
        <w:tc>
          <w:tcPr>
            <w:tcW w:w="1889" w:type="dxa"/>
          </w:tcPr>
          <w:p w:rsidR="00D003A2" w:rsidRPr="00D003A2" w:rsidRDefault="00D003A2" w:rsidP="00D003A2">
            <w:pPr>
              <w:autoSpaceDE w:val="0"/>
              <w:autoSpaceDN w:val="0"/>
              <w:adjustRightInd w:val="0"/>
              <w:rPr>
                <w:rFonts w:ascii="Times New Roman" w:hAnsi="Times New Roman" w:cs="Times New Roman"/>
                <w:sz w:val="24"/>
                <w:szCs w:val="24"/>
              </w:rPr>
            </w:pPr>
          </w:p>
        </w:tc>
        <w:tc>
          <w:tcPr>
            <w:tcW w:w="1890" w:type="dxa"/>
          </w:tcPr>
          <w:p w:rsidR="00D003A2" w:rsidRDefault="00C965E8" w:rsidP="00C965E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То же, что и на проезжей части или штучные элементы из искусственного или природного камня.</w:t>
            </w:r>
          </w:p>
          <w:p w:rsidR="00C965E8" w:rsidRDefault="00C965E8" w:rsidP="00C965E8">
            <w:pPr>
              <w:autoSpaceDE w:val="0"/>
              <w:autoSpaceDN w:val="0"/>
              <w:adjustRightInd w:val="0"/>
              <w:rPr>
                <w:rFonts w:ascii="Times New Roman" w:hAnsi="Times New Roman" w:cs="Times New Roman"/>
                <w:sz w:val="24"/>
                <w:szCs w:val="24"/>
              </w:rPr>
            </w:pPr>
          </w:p>
          <w:p w:rsidR="00C965E8" w:rsidRPr="00D003A2" w:rsidRDefault="00C965E8" w:rsidP="00C965E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В, Г, Д. Штучные элементы из искусственного или природного камня.</w:t>
            </w:r>
          </w:p>
        </w:tc>
        <w:tc>
          <w:tcPr>
            <w:tcW w:w="1808" w:type="dxa"/>
          </w:tcPr>
          <w:p w:rsidR="00D003A2" w:rsidRPr="00D003A2" w:rsidRDefault="00D003A2" w:rsidP="00D003A2">
            <w:pPr>
              <w:autoSpaceDE w:val="0"/>
              <w:autoSpaceDN w:val="0"/>
              <w:adjustRightInd w:val="0"/>
              <w:rPr>
                <w:rFonts w:ascii="Times New Roman" w:hAnsi="Times New Roman" w:cs="Times New Roman"/>
                <w:sz w:val="24"/>
                <w:szCs w:val="24"/>
              </w:rPr>
            </w:pPr>
          </w:p>
        </w:tc>
        <w:tc>
          <w:tcPr>
            <w:tcW w:w="1884" w:type="dxa"/>
          </w:tcPr>
          <w:p w:rsidR="00D003A2" w:rsidRDefault="00D003A2"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Default="00C965E8" w:rsidP="00D003A2">
            <w:pPr>
              <w:autoSpaceDE w:val="0"/>
              <w:autoSpaceDN w:val="0"/>
              <w:adjustRightInd w:val="0"/>
              <w:rPr>
                <w:rFonts w:ascii="Times New Roman" w:hAnsi="Times New Roman" w:cs="Times New Roman"/>
                <w:sz w:val="24"/>
                <w:szCs w:val="24"/>
              </w:rPr>
            </w:pPr>
          </w:p>
          <w:p w:rsidR="00C965E8" w:rsidRPr="00D003A2" w:rsidRDefault="00C965E8"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В, Г, Д.</w:t>
            </w:r>
          </w:p>
        </w:tc>
      </w:tr>
      <w:tr w:rsidR="00D003A2" w:rsidTr="00C965E8">
        <w:tc>
          <w:tcPr>
            <w:tcW w:w="2100" w:type="dxa"/>
          </w:tcPr>
          <w:p w:rsidR="00D003A2" w:rsidRPr="00D003A2" w:rsidRDefault="00C965E8"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Мосты, эстакады, путепроводы, тоннели</w:t>
            </w:r>
          </w:p>
        </w:tc>
        <w:tc>
          <w:tcPr>
            <w:tcW w:w="1889" w:type="dxa"/>
          </w:tcPr>
          <w:p w:rsidR="00C965E8" w:rsidRDefault="00C965E8" w:rsidP="00C965E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Штучные элементы из искусственного или природного камня.</w:t>
            </w:r>
          </w:p>
          <w:p w:rsidR="00D003A2" w:rsidRPr="00D003A2" w:rsidRDefault="00C965E8" w:rsidP="00C965E8">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Асфальтобетон типов Г и Д.</w:t>
            </w:r>
          </w:p>
        </w:tc>
        <w:tc>
          <w:tcPr>
            <w:tcW w:w="1890" w:type="dxa"/>
          </w:tcPr>
          <w:p w:rsidR="00D003A2" w:rsidRPr="00D003A2" w:rsidRDefault="00C965E8" w:rsidP="00C965E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tc>
        <w:tc>
          <w:tcPr>
            <w:tcW w:w="1808" w:type="dxa"/>
          </w:tcPr>
          <w:p w:rsidR="00D003A2" w:rsidRPr="00D003A2" w:rsidRDefault="00C965E8" w:rsidP="00C965E8">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tc>
        <w:tc>
          <w:tcPr>
            <w:tcW w:w="1884" w:type="dxa"/>
          </w:tcPr>
          <w:p w:rsidR="00D003A2" w:rsidRPr="00D003A2" w:rsidRDefault="00C965E8" w:rsidP="00D003A2">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То же</w:t>
            </w:r>
          </w:p>
        </w:tc>
      </w:tr>
    </w:tbl>
    <w:p w:rsidR="00C965E8" w:rsidRDefault="00C965E8" w:rsidP="00C965E8">
      <w:pPr>
        <w:autoSpaceDE w:val="0"/>
        <w:autoSpaceDN w:val="0"/>
        <w:adjustRightInd w:val="0"/>
        <w:spacing w:line="240" w:lineRule="auto"/>
        <w:jc w:val="both"/>
        <w:rPr>
          <w:sz w:val="18"/>
          <w:szCs w:val="20"/>
        </w:rPr>
      </w:pPr>
    </w:p>
    <w:p w:rsidR="00C965E8" w:rsidRDefault="00C965E8" w:rsidP="00C965E8">
      <w:pPr>
        <w:autoSpaceDE w:val="0"/>
        <w:autoSpaceDN w:val="0"/>
        <w:adjustRightInd w:val="0"/>
        <w:spacing w:line="240" w:lineRule="auto"/>
        <w:jc w:val="both"/>
        <w:rPr>
          <w:sz w:val="18"/>
          <w:szCs w:val="20"/>
        </w:rPr>
      </w:pPr>
    </w:p>
    <w:p w:rsidR="00C965E8" w:rsidRDefault="00C965E8" w:rsidP="00C965E8">
      <w:pPr>
        <w:autoSpaceDE w:val="0"/>
        <w:autoSpaceDN w:val="0"/>
        <w:adjustRightInd w:val="0"/>
        <w:spacing w:line="240" w:lineRule="auto"/>
        <w:jc w:val="both"/>
        <w:rPr>
          <w:sz w:val="18"/>
          <w:szCs w:val="20"/>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firstLine="540"/>
        <w:jc w:val="both"/>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BE6885" w:rsidRDefault="00BE6885"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BE6885" w:rsidRDefault="00BE6885"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27C1E" w:rsidRDefault="00C27C1E"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27C1E" w:rsidRDefault="00C27C1E"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BE6885" w:rsidRDefault="00BE6885" w:rsidP="00C965E8">
      <w:pPr>
        <w:autoSpaceDE w:val="0"/>
        <w:autoSpaceDN w:val="0"/>
        <w:adjustRightInd w:val="0"/>
        <w:spacing w:line="240" w:lineRule="auto"/>
        <w:ind w:left="5387"/>
        <w:jc w:val="center"/>
        <w:outlineLvl w:val="0"/>
        <w:rPr>
          <w:rFonts w:ascii="Times New Roman" w:hAnsi="Times New Roman" w:cs="Times New Roman"/>
          <w:sz w:val="28"/>
          <w:szCs w:val="28"/>
        </w:rPr>
      </w:pPr>
    </w:p>
    <w:p w:rsidR="00C965E8" w:rsidRDefault="00C965E8" w:rsidP="00C965E8">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ПРИЛОЖЕНИЕ № </w:t>
      </w:r>
      <w:r w:rsidR="00BE6885">
        <w:rPr>
          <w:rFonts w:ascii="Times New Roman" w:hAnsi="Times New Roman" w:cs="Times New Roman"/>
          <w:sz w:val="28"/>
          <w:szCs w:val="28"/>
        </w:rPr>
        <w:t>6</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1D501C" w:rsidRDefault="001D501C" w:rsidP="00BE6885">
      <w:pPr>
        <w:spacing w:line="240" w:lineRule="auto"/>
        <w:jc w:val="center"/>
        <w:rPr>
          <w:rFonts w:ascii="Times New Roman" w:hAnsi="Times New Roman" w:cs="Times New Roman"/>
          <w:sz w:val="28"/>
          <w:szCs w:val="28"/>
        </w:rPr>
      </w:pPr>
    </w:p>
    <w:p w:rsidR="00BE6885" w:rsidRDefault="00BE6885" w:rsidP="00BE6885">
      <w:pPr>
        <w:spacing w:line="240" w:lineRule="auto"/>
        <w:jc w:val="center"/>
        <w:rPr>
          <w:rFonts w:ascii="Times New Roman" w:hAnsi="Times New Roman" w:cs="Times New Roman"/>
          <w:sz w:val="28"/>
          <w:szCs w:val="28"/>
        </w:rPr>
      </w:pPr>
      <w:r w:rsidRPr="00E35071">
        <w:rPr>
          <w:rFonts w:ascii="Times New Roman" w:hAnsi="Times New Roman" w:cs="Times New Roman"/>
          <w:sz w:val="28"/>
          <w:szCs w:val="28"/>
        </w:rPr>
        <w:t>СТАНДАРТЫ ЕДИНОГО АРХИТЕКТУРНОГО ОБЛИКА</w:t>
      </w:r>
    </w:p>
    <w:p w:rsidR="00BE6885" w:rsidRPr="00E35071" w:rsidRDefault="00BE6885" w:rsidP="00BE6885">
      <w:pPr>
        <w:spacing w:line="240" w:lineRule="auto"/>
        <w:rPr>
          <w:rFonts w:ascii="Times New Roman" w:hAnsi="Times New Roman" w:cs="Times New Roman"/>
          <w:sz w:val="28"/>
          <w:szCs w:val="28"/>
        </w:rPr>
      </w:pPr>
    </w:p>
    <w:tbl>
      <w:tblPr>
        <w:tblStyle w:val="afa"/>
        <w:tblW w:w="9214" w:type="dxa"/>
        <w:tblInd w:w="250" w:type="dxa"/>
        <w:tblLayout w:type="fixed"/>
        <w:tblLook w:val="04A0" w:firstRow="1" w:lastRow="0" w:firstColumn="1" w:lastColumn="0" w:noHBand="0" w:noVBand="1"/>
      </w:tblPr>
      <w:tblGrid>
        <w:gridCol w:w="513"/>
        <w:gridCol w:w="1406"/>
        <w:gridCol w:w="1058"/>
        <w:gridCol w:w="1559"/>
        <w:gridCol w:w="1418"/>
        <w:gridCol w:w="1559"/>
        <w:gridCol w:w="1701"/>
      </w:tblGrid>
      <w:tr w:rsidR="00BE6885" w:rsidRPr="00396049" w:rsidTr="00BE6885">
        <w:tc>
          <w:tcPr>
            <w:tcW w:w="513"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w:t>
            </w:r>
          </w:p>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п/п</w:t>
            </w:r>
          </w:p>
        </w:tc>
        <w:tc>
          <w:tcPr>
            <w:tcW w:w="2464" w:type="dxa"/>
            <w:gridSpan w:val="2"/>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Наименование</w:t>
            </w:r>
          </w:p>
        </w:tc>
        <w:tc>
          <w:tcPr>
            <w:tcW w:w="1559"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Материал</w:t>
            </w:r>
          </w:p>
        </w:tc>
        <w:tc>
          <w:tcPr>
            <w:tcW w:w="2977" w:type="dxa"/>
            <w:gridSpan w:val="2"/>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Характеристика</w:t>
            </w:r>
          </w:p>
        </w:tc>
        <w:tc>
          <w:tcPr>
            <w:tcW w:w="1701"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Примечания</w:t>
            </w:r>
          </w:p>
        </w:tc>
      </w:tr>
      <w:tr w:rsidR="00BE6885" w:rsidRPr="00396049" w:rsidTr="00BE6885">
        <w:tc>
          <w:tcPr>
            <w:tcW w:w="513" w:type="dxa"/>
            <w:vMerge/>
            <w:vAlign w:val="center"/>
          </w:tcPr>
          <w:p w:rsidR="00BE6885" w:rsidRPr="00396049" w:rsidRDefault="00BE6885" w:rsidP="007A574F">
            <w:pPr>
              <w:jc w:val="center"/>
              <w:rPr>
                <w:rFonts w:ascii="Times New Roman" w:hAnsi="Times New Roman" w:cs="Times New Roman"/>
              </w:rPr>
            </w:pPr>
          </w:p>
        </w:tc>
        <w:tc>
          <w:tcPr>
            <w:tcW w:w="2464" w:type="dxa"/>
            <w:gridSpan w:val="2"/>
            <w:vMerge/>
            <w:vAlign w:val="center"/>
          </w:tcPr>
          <w:p w:rsidR="00BE6885" w:rsidRPr="00396049" w:rsidRDefault="00BE6885" w:rsidP="007A574F">
            <w:pPr>
              <w:jc w:val="center"/>
              <w:rPr>
                <w:rFonts w:ascii="Times New Roman" w:hAnsi="Times New Roman" w:cs="Times New Roman"/>
              </w:rPr>
            </w:pPr>
          </w:p>
        </w:tc>
        <w:tc>
          <w:tcPr>
            <w:tcW w:w="1559" w:type="dxa"/>
            <w:vMerge/>
            <w:vAlign w:val="center"/>
          </w:tcPr>
          <w:p w:rsidR="00BE6885" w:rsidRPr="00396049" w:rsidRDefault="00BE6885" w:rsidP="007A574F">
            <w:pPr>
              <w:jc w:val="center"/>
              <w:rPr>
                <w:rFonts w:ascii="Times New Roman" w:hAnsi="Times New Roman" w:cs="Times New Roman"/>
              </w:rPr>
            </w:pPr>
          </w:p>
        </w:tc>
        <w:tc>
          <w:tcPr>
            <w:tcW w:w="1418"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Фактура</w:t>
            </w:r>
          </w:p>
        </w:tc>
        <w:tc>
          <w:tcPr>
            <w:tcW w:w="1559"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Цвет</w:t>
            </w:r>
          </w:p>
        </w:tc>
        <w:tc>
          <w:tcPr>
            <w:tcW w:w="1701" w:type="dxa"/>
            <w:vMerge/>
            <w:vAlign w:val="center"/>
          </w:tcPr>
          <w:p w:rsidR="00BE6885" w:rsidRPr="00396049" w:rsidRDefault="00BE6885" w:rsidP="007A574F">
            <w:pPr>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1</w:t>
            </w:r>
          </w:p>
        </w:tc>
        <w:tc>
          <w:tcPr>
            <w:tcW w:w="8701" w:type="dxa"/>
            <w:gridSpan w:val="6"/>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Ограда, ворота, калитки</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1.Существующие ограды, ворота, калитки, имеющие признаки композиции – цветовое решение в соответствии с нижеприведенными характеристиками, рядность членений, наличие архитектурные деталей, единство композиции и</w:t>
            </w:r>
            <w:r w:rsidR="00C03F9C">
              <w:rPr>
                <w:rFonts w:ascii="Times New Roman" w:hAnsi="Times New Roman" w:cs="Times New Roman"/>
              </w:rPr>
              <w:t xml:space="preserve"> </w:t>
            </w:r>
            <w:r w:rsidRPr="00396049">
              <w:rPr>
                <w:rFonts w:ascii="Times New Roman" w:hAnsi="Times New Roman" w:cs="Times New Roman"/>
              </w:rPr>
              <w:t>архитектурного решения с основным объектом земельного участка, индивидуальные декоративные характеристики, в том</w:t>
            </w:r>
            <w:r w:rsidR="00C03F9C">
              <w:rPr>
                <w:rFonts w:ascii="Times New Roman" w:hAnsi="Times New Roman" w:cs="Times New Roman"/>
              </w:rPr>
              <w:t xml:space="preserve"> </w:t>
            </w:r>
            <w:r w:rsidRPr="00396049">
              <w:rPr>
                <w:rFonts w:ascii="Times New Roman" w:hAnsi="Times New Roman" w:cs="Times New Roman"/>
              </w:rPr>
              <w:t>числе изготовленные из кованных металлических элементов или лицевого декоративного кирпича и входящие в состав</w:t>
            </w:r>
            <w:r w:rsidR="00C03F9C">
              <w:rPr>
                <w:rFonts w:ascii="Times New Roman" w:hAnsi="Times New Roman" w:cs="Times New Roman"/>
              </w:rPr>
              <w:t xml:space="preserve"> </w:t>
            </w:r>
            <w:r w:rsidRPr="00396049">
              <w:rPr>
                <w:rFonts w:ascii="Times New Roman" w:hAnsi="Times New Roman" w:cs="Times New Roman"/>
              </w:rPr>
              <w:t xml:space="preserve">объектов, отнесенных к памятникам истории и архитектуры, - подлежат восстановлению, очистке, приведению </w:t>
            </w:r>
            <w:r w:rsidR="00C03F9C">
              <w:rPr>
                <w:rFonts w:ascii="Times New Roman" w:hAnsi="Times New Roman" w:cs="Times New Roman"/>
              </w:rPr>
              <w:t xml:space="preserve">в </w:t>
            </w:r>
            <w:r w:rsidR="00C03F9C" w:rsidRPr="00396049">
              <w:rPr>
                <w:rFonts w:ascii="Times New Roman" w:hAnsi="Times New Roman" w:cs="Times New Roman"/>
              </w:rPr>
              <w:t>первоначальный</w:t>
            </w:r>
            <w:r w:rsidRPr="00396049">
              <w:rPr>
                <w:rFonts w:ascii="Times New Roman" w:hAnsi="Times New Roman" w:cs="Times New Roman"/>
              </w:rPr>
              <w:t xml:space="preserve"> вид и реставрации. Не отвечающие данным требованиям ограды, ворота, калитки подлежат демонтажу и</w:t>
            </w:r>
            <w:r w:rsidR="00C03F9C">
              <w:rPr>
                <w:rFonts w:ascii="Times New Roman" w:hAnsi="Times New Roman" w:cs="Times New Roman"/>
              </w:rPr>
              <w:t xml:space="preserve"> </w:t>
            </w:r>
            <w:r w:rsidRPr="00396049">
              <w:rPr>
                <w:rFonts w:ascii="Times New Roman" w:hAnsi="Times New Roman" w:cs="Times New Roman"/>
              </w:rPr>
              <w:t>замене на другие, соответствующие приведенным ниже характеристикам.</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2.Ограждение строительных площадок производить с использованием баннерной ткани с изображением строящегося</w:t>
            </w:r>
            <w:r w:rsidR="00C03F9C">
              <w:rPr>
                <w:rFonts w:ascii="Times New Roman" w:hAnsi="Times New Roman" w:cs="Times New Roman"/>
              </w:rPr>
              <w:t xml:space="preserve"> </w:t>
            </w:r>
            <w:proofErr w:type="gramStart"/>
            <w:r w:rsidRPr="00396049">
              <w:rPr>
                <w:rFonts w:ascii="Times New Roman" w:hAnsi="Times New Roman" w:cs="Times New Roman"/>
              </w:rPr>
              <w:t>объекта ,</w:t>
            </w:r>
            <w:proofErr w:type="gramEnd"/>
            <w:r w:rsidRPr="00396049">
              <w:rPr>
                <w:rFonts w:ascii="Times New Roman" w:hAnsi="Times New Roman" w:cs="Times New Roman"/>
              </w:rPr>
              <w:t xml:space="preserve"> а так же паспорта объекта, описывающие характеристики строящегося объекта (эскиз подлежит согласованию).</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1.1</w:t>
            </w:r>
          </w:p>
        </w:tc>
        <w:tc>
          <w:tcPr>
            <w:tcW w:w="2464" w:type="dxa"/>
            <w:gridSpan w:val="2"/>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Рядовое звено</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Металлический рельефный лист</w:t>
            </w:r>
          </w:p>
        </w:tc>
        <w:tc>
          <w:tcPr>
            <w:tcW w:w="1418"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C37054">
              <w:rPr>
                <w:rFonts w:ascii="Times New Roman" w:hAnsi="Times New Roman" w:cs="Times New Roman"/>
              </w:rPr>
              <w:t>Под натуральный декоративный камень</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бежевый,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(светло-серый -</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по</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согласованию)</w:t>
            </w:r>
          </w:p>
        </w:tc>
        <w:tc>
          <w:tcPr>
            <w:tcW w:w="1701"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Высота –</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1,8 - 2,0 м</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1.2</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Угловое звено</w:t>
            </w:r>
          </w:p>
        </w:tc>
        <w:tc>
          <w:tcPr>
            <w:tcW w:w="1559" w:type="dxa"/>
            <w:vMerge/>
            <w:vAlign w:val="center"/>
          </w:tcPr>
          <w:p w:rsidR="00BE6885" w:rsidRPr="00396049" w:rsidRDefault="00BE6885" w:rsidP="007A574F">
            <w:pPr>
              <w:jc w:val="center"/>
              <w:rPr>
                <w:rFonts w:ascii="Times New Roman" w:hAnsi="Times New Roman" w:cs="Times New Roman"/>
              </w:rPr>
            </w:pPr>
          </w:p>
        </w:tc>
        <w:tc>
          <w:tcPr>
            <w:tcW w:w="1418" w:type="dxa"/>
            <w:vMerge/>
            <w:vAlign w:val="center"/>
          </w:tcPr>
          <w:p w:rsidR="00BE6885" w:rsidRPr="00396049" w:rsidRDefault="00BE6885" w:rsidP="007A574F">
            <w:pPr>
              <w:jc w:val="center"/>
              <w:rPr>
                <w:rFonts w:ascii="Times New Roman" w:hAnsi="Times New Roman" w:cs="Times New Roman"/>
              </w:rPr>
            </w:pPr>
          </w:p>
        </w:tc>
        <w:tc>
          <w:tcPr>
            <w:tcW w:w="1559" w:type="dxa"/>
            <w:vMerge/>
            <w:vAlign w:val="center"/>
          </w:tcPr>
          <w:p w:rsidR="00BE6885" w:rsidRPr="00396049" w:rsidRDefault="00BE6885" w:rsidP="007A574F">
            <w:pPr>
              <w:jc w:val="center"/>
              <w:rPr>
                <w:rFonts w:ascii="Times New Roman" w:hAnsi="Times New Roman" w:cs="Times New Roman"/>
              </w:rPr>
            </w:pPr>
          </w:p>
        </w:tc>
        <w:tc>
          <w:tcPr>
            <w:tcW w:w="1701" w:type="dxa"/>
            <w:vMerge/>
            <w:vAlign w:val="center"/>
          </w:tcPr>
          <w:p w:rsidR="00BE6885" w:rsidRPr="00396049" w:rsidRDefault="00BE6885" w:rsidP="007A574F">
            <w:pPr>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1.3</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Калитка</w:t>
            </w:r>
          </w:p>
        </w:tc>
        <w:tc>
          <w:tcPr>
            <w:tcW w:w="1559" w:type="dxa"/>
            <w:vMerge/>
            <w:vAlign w:val="center"/>
          </w:tcPr>
          <w:p w:rsidR="00BE6885" w:rsidRPr="00396049" w:rsidRDefault="00BE6885" w:rsidP="007A574F">
            <w:pPr>
              <w:jc w:val="center"/>
              <w:rPr>
                <w:rFonts w:ascii="Times New Roman" w:hAnsi="Times New Roman" w:cs="Times New Roman"/>
              </w:rPr>
            </w:pPr>
          </w:p>
        </w:tc>
        <w:tc>
          <w:tcPr>
            <w:tcW w:w="1418" w:type="dxa"/>
            <w:vMerge/>
            <w:vAlign w:val="center"/>
          </w:tcPr>
          <w:p w:rsidR="00BE6885" w:rsidRPr="00396049" w:rsidRDefault="00BE6885" w:rsidP="007A574F">
            <w:pPr>
              <w:jc w:val="center"/>
              <w:rPr>
                <w:rFonts w:ascii="Times New Roman" w:hAnsi="Times New Roman" w:cs="Times New Roman"/>
              </w:rPr>
            </w:pPr>
          </w:p>
        </w:tc>
        <w:tc>
          <w:tcPr>
            <w:tcW w:w="1559" w:type="dxa"/>
            <w:vMerge/>
            <w:vAlign w:val="center"/>
          </w:tcPr>
          <w:p w:rsidR="00BE6885" w:rsidRPr="00396049" w:rsidRDefault="00BE6885" w:rsidP="007A574F">
            <w:pPr>
              <w:jc w:val="center"/>
              <w:rPr>
                <w:rFonts w:ascii="Times New Roman" w:hAnsi="Times New Roman" w:cs="Times New Roman"/>
              </w:rPr>
            </w:pPr>
          </w:p>
        </w:tc>
        <w:tc>
          <w:tcPr>
            <w:tcW w:w="1701" w:type="dxa"/>
            <w:vMerge/>
            <w:vAlign w:val="center"/>
          </w:tcPr>
          <w:p w:rsidR="00BE6885" w:rsidRPr="00396049" w:rsidRDefault="00BE6885" w:rsidP="007A574F">
            <w:pPr>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1.4</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Ворота</w:t>
            </w:r>
          </w:p>
        </w:tc>
        <w:tc>
          <w:tcPr>
            <w:tcW w:w="1559" w:type="dxa"/>
            <w:vMerge/>
            <w:vAlign w:val="center"/>
          </w:tcPr>
          <w:p w:rsidR="00BE6885" w:rsidRPr="00396049" w:rsidRDefault="00BE6885" w:rsidP="007A574F">
            <w:pPr>
              <w:jc w:val="center"/>
              <w:rPr>
                <w:rFonts w:ascii="Times New Roman" w:hAnsi="Times New Roman" w:cs="Times New Roman"/>
              </w:rPr>
            </w:pPr>
          </w:p>
        </w:tc>
        <w:tc>
          <w:tcPr>
            <w:tcW w:w="1418" w:type="dxa"/>
            <w:vMerge/>
            <w:vAlign w:val="center"/>
          </w:tcPr>
          <w:p w:rsidR="00BE6885" w:rsidRPr="00396049" w:rsidRDefault="00BE6885" w:rsidP="007A574F">
            <w:pPr>
              <w:jc w:val="center"/>
              <w:rPr>
                <w:rFonts w:ascii="Times New Roman" w:hAnsi="Times New Roman" w:cs="Times New Roman"/>
              </w:rPr>
            </w:pPr>
          </w:p>
        </w:tc>
        <w:tc>
          <w:tcPr>
            <w:tcW w:w="1559" w:type="dxa"/>
            <w:vMerge/>
            <w:vAlign w:val="center"/>
          </w:tcPr>
          <w:p w:rsidR="00BE6885" w:rsidRPr="00396049" w:rsidRDefault="00BE6885" w:rsidP="007A574F">
            <w:pPr>
              <w:jc w:val="center"/>
              <w:rPr>
                <w:rFonts w:ascii="Times New Roman" w:hAnsi="Times New Roman" w:cs="Times New Roman"/>
              </w:rPr>
            </w:pPr>
          </w:p>
        </w:tc>
        <w:tc>
          <w:tcPr>
            <w:tcW w:w="1701" w:type="dxa"/>
            <w:vMerge/>
            <w:vAlign w:val="center"/>
          </w:tcPr>
          <w:p w:rsidR="00BE6885" w:rsidRPr="00396049" w:rsidRDefault="00BE6885" w:rsidP="007A574F">
            <w:pPr>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1.5</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Стойка</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Металлическая труба квадратного сечения</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Плоская</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 xml:space="preserve">Светло-бежевый, (светло-серый по </w:t>
            </w:r>
            <w:r w:rsidRPr="00396049">
              <w:rPr>
                <w:rFonts w:ascii="Times New Roman" w:hAnsi="Times New Roman" w:cs="Times New Roman"/>
              </w:rPr>
              <w:lastRenderedPageBreak/>
              <w:t>согласованию)</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lastRenderedPageBreak/>
              <w:t>Высота -2,2 м</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2</w:t>
            </w:r>
          </w:p>
        </w:tc>
        <w:tc>
          <w:tcPr>
            <w:tcW w:w="8701" w:type="dxa"/>
            <w:gridSpan w:val="6"/>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 xml:space="preserve">Ограда контейнеров </w:t>
            </w:r>
            <w:proofErr w:type="spellStart"/>
            <w:r w:rsidRPr="00396049">
              <w:rPr>
                <w:rFonts w:ascii="Times New Roman" w:hAnsi="Times New Roman" w:cs="Times New Roman"/>
              </w:rPr>
              <w:t>мусоросборочной</w:t>
            </w:r>
            <w:proofErr w:type="spellEnd"/>
            <w:r w:rsidRPr="00396049">
              <w:rPr>
                <w:rFonts w:ascii="Times New Roman" w:hAnsi="Times New Roman" w:cs="Times New Roman"/>
              </w:rPr>
              <w:t xml:space="preserve"> площадки</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2.1</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Рядовое звено</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proofErr w:type="spellStart"/>
            <w:proofErr w:type="gramStart"/>
            <w:r w:rsidRPr="00396049">
              <w:rPr>
                <w:rFonts w:ascii="Times New Roman" w:hAnsi="Times New Roman" w:cs="Times New Roman"/>
              </w:rPr>
              <w:t>Металли</w:t>
            </w:r>
            <w:r>
              <w:rPr>
                <w:rFonts w:ascii="Times New Roman" w:hAnsi="Times New Roman" w:cs="Times New Roman"/>
              </w:rPr>
              <w:t>-</w:t>
            </w:r>
            <w:r w:rsidRPr="00396049">
              <w:rPr>
                <w:rFonts w:ascii="Times New Roman" w:hAnsi="Times New Roman" w:cs="Times New Roman"/>
              </w:rPr>
              <w:t>ческий</w:t>
            </w:r>
            <w:proofErr w:type="spellEnd"/>
            <w:proofErr w:type="gramEnd"/>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рельефный лист</w:t>
            </w:r>
          </w:p>
        </w:tc>
        <w:tc>
          <w:tcPr>
            <w:tcW w:w="1418"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Светло-серый</w:t>
            </w:r>
          </w:p>
        </w:tc>
        <w:tc>
          <w:tcPr>
            <w:tcW w:w="1701"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2.2</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Угловое звено</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3</w:t>
            </w:r>
          </w:p>
        </w:tc>
        <w:tc>
          <w:tcPr>
            <w:tcW w:w="8701" w:type="dxa"/>
            <w:gridSpan w:val="6"/>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Фасады (главный, боковые, тыльный)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Существующие объекты, фасады которых имеют цветовое решение в соответствии с ниже приведенными характеристиками,</w:t>
            </w:r>
            <w:r w:rsidR="00C03F9C">
              <w:rPr>
                <w:rFonts w:ascii="Times New Roman" w:hAnsi="Times New Roman" w:cs="Times New Roman"/>
              </w:rPr>
              <w:t xml:space="preserve"> </w:t>
            </w:r>
            <w:r w:rsidRPr="00396049">
              <w:rPr>
                <w:rFonts w:ascii="Times New Roman" w:hAnsi="Times New Roman" w:cs="Times New Roman"/>
              </w:rPr>
              <w:t xml:space="preserve">а </w:t>
            </w:r>
            <w:proofErr w:type="gramStart"/>
            <w:r w:rsidRPr="00396049">
              <w:rPr>
                <w:rFonts w:ascii="Times New Roman" w:hAnsi="Times New Roman" w:cs="Times New Roman"/>
              </w:rPr>
              <w:t>так же</w:t>
            </w:r>
            <w:proofErr w:type="gramEnd"/>
            <w:r w:rsidRPr="00396049">
              <w:rPr>
                <w:rFonts w:ascii="Times New Roman" w:hAnsi="Times New Roman" w:cs="Times New Roman"/>
              </w:rPr>
              <w:t xml:space="preserve"> отнесенные к памятникам истории и архитектуры, - подлежат восстановлению, очистке, приведению в</w:t>
            </w:r>
            <w:r w:rsidR="00C03F9C">
              <w:rPr>
                <w:rFonts w:ascii="Times New Roman" w:hAnsi="Times New Roman" w:cs="Times New Roman"/>
              </w:rPr>
              <w:t xml:space="preserve"> </w:t>
            </w:r>
            <w:r w:rsidRPr="00396049">
              <w:rPr>
                <w:rFonts w:ascii="Times New Roman" w:hAnsi="Times New Roman" w:cs="Times New Roman"/>
              </w:rPr>
              <w:t>первоначальный вид и реставрации. Не отвечающие данным требованиям объекты подлежат приведению в соответствии с</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приведенными ниже характеристикам.</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3.1</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Основная плоскость</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Штукатурка</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(кирпичная кладка из</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лицевого кирпича</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реставрируется)</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бежевый*,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светло-желтый*</w:t>
            </w:r>
          </w:p>
        </w:tc>
        <w:tc>
          <w:tcPr>
            <w:tcW w:w="1701"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*Другой цвет - в</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зависимости от</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колористического</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решения</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развертки</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фасадов улицы</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3.2</w:t>
            </w:r>
          </w:p>
        </w:tc>
        <w:tc>
          <w:tcPr>
            <w:tcW w:w="2464" w:type="dxa"/>
            <w:gridSpan w:val="2"/>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Выступающие плоскости,</w:t>
            </w:r>
          </w:p>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колонны, пилястры</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Белый*</w:t>
            </w: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3.3</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Карниз</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3.4</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Архитектурные детали</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3.5</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Цоколь</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Светло-серый,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светло-бежевый</w:t>
            </w: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3.6</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Оконные переплеты</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Дерево, пластик,</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алюминий</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4</w:t>
            </w:r>
          </w:p>
        </w:tc>
        <w:tc>
          <w:tcPr>
            <w:tcW w:w="8701" w:type="dxa"/>
            <w:gridSpan w:val="6"/>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Кровля, наружная водосточная система</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 xml:space="preserve">Существующие кровли и наружные водосточные системы объектов, которые имеют цветовое решение в соответствии с нижеприведенными характеристиками, а </w:t>
            </w:r>
            <w:proofErr w:type="gramStart"/>
            <w:r w:rsidRPr="00396049">
              <w:rPr>
                <w:rFonts w:ascii="Times New Roman" w:hAnsi="Times New Roman" w:cs="Times New Roman"/>
              </w:rPr>
              <w:t>так же</w:t>
            </w:r>
            <w:proofErr w:type="gramEnd"/>
            <w:r w:rsidRPr="00396049">
              <w:rPr>
                <w:rFonts w:ascii="Times New Roman" w:hAnsi="Times New Roman" w:cs="Times New Roman"/>
              </w:rPr>
              <w:t xml:space="preserve"> отнесенные к памятникам истории и архитектуры, - подлежат восстановлению,</w:t>
            </w:r>
            <w:r w:rsidR="00C03F9C">
              <w:rPr>
                <w:rFonts w:ascii="Times New Roman" w:hAnsi="Times New Roman" w:cs="Times New Roman"/>
              </w:rPr>
              <w:t xml:space="preserve"> </w:t>
            </w:r>
            <w:r w:rsidRPr="00396049">
              <w:rPr>
                <w:rFonts w:ascii="Times New Roman" w:hAnsi="Times New Roman" w:cs="Times New Roman"/>
              </w:rPr>
              <w:t>очистке, приведению в первоначальный вид и реставрации. Не отвечающие данным требованиям объекты подлежат</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приведению в соответствии с приведенными ниже характеристикам.</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4.1</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Кровля</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proofErr w:type="spellStart"/>
            <w:r w:rsidRPr="00396049">
              <w:rPr>
                <w:rFonts w:ascii="Times New Roman" w:hAnsi="Times New Roman" w:cs="Times New Roman"/>
              </w:rPr>
              <w:t>Металлочерепица</w:t>
            </w:r>
            <w:proofErr w:type="spellEnd"/>
            <w:r w:rsidRPr="00396049">
              <w:rPr>
                <w:rFonts w:ascii="Times New Roman" w:hAnsi="Times New Roman" w:cs="Times New Roman"/>
              </w:rPr>
              <w:t xml:space="preserve"> Профиль</w:t>
            </w:r>
          </w:p>
        </w:tc>
        <w:tc>
          <w:tcPr>
            <w:tcW w:w="1418"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w:t>
            </w:r>
            <w:proofErr w:type="spellStart"/>
            <w:r w:rsidRPr="00396049">
              <w:rPr>
                <w:rFonts w:ascii="Times New Roman" w:hAnsi="Times New Roman" w:cs="Times New Roman"/>
              </w:rPr>
              <w:t>Монтеррей</w:t>
            </w:r>
            <w:proofErr w:type="spellEnd"/>
            <w:r w:rsidRPr="00396049">
              <w:rPr>
                <w:rFonts w:ascii="Times New Roman" w:hAnsi="Times New Roman" w:cs="Times New Roman"/>
              </w:rPr>
              <w:t>»</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Коричневый,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бордовый,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терракотовый,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шоколадный,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серый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4.2</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Водосточные желоба</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Белый, коричневый,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бордовый,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терракотовый,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шоколадный,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серый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4.3</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Водосточные трубы</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4.4</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Подоконные фартуки</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5</w:t>
            </w:r>
          </w:p>
        </w:tc>
        <w:tc>
          <w:tcPr>
            <w:tcW w:w="8701" w:type="dxa"/>
            <w:gridSpan w:val="6"/>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Покрытие пешеходных пространств прилегающей территории</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5.1</w:t>
            </w:r>
          </w:p>
        </w:tc>
        <w:tc>
          <w:tcPr>
            <w:tcW w:w="2464" w:type="dxa"/>
            <w:gridSpan w:val="2"/>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Тротуар</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 xml:space="preserve">Бетон с лицевым </w:t>
            </w:r>
            <w:r w:rsidRPr="00C37054">
              <w:rPr>
                <w:rFonts w:ascii="Times New Roman" w:hAnsi="Times New Roman" w:cs="Times New Roman"/>
              </w:rPr>
              <w:t xml:space="preserve">кварцевым слоем, </w:t>
            </w:r>
            <w:r w:rsidRPr="00C37054">
              <w:rPr>
                <w:rFonts w:ascii="Times New Roman" w:hAnsi="Times New Roman" w:cs="Times New Roman"/>
              </w:rPr>
              <w:lastRenderedPageBreak/>
              <w:t>асфальт, тротуарная плитка</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Сочетание цветов:</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доминирующий -</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lastRenderedPageBreak/>
              <w:t>светло-серый,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дополнительный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 темно-серый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lastRenderedPageBreak/>
              <w:t>Рисунок</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раскладки - по</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диагонали к</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бордюрному</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lastRenderedPageBreak/>
              <w:t>камню</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lastRenderedPageBreak/>
              <w:t>5.2</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Бордюрный камень</w:t>
            </w:r>
          </w:p>
        </w:tc>
        <w:tc>
          <w:tcPr>
            <w:tcW w:w="1559"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Бетон</w:t>
            </w:r>
          </w:p>
        </w:tc>
        <w:tc>
          <w:tcPr>
            <w:tcW w:w="1418" w:type="dxa"/>
            <w:vAlign w:val="center"/>
          </w:tcPr>
          <w:p w:rsidR="00BE6885" w:rsidRPr="00396049" w:rsidRDefault="00BE6885" w:rsidP="007A574F">
            <w:pPr>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Светло-серый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5.3</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Приствольный круг дерева</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Гранитный декоративный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щебень в границах</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бордюрного камня</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Светло-серый,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белый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6</w:t>
            </w:r>
          </w:p>
        </w:tc>
        <w:tc>
          <w:tcPr>
            <w:tcW w:w="8701" w:type="dxa"/>
            <w:gridSpan w:val="6"/>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Малые архитектурные формы</w:t>
            </w:r>
          </w:p>
        </w:tc>
      </w:tr>
      <w:tr w:rsidR="00BE6885" w:rsidRPr="00396049" w:rsidTr="00BE6885">
        <w:tc>
          <w:tcPr>
            <w:tcW w:w="513"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6.1</w:t>
            </w:r>
          </w:p>
        </w:tc>
        <w:tc>
          <w:tcPr>
            <w:tcW w:w="1406"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Скамьи,</w:t>
            </w:r>
          </w:p>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лавочки</w:t>
            </w: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 xml:space="preserve">ножки </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Бетон, металл, дерево</w:t>
            </w:r>
          </w:p>
        </w:tc>
        <w:tc>
          <w:tcPr>
            <w:tcW w:w="1418" w:type="dxa"/>
            <w:vAlign w:val="center"/>
          </w:tcPr>
          <w:p w:rsidR="00BE6885" w:rsidRPr="00396049" w:rsidRDefault="00BE6885" w:rsidP="007A574F">
            <w:pPr>
              <w:jc w:val="center"/>
              <w:rPr>
                <w:rFonts w:ascii="Times New Roman" w:hAnsi="Times New Roman" w:cs="Times New Roman"/>
              </w:rPr>
            </w:pPr>
          </w:p>
        </w:tc>
        <w:tc>
          <w:tcPr>
            <w:tcW w:w="1559" w:type="dxa"/>
            <w:vAlign w:val="center"/>
          </w:tcPr>
          <w:p w:rsidR="00BE6885" w:rsidRPr="00C37054" w:rsidRDefault="00BE6885" w:rsidP="007A574F">
            <w:pPr>
              <w:jc w:val="center"/>
              <w:rPr>
                <w:rFonts w:ascii="Times New Roman" w:hAnsi="Times New Roman" w:cs="Times New Roman"/>
              </w:rPr>
            </w:pPr>
            <w:r w:rsidRPr="00C37054">
              <w:rPr>
                <w:rFonts w:ascii="Times New Roman" w:hAnsi="Times New Roman" w:cs="Times New Roman"/>
              </w:rPr>
              <w:t>Светло-серый, черный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Merge/>
            <w:vAlign w:val="center"/>
          </w:tcPr>
          <w:p w:rsidR="00BE6885" w:rsidRPr="00396049" w:rsidRDefault="00BE6885" w:rsidP="007A574F">
            <w:pPr>
              <w:jc w:val="center"/>
              <w:rPr>
                <w:rFonts w:ascii="Times New Roman" w:hAnsi="Times New Roman" w:cs="Times New Roman"/>
              </w:rPr>
            </w:pPr>
          </w:p>
        </w:tc>
        <w:tc>
          <w:tcPr>
            <w:tcW w:w="1406" w:type="dxa"/>
            <w:vMerge/>
            <w:vAlign w:val="center"/>
          </w:tcPr>
          <w:p w:rsidR="00BE6885" w:rsidRPr="00396049" w:rsidRDefault="00BE6885" w:rsidP="007A574F">
            <w:pPr>
              <w:jc w:val="center"/>
              <w:rPr>
                <w:rFonts w:ascii="Times New Roman" w:hAnsi="Times New Roman" w:cs="Times New Roman"/>
              </w:rPr>
            </w:pP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сиденье</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Дерево</w:t>
            </w:r>
          </w:p>
        </w:tc>
        <w:tc>
          <w:tcPr>
            <w:tcW w:w="1418" w:type="dxa"/>
            <w:vAlign w:val="center"/>
          </w:tcPr>
          <w:p w:rsidR="00BE6885" w:rsidRPr="00396049" w:rsidRDefault="00BE6885" w:rsidP="007A574F">
            <w:pPr>
              <w:jc w:val="center"/>
              <w:rPr>
                <w:rFonts w:ascii="Times New Roman" w:hAnsi="Times New Roman" w:cs="Times New Roman"/>
              </w:rPr>
            </w:pPr>
          </w:p>
        </w:tc>
        <w:tc>
          <w:tcPr>
            <w:tcW w:w="1559" w:type="dxa"/>
            <w:vMerge w:val="restart"/>
            <w:vAlign w:val="center"/>
          </w:tcPr>
          <w:p w:rsidR="00BE6885" w:rsidRPr="00C37054" w:rsidRDefault="00BE6885" w:rsidP="007A574F">
            <w:pPr>
              <w:jc w:val="center"/>
              <w:rPr>
                <w:rFonts w:ascii="Times New Roman" w:hAnsi="Times New Roman" w:cs="Times New Roman"/>
              </w:rPr>
            </w:pPr>
            <w:r w:rsidRPr="00C37054">
              <w:rPr>
                <w:rFonts w:ascii="Times New Roman" w:hAnsi="Times New Roman" w:cs="Times New Roman"/>
              </w:rPr>
              <w:t>Светло-серый, темно-коричневый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Merge/>
            <w:vAlign w:val="center"/>
          </w:tcPr>
          <w:p w:rsidR="00BE6885" w:rsidRPr="00396049" w:rsidRDefault="00BE6885" w:rsidP="007A574F">
            <w:pPr>
              <w:jc w:val="center"/>
              <w:rPr>
                <w:rFonts w:ascii="Times New Roman" w:hAnsi="Times New Roman" w:cs="Times New Roman"/>
              </w:rPr>
            </w:pPr>
          </w:p>
        </w:tc>
        <w:tc>
          <w:tcPr>
            <w:tcW w:w="1406" w:type="dxa"/>
            <w:vMerge/>
            <w:vAlign w:val="center"/>
          </w:tcPr>
          <w:p w:rsidR="00BE6885" w:rsidRPr="00396049" w:rsidRDefault="00BE6885" w:rsidP="007A574F">
            <w:pPr>
              <w:jc w:val="center"/>
              <w:rPr>
                <w:rFonts w:ascii="Times New Roman" w:hAnsi="Times New Roman" w:cs="Times New Roman"/>
              </w:rPr>
            </w:pP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Спинка</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Дерево</w:t>
            </w:r>
          </w:p>
        </w:tc>
        <w:tc>
          <w:tcPr>
            <w:tcW w:w="1418" w:type="dxa"/>
            <w:vAlign w:val="center"/>
          </w:tcPr>
          <w:p w:rsidR="00BE6885" w:rsidRPr="00396049" w:rsidRDefault="00BE6885" w:rsidP="007A574F">
            <w:pPr>
              <w:jc w:val="center"/>
              <w:rPr>
                <w:rFonts w:ascii="Times New Roman" w:hAnsi="Times New Roman" w:cs="Times New Roman"/>
              </w:rPr>
            </w:pPr>
          </w:p>
        </w:tc>
        <w:tc>
          <w:tcPr>
            <w:tcW w:w="1559" w:type="dxa"/>
            <w:vMerge/>
            <w:vAlign w:val="center"/>
          </w:tcPr>
          <w:p w:rsidR="00BE6885" w:rsidRPr="00C37054" w:rsidRDefault="00BE6885" w:rsidP="007A574F">
            <w:pPr>
              <w:jc w:val="center"/>
              <w:rPr>
                <w:rFonts w:ascii="Times New Roman" w:hAnsi="Times New Roman" w:cs="Times New Roman"/>
              </w:rPr>
            </w:pP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rPr>
          <w:trHeight w:val="459"/>
        </w:trPr>
        <w:tc>
          <w:tcPr>
            <w:tcW w:w="513"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6.2</w:t>
            </w:r>
          </w:p>
        </w:tc>
        <w:tc>
          <w:tcPr>
            <w:tcW w:w="2464" w:type="dxa"/>
            <w:gridSpan w:val="2"/>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Урны</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Бетон, металл</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C37054" w:rsidRDefault="00BE6885" w:rsidP="007A574F">
            <w:pPr>
              <w:jc w:val="center"/>
              <w:rPr>
                <w:rFonts w:ascii="Times New Roman" w:hAnsi="Times New Roman" w:cs="Times New Roman"/>
              </w:rPr>
            </w:pPr>
            <w:r w:rsidRPr="00C37054">
              <w:rPr>
                <w:rFonts w:ascii="Times New Roman" w:hAnsi="Times New Roman" w:cs="Times New Roman"/>
              </w:rPr>
              <w:t>Светло-серый, черный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rPr>
          <w:trHeight w:val="420"/>
        </w:trPr>
        <w:tc>
          <w:tcPr>
            <w:tcW w:w="513" w:type="dxa"/>
            <w:vMerge/>
            <w:vAlign w:val="center"/>
          </w:tcPr>
          <w:p w:rsidR="00BE6885" w:rsidRPr="00396049" w:rsidRDefault="00BE6885" w:rsidP="007A574F">
            <w:pPr>
              <w:jc w:val="center"/>
              <w:rPr>
                <w:rFonts w:ascii="Times New Roman" w:hAnsi="Times New Roman" w:cs="Times New Roman"/>
              </w:rPr>
            </w:pPr>
          </w:p>
        </w:tc>
        <w:tc>
          <w:tcPr>
            <w:tcW w:w="2464" w:type="dxa"/>
            <w:gridSpan w:val="2"/>
            <w:vMerge/>
            <w:vAlign w:val="center"/>
          </w:tcPr>
          <w:p w:rsidR="00BE6885" w:rsidRPr="00396049" w:rsidRDefault="00BE6885" w:rsidP="007A574F">
            <w:pPr>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Дерево</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C37054" w:rsidRDefault="00BE6885" w:rsidP="007A574F">
            <w:pPr>
              <w:autoSpaceDE w:val="0"/>
              <w:autoSpaceDN w:val="0"/>
              <w:adjustRightInd w:val="0"/>
              <w:jc w:val="center"/>
              <w:rPr>
                <w:rFonts w:ascii="Times New Roman" w:hAnsi="Times New Roman" w:cs="Times New Roman"/>
              </w:rPr>
            </w:pPr>
            <w:r w:rsidRPr="00C37054">
              <w:rPr>
                <w:rFonts w:ascii="Times New Roman" w:hAnsi="Times New Roman" w:cs="Times New Roman"/>
              </w:rPr>
              <w:t>«Светлый дуб»</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7</w:t>
            </w:r>
          </w:p>
        </w:tc>
        <w:tc>
          <w:tcPr>
            <w:tcW w:w="8701" w:type="dxa"/>
            <w:gridSpan w:val="6"/>
            <w:vAlign w:val="center"/>
          </w:tcPr>
          <w:p w:rsidR="00BE6885" w:rsidRPr="00C37054" w:rsidRDefault="00BE6885" w:rsidP="007A574F">
            <w:pPr>
              <w:autoSpaceDE w:val="0"/>
              <w:autoSpaceDN w:val="0"/>
              <w:adjustRightInd w:val="0"/>
              <w:jc w:val="center"/>
              <w:rPr>
                <w:rFonts w:ascii="Times New Roman" w:hAnsi="Times New Roman" w:cs="Times New Roman"/>
              </w:rPr>
            </w:pPr>
            <w:r w:rsidRPr="00C37054">
              <w:rPr>
                <w:rFonts w:ascii="Times New Roman" w:hAnsi="Times New Roman" w:cs="Times New Roman"/>
              </w:rPr>
              <w:t>Конструкции светильников наружного электроосвещения</w:t>
            </w:r>
          </w:p>
        </w:tc>
      </w:tr>
      <w:tr w:rsidR="00BE6885" w:rsidRPr="00396049" w:rsidTr="00BE6885">
        <w:tc>
          <w:tcPr>
            <w:tcW w:w="513"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7.1</w:t>
            </w:r>
          </w:p>
        </w:tc>
        <w:tc>
          <w:tcPr>
            <w:tcW w:w="1406"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Опоры</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верхнего освещения</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автодорог</w:t>
            </w: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Ствол</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w:t>
            </w:r>
          </w:p>
        </w:tc>
        <w:tc>
          <w:tcPr>
            <w:tcW w:w="1418"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restart"/>
            <w:vAlign w:val="center"/>
          </w:tcPr>
          <w:p w:rsidR="00BE6885" w:rsidRPr="00C37054" w:rsidRDefault="00BE6885" w:rsidP="007A574F">
            <w:pPr>
              <w:autoSpaceDE w:val="0"/>
              <w:autoSpaceDN w:val="0"/>
              <w:adjustRightInd w:val="0"/>
              <w:jc w:val="center"/>
              <w:rPr>
                <w:rFonts w:ascii="Times New Roman" w:hAnsi="Times New Roman" w:cs="Times New Roman"/>
              </w:rPr>
            </w:pPr>
            <w:r w:rsidRPr="00C37054">
              <w:rPr>
                <w:rFonts w:ascii="Times New Roman" w:hAnsi="Times New Roman" w:cs="Times New Roman"/>
              </w:rPr>
              <w:t>«Светлый дуб»</w:t>
            </w:r>
          </w:p>
        </w:tc>
        <w:tc>
          <w:tcPr>
            <w:tcW w:w="1701"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Merge/>
            <w:vAlign w:val="center"/>
          </w:tcPr>
          <w:p w:rsidR="00BE6885" w:rsidRPr="00396049" w:rsidRDefault="00BE6885" w:rsidP="007A574F">
            <w:pPr>
              <w:jc w:val="center"/>
              <w:rPr>
                <w:rFonts w:ascii="Times New Roman" w:hAnsi="Times New Roman" w:cs="Times New Roman"/>
              </w:rPr>
            </w:pPr>
          </w:p>
        </w:tc>
        <w:tc>
          <w:tcPr>
            <w:tcW w:w="1406" w:type="dxa"/>
            <w:vMerge/>
            <w:vAlign w:val="center"/>
          </w:tcPr>
          <w:p w:rsidR="00BE6885" w:rsidRPr="00396049" w:rsidRDefault="00BE6885" w:rsidP="007A574F">
            <w:pPr>
              <w:jc w:val="center"/>
              <w:rPr>
                <w:rFonts w:ascii="Times New Roman" w:hAnsi="Times New Roman" w:cs="Times New Roman"/>
              </w:rPr>
            </w:pP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Основание</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C37054"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Merge/>
            <w:vAlign w:val="center"/>
          </w:tcPr>
          <w:p w:rsidR="00BE6885" w:rsidRPr="00396049" w:rsidRDefault="00BE6885" w:rsidP="007A574F">
            <w:pPr>
              <w:jc w:val="center"/>
              <w:rPr>
                <w:rFonts w:ascii="Times New Roman" w:hAnsi="Times New Roman" w:cs="Times New Roman"/>
              </w:rPr>
            </w:pPr>
          </w:p>
        </w:tc>
        <w:tc>
          <w:tcPr>
            <w:tcW w:w="1406" w:type="dxa"/>
            <w:vMerge/>
            <w:vAlign w:val="center"/>
          </w:tcPr>
          <w:p w:rsidR="00BE6885" w:rsidRPr="00396049" w:rsidRDefault="00BE6885" w:rsidP="007A574F">
            <w:pPr>
              <w:jc w:val="center"/>
              <w:rPr>
                <w:rFonts w:ascii="Times New Roman" w:hAnsi="Times New Roman" w:cs="Times New Roman"/>
              </w:rPr>
            </w:pP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Консоль</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C37054"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7.2</w:t>
            </w:r>
          </w:p>
        </w:tc>
        <w:tc>
          <w:tcPr>
            <w:tcW w:w="1406"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Торшерные</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светильники</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пешеходных</w:t>
            </w:r>
          </w:p>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пространств</w:t>
            </w: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Ствол</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w:t>
            </w:r>
          </w:p>
        </w:tc>
        <w:tc>
          <w:tcPr>
            <w:tcW w:w="1418"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restart"/>
            <w:vAlign w:val="center"/>
          </w:tcPr>
          <w:p w:rsidR="00BE6885" w:rsidRPr="00C37054" w:rsidRDefault="00BE6885" w:rsidP="007A574F">
            <w:pPr>
              <w:autoSpaceDE w:val="0"/>
              <w:autoSpaceDN w:val="0"/>
              <w:adjustRightInd w:val="0"/>
              <w:jc w:val="center"/>
              <w:rPr>
                <w:rFonts w:ascii="Times New Roman" w:hAnsi="Times New Roman" w:cs="Times New Roman"/>
              </w:rPr>
            </w:pPr>
            <w:r w:rsidRPr="00C37054">
              <w:rPr>
                <w:rFonts w:ascii="Times New Roman" w:hAnsi="Times New Roman" w:cs="Times New Roman"/>
              </w:rPr>
              <w:t>«Светлый дуб»</w:t>
            </w:r>
          </w:p>
        </w:tc>
        <w:tc>
          <w:tcPr>
            <w:tcW w:w="1701"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Или в цвет заводского материала</w:t>
            </w:r>
          </w:p>
        </w:tc>
      </w:tr>
      <w:tr w:rsidR="00BE6885" w:rsidRPr="00396049" w:rsidTr="00BE6885">
        <w:tc>
          <w:tcPr>
            <w:tcW w:w="513" w:type="dxa"/>
            <w:vMerge/>
            <w:vAlign w:val="center"/>
          </w:tcPr>
          <w:p w:rsidR="00BE6885" w:rsidRPr="00396049" w:rsidRDefault="00BE6885" w:rsidP="007A574F">
            <w:pPr>
              <w:jc w:val="center"/>
              <w:rPr>
                <w:rFonts w:ascii="Times New Roman" w:hAnsi="Times New Roman" w:cs="Times New Roman"/>
              </w:rPr>
            </w:pPr>
          </w:p>
        </w:tc>
        <w:tc>
          <w:tcPr>
            <w:tcW w:w="1406" w:type="dxa"/>
            <w:vMerge/>
            <w:vAlign w:val="center"/>
          </w:tcPr>
          <w:p w:rsidR="00BE6885" w:rsidRPr="00396049" w:rsidRDefault="00BE6885" w:rsidP="007A574F">
            <w:pPr>
              <w:jc w:val="center"/>
              <w:rPr>
                <w:rFonts w:ascii="Times New Roman" w:hAnsi="Times New Roman" w:cs="Times New Roman"/>
              </w:rPr>
            </w:pP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Основание</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Merge/>
            <w:vAlign w:val="center"/>
          </w:tcPr>
          <w:p w:rsidR="00BE6885" w:rsidRPr="00396049" w:rsidRDefault="00BE6885" w:rsidP="007A574F">
            <w:pPr>
              <w:jc w:val="center"/>
              <w:rPr>
                <w:rFonts w:ascii="Times New Roman" w:hAnsi="Times New Roman" w:cs="Times New Roman"/>
              </w:rPr>
            </w:pPr>
          </w:p>
        </w:tc>
        <w:tc>
          <w:tcPr>
            <w:tcW w:w="1406" w:type="dxa"/>
            <w:vMerge/>
            <w:vAlign w:val="center"/>
          </w:tcPr>
          <w:p w:rsidR="00BE6885" w:rsidRPr="00396049" w:rsidRDefault="00BE6885" w:rsidP="007A574F">
            <w:pPr>
              <w:jc w:val="center"/>
              <w:rPr>
                <w:rFonts w:ascii="Times New Roman" w:hAnsi="Times New Roman" w:cs="Times New Roman"/>
              </w:rPr>
            </w:pP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Консоль</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8</w:t>
            </w:r>
          </w:p>
        </w:tc>
        <w:tc>
          <w:tcPr>
            <w:tcW w:w="8701" w:type="dxa"/>
            <w:gridSpan w:val="6"/>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Остановки общественного транспорта</w:t>
            </w: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8.1</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Стойки</w:t>
            </w: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w:t>
            </w:r>
          </w:p>
        </w:tc>
        <w:tc>
          <w:tcPr>
            <w:tcW w:w="1418"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Светло-серый, серебристый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8.2</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Балки</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8.3</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Каркас кровли</w:t>
            </w: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8.4</w:t>
            </w:r>
          </w:p>
        </w:tc>
        <w:tc>
          <w:tcPr>
            <w:tcW w:w="1406" w:type="dxa"/>
            <w:vMerge w:val="restart"/>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Кровля</w:t>
            </w:r>
          </w:p>
        </w:tc>
        <w:tc>
          <w:tcPr>
            <w:tcW w:w="1058"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Прозрачная</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Монолитный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поликарбонат,</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закаленное</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стекло</w:t>
            </w:r>
          </w:p>
        </w:tc>
        <w:tc>
          <w:tcPr>
            <w:tcW w:w="1418" w:type="dxa"/>
            <w:vMerge w:val="restart"/>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Плоская</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Прозрачная бронза</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*Другая</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 xml:space="preserve">конфигурация </w:t>
            </w:r>
            <w:r>
              <w:rPr>
                <w:rFonts w:ascii="Times New Roman" w:hAnsi="Times New Roman" w:cs="Times New Roman"/>
              </w:rPr>
              <w:t>–</w:t>
            </w:r>
            <w:r w:rsidRPr="00396049">
              <w:rPr>
                <w:rFonts w:ascii="Times New Roman" w:hAnsi="Times New Roman" w:cs="Times New Roman"/>
              </w:rPr>
              <w:t xml:space="preserve"> </w:t>
            </w:r>
            <w:proofErr w:type="spellStart"/>
            <w:r w:rsidRPr="00396049">
              <w:rPr>
                <w:rFonts w:ascii="Times New Roman" w:hAnsi="Times New Roman" w:cs="Times New Roman"/>
              </w:rPr>
              <w:t>всоответствии</w:t>
            </w:r>
            <w:proofErr w:type="spellEnd"/>
            <w:r w:rsidRPr="00396049">
              <w:rPr>
                <w:rFonts w:ascii="Times New Roman" w:hAnsi="Times New Roman" w:cs="Times New Roman"/>
              </w:rPr>
              <w:t xml:space="preserve"> с</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проектом</w:t>
            </w:r>
          </w:p>
        </w:tc>
      </w:tr>
      <w:tr w:rsidR="00BE6885" w:rsidRPr="00396049" w:rsidTr="00BE6885">
        <w:trPr>
          <w:trHeight w:val="309"/>
        </w:trPr>
        <w:tc>
          <w:tcPr>
            <w:tcW w:w="513" w:type="dxa"/>
            <w:vMerge/>
            <w:vAlign w:val="center"/>
          </w:tcPr>
          <w:p w:rsidR="00BE6885" w:rsidRPr="00396049" w:rsidRDefault="00BE6885" w:rsidP="007A574F">
            <w:pPr>
              <w:jc w:val="center"/>
              <w:rPr>
                <w:rFonts w:ascii="Times New Roman" w:hAnsi="Times New Roman" w:cs="Times New Roman"/>
              </w:rPr>
            </w:pPr>
          </w:p>
        </w:tc>
        <w:tc>
          <w:tcPr>
            <w:tcW w:w="1406" w:type="dxa"/>
            <w:vMerge/>
            <w:vAlign w:val="center"/>
          </w:tcPr>
          <w:p w:rsidR="00BE6885" w:rsidRPr="00396049" w:rsidRDefault="00BE6885" w:rsidP="007A574F">
            <w:pPr>
              <w:jc w:val="center"/>
              <w:rPr>
                <w:rFonts w:ascii="Times New Roman" w:hAnsi="Times New Roman" w:cs="Times New Roman"/>
              </w:rPr>
            </w:pPr>
          </w:p>
        </w:tc>
        <w:tc>
          <w:tcPr>
            <w:tcW w:w="1058"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Непрозрачная</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Металл</w:t>
            </w: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Светло-серый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8.5</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Стенки</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Монолитный</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поликарбонат,</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закаленное</w:t>
            </w:r>
          </w:p>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стекло</w:t>
            </w:r>
          </w:p>
        </w:tc>
        <w:tc>
          <w:tcPr>
            <w:tcW w:w="1418" w:type="dxa"/>
            <w:vMerge/>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Прозрачный</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r w:rsidR="00BE6885" w:rsidRPr="00396049" w:rsidTr="00BE6885">
        <w:tc>
          <w:tcPr>
            <w:tcW w:w="513" w:type="dxa"/>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8.6</w:t>
            </w:r>
          </w:p>
        </w:tc>
        <w:tc>
          <w:tcPr>
            <w:tcW w:w="2464" w:type="dxa"/>
            <w:gridSpan w:val="2"/>
            <w:vAlign w:val="center"/>
          </w:tcPr>
          <w:p w:rsidR="00BE6885" w:rsidRPr="00396049" w:rsidRDefault="00BE6885" w:rsidP="007A574F">
            <w:pPr>
              <w:jc w:val="center"/>
              <w:rPr>
                <w:rFonts w:ascii="Times New Roman" w:hAnsi="Times New Roman" w:cs="Times New Roman"/>
              </w:rPr>
            </w:pPr>
            <w:r w:rsidRPr="00396049">
              <w:rPr>
                <w:rFonts w:ascii="Times New Roman" w:hAnsi="Times New Roman" w:cs="Times New Roman"/>
              </w:rPr>
              <w:t>Скамейка</w:t>
            </w:r>
          </w:p>
        </w:tc>
        <w:tc>
          <w:tcPr>
            <w:tcW w:w="1559" w:type="dxa"/>
            <w:vAlign w:val="center"/>
          </w:tcPr>
          <w:p w:rsidR="00BE6885" w:rsidRPr="00396049"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Дерево</w:t>
            </w:r>
          </w:p>
        </w:tc>
        <w:tc>
          <w:tcPr>
            <w:tcW w:w="1418"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c>
          <w:tcPr>
            <w:tcW w:w="1559" w:type="dxa"/>
            <w:vAlign w:val="center"/>
          </w:tcPr>
          <w:p w:rsidR="00BE6885" w:rsidRDefault="00BE6885" w:rsidP="007A574F">
            <w:pPr>
              <w:autoSpaceDE w:val="0"/>
              <w:autoSpaceDN w:val="0"/>
              <w:adjustRightInd w:val="0"/>
              <w:jc w:val="center"/>
              <w:rPr>
                <w:rFonts w:ascii="Times New Roman" w:hAnsi="Times New Roman" w:cs="Times New Roman"/>
              </w:rPr>
            </w:pPr>
            <w:r w:rsidRPr="00396049">
              <w:rPr>
                <w:rFonts w:ascii="Times New Roman" w:hAnsi="Times New Roman" w:cs="Times New Roman"/>
              </w:rPr>
              <w:t>«Светлый дуб»</w:t>
            </w:r>
          </w:p>
          <w:p w:rsidR="00BE6885" w:rsidRPr="00396049" w:rsidRDefault="00BE6885" w:rsidP="007A574F">
            <w:pPr>
              <w:autoSpaceDE w:val="0"/>
              <w:autoSpaceDN w:val="0"/>
              <w:adjustRightInd w:val="0"/>
              <w:jc w:val="center"/>
              <w:rPr>
                <w:rFonts w:ascii="Times New Roman" w:hAnsi="Times New Roman" w:cs="Times New Roman"/>
              </w:rPr>
            </w:pPr>
            <w:r w:rsidRPr="00C37054">
              <w:rPr>
                <w:rFonts w:ascii="Times New Roman" w:hAnsi="Times New Roman" w:cs="Times New Roman"/>
              </w:rPr>
              <w:t>«Темный дуб»</w:t>
            </w:r>
          </w:p>
        </w:tc>
        <w:tc>
          <w:tcPr>
            <w:tcW w:w="1701" w:type="dxa"/>
            <w:vAlign w:val="center"/>
          </w:tcPr>
          <w:p w:rsidR="00BE6885" w:rsidRPr="00396049" w:rsidRDefault="00BE6885" w:rsidP="007A574F">
            <w:pPr>
              <w:autoSpaceDE w:val="0"/>
              <w:autoSpaceDN w:val="0"/>
              <w:adjustRightInd w:val="0"/>
              <w:jc w:val="center"/>
              <w:rPr>
                <w:rFonts w:ascii="Times New Roman" w:hAnsi="Times New Roman" w:cs="Times New Roman"/>
              </w:rPr>
            </w:pPr>
          </w:p>
        </w:tc>
      </w:tr>
    </w:tbl>
    <w:p w:rsidR="00BE6885" w:rsidRDefault="00BE6885" w:rsidP="00BE6885">
      <w:pPr>
        <w:spacing w:line="240" w:lineRule="auto"/>
        <w:rPr>
          <w:rFonts w:ascii="Times New Roman" w:hAnsi="Times New Roman" w:cs="Times New Roman"/>
          <w:sz w:val="28"/>
          <w:szCs w:val="28"/>
        </w:rPr>
      </w:pPr>
    </w:p>
    <w:p w:rsidR="00BE6885" w:rsidRPr="00E35071" w:rsidRDefault="00BE6885" w:rsidP="00BE6885">
      <w:pPr>
        <w:spacing w:line="240" w:lineRule="auto"/>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C965E8" w:rsidRDefault="00C965E8"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C965E8">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7</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BE6885" w:rsidRDefault="00BE6885" w:rsidP="00BE6885">
      <w:pPr>
        <w:spacing w:line="240" w:lineRule="auto"/>
        <w:jc w:val="center"/>
        <w:rPr>
          <w:rFonts w:ascii="Times New Roman" w:hAnsi="Times New Roman" w:cs="Times New Roman"/>
          <w:sz w:val="28"/>
          <w:szCs w:val="28"/>
        </w:rPr>
      </w:pPr>
    </w:p>
    <w:p w:rsidR="00BE6885" w:rsidRDefault="00BE6885" w:rsidP="00BE6885">
      <w:pPr>
        <w:spacing w:line="240" w:lineRule="auto"/>
        <w:jc w:val="center"/>
        <w:rPr>
          <w:rFonts w:ascii="Times New Roman" w:hAnsi="Times New Roman" w:cs="Times New Roman"/>
          <w:sz w:val="28"/>
          <w:szCs w:val="28"/>
        </w:rPr>
      </w:pPr>
      <w:r w:rsidRPr="00A152AC">
        <w:rPr>
          <w:rFonts w:ascii="Times New Roman" w:hAnsi="Times New Roman" w:cs="Times New Roman"/>
          <w:sz w:val="28"/>
          <w:szCs w:val="28"/>
        </w:rPr>
        <w:t>Рекомендации по цветовому решению зданий</w:t>
      </w:r>
    </w:p>
    <w:tbl>
      <w:tblPr>
        <w:tblW w:w="10086" w:type="dxa"/>
        <w:tblInd w:w="-101" w:type="dxa"/>
        <w:tblLayout w:type="fixed"/>
        <w:tblCellMar>
          <w:left w:w="0" w:type="dxa"/>
          <w:right w:w="0" w:type="dxa"/>
        </w:tblCellMar>
        <w:tblLook w:val="04A0" w:firstRow="1" w:lastRow="0" w:firstColumn="1" w:lastColumn="0" w:noHBand="0" w:noVBand="1"/>
      </w:tblPr>
      <w:tblGrid>
        <w:gridCol w:w="3678"/>
        <w:gridCol w:w="11"/>
        <w:gridCol w:w="854"/>
        <w:gridCol w:w="710"/>
        <w:gridCol w:w="85"/>
        <w:gridCol w:w="57"/>
        <w:gridCol w:w="990"/>
        <w:gridCol w:w="3701"/>
      </w:tblGrid>
      <w:tr w:rsidR="00BE6885" w:rsidRPr="00947310" w:rsidTr="00A51647">
        <w:trPr>
          <w:trHeight w:val="845"/>
        </w:trPr>
        <w:tc>
          <w:tcPr>
            <w:tcW w:w="3678" w:type="dxa"/>
            <w:tcBorders>
              <w:top w:val="nil"/>
              <w:left w:val="nil"/>
              <w:bottom w:val="nil"/>
              <w:right w:val="nil"/>
            </w:tcBorders>
            <w:shd w:val="clear" w:color="auto" w:fill="083857"/>
            <w:tcMar>
              <w:top w:w="285" w:type="dxa"/>
              <w:left w:w="316" w:type="dxa"/>
              <w:bottom w:w="285" w:type="dxa"/>
              <w:right w:w="316" w:type="dxa"/>
            </w:tcMar>
            <w:vAlign w:val="center"/>
            <w:hideMark/>
          </w:tcPr>
          <w:p w:rsidR="00BE6885" w:rsidRPr="00947310" w:rsidRDefault="00BE6885" w:rsidP="007A574F">
            <w:pPr>
              <w:spacing w:line="269" w:lineRule="atLeast"/>
              <w:jc w:val="center"/>
              <w:rPr>
                <w:rFonts w:ascii="Times New Roman" w:eastAsia="Times New Roman" w:hAnsi="Times New Roman" w:cs="Times New Roman"/>
                <w:b/>
                <w:bCs/>
                <w:color w:val="FFFFFF"/>
                <w:sz w:val="24"/>
                <w:szCs w:val="24"/>
              </w:rPr>
            </w:pPr>
            <w:r w:rsidRPr="00947310">
              <w:rPr>
                <w:rFonts w:ascii="Times New Roman" w:eastAsia="Times New Roman" w:hAnsi="Times New Roman" w:cs="Times New Roman"/>
                <w:b/>
                <w:bCs/>
                <w:color w:val="FFFFFF"/>
                <w:sz w:val="24"/>
                <w:szCs w:val="24"/>
              </w:rPr>
              <w:t>Изображение </w:t>
            </w:r>
          </w:p>
        </w:tc>
        <w:tc>
          <w:tcPr>
            <w:tcW w:w="1575" w:type="dxa"/>
            <w:gridSpan w:val="3"/>
            <w:tcBorders>
              <w:top w:val="nil"/>
              <w:left w:val="nil"/>
              <w:bottom w:val="nil"/>
              <w:right w:val="nil"/>
            </w:tcBorders>
            <w:shd w:val="clear" w:color="auto" w:fill="083857"/>
            <w:tcMar>
              <w:top w:w="285" w:type="dxa"/>
              <w:left w:w="316" w:type="dxa"/>
              <w:bottom w:w="285" w:type="dxa"/>
              <w:right w:w="316" w:type="dxa"/>
            </w:tcMar>
            <w:vAlign w:val="center"/>
            <w:hideMark/>
          </w:tcPr>
          <w:p w:rsidR="00BE6885" w:rsidRPr="00947310" w:rsidRDefault="00BE6885" w:rsidP="007A574F">
            <w:pPr>
              <w:spacing w:line="269" w:lineRule="atLeast"/>
              <w:jc w:val="center"/>
              <w:rPr>
                <w:rFonts w:ascii="Times New Roman" w:eastAsia="Times New Roman" w:hAnsi="Times New Roman" w:cs="Times New Roman"/>
                <w:b/>
                <w:bCs/>
                <w:color w:val="FFFFFF"/>
                <w:sz w:val="24"/>
                <w:szCs w:val="24"/>
              </w:rPr>
            </w:pPr>
            <w:r w:rsidRPr="00947310">
              <w:rPr>
                <w:rFonts w:ascii="Times New Roman" w:eastAsia="Times New Roman" w:hAnsi="Times New Roman" w:cs="Times New Roman"/>
                <w:b/>
                <w:bCs/>
                <w:color w:val="FFFFFF"/>
                <w:sz w:val="24"/>
                <w:szCs w:val="24"/>
              </w:rPr>
              <w:t>Номер колера RAL</w:t>
            </w:r>
          </w:p>
        </w:tc>
        <w:tc>
          <w:tcPr>
            <w:tcW w:w="4833" w:type="dxa"/>
            <w:gridSpan w:val="4"/>
            <w:tcBorders>
              <w:top w:val="nil"/>
              <w:left w:val="nil"/>
              <w:bottom w:val="nil"/>
              <w:right w:val="nil"/>
            </w:tcBorders>
            <w:shd w:val="clear" w:color="auto" w:fill="083857"/>
            <w:tcMar>
              <w:top w:w="285" w:type="dxa"/>
              <w:left w:w="316" w:type="dxa"/>
              <w:bottom w:w="285" w:type="dxa"/>
              <w:right w:w="316" w:type="dxa"/>
            </w:tcMar>
            <w:vAlign w:val="center"/>
            <w:hideMark/>
          </w:tcPr>
          <w:p w:rsidR="00BE6885" w:rsidRPr="00947310" w:rsidRDefault="00BE6885" w:rsidP="007A574F">
            <w:pPr>
              <w:spacing w:line="269" w:lineRule="atLeast"/>
              <w:jc w:val="center"/>
              <w:rPr>
                <w:rFonts w:ascii="Times New Roman" w:eastAsia="Times New Roman" w:hAnsi="Times New Roman" w:cs="Times New Roman"/>
                <w:b/>
                <w:bCs/>
                <w:color w:val="FFFFFF"/>
                <w:sz w:val="24"/>
                <w:szCs w:val="24"/>
              </w:rPr>
            </w:pPr>
            <w:r w:rsidRPr="00947310">
              <w:rPr>
                <w:rFonts w:ascii="Times New Roman" w:eastAsia="Times New Roman" w:hAnsi="Times New Roman" w:cs="Times New Roman"/>
                <w:b/>
                <w:bCs/>
                <w:color w:val="FFFFFF"/>
                <w:sz w:val="24"/>
                <w:szCs w:val="24"/>
              </w:rPr>
              <w:t>Название цвета</w:t>
            </w:r>
          </w:p>
        </w:tc>
      </w:tr>
      <w:tr w:rsidR="00BE6885" w:rsidRPr="00947310" w:rsidTr="00A51647">
        <w:trPr>
          <w:trHeight w:val="141"/>
        </w:trPr>
        <w:tc>
          <w:tcPr>
            <w:tcW w:w="10086" w:type="dxa"/>
            <w:gridSpan w:val="8"/>
            <w:tcBorders>
              <w:top w:val="nil"/>
              <w:left w:val="nil"/>
              <w:bottom w:val="nil"/>
              <w:right w:val="nil"/>
            </w:tcBorders>
            <w:shd w:val="clear" w:color="auto" w:fill="09689F"/>
            <w:tcMar>
              <w:top w:w="158" w:type="dxa"/>
              <w:left w:w="316" w:type="dxa"/>
              <w:bottom w:w="158" w:type="dxa"/>
              <w:right w:w="316" w:type="dxa"/>
            </w:tcMar>
            <w:vAlign w:val="center"/>
            <w:hideMark/>
          </w:tcPr>
          <w:p w:rsidR="00BE6885" w:rsidRPr="00947310" w:rsidRDefault="00BE6885" w:rsidP="007A574F">
            <w:pPr>
              <w:spacing w:line="269" w:lineRule="atLeast"/>
              <w:jc w:val="center"/>
              <w:rPr>
                <w:rFonts w:ascii="Times New Roman" w:eastAsia="Times New Roman" w:hAnsi="Times New Roman" w:cs="Times New Roman"/>
                <w:b/>
                <w:bCs/>
                <w:color w:val="FFFFFF"/>
                <w:sz w:val="24"/>
                <w:szCs w:val="24"/>
              </w:rPr>
            </w:pPr>
            <w:r w:rsidRPr="00947310">
              <w:rPr>
                <w:rFonts w:ascii="Times New Roman" w:eastAsia="Times New Roman" w:hAnsi="Times New Roman" w:cs="Times New Roman"/>
                <w:b/>
                <w:bCs/>
                <w:color w:val="FFFFFF"/>
                <w:sz w:val="24"/>
                <w:szCs w:val="24"/>
              </w:rPr>
              <w:t>Фасады (стены)</w:t>
            </w:r>
          </w:p>
        </w:tc>
      </w:tr>
      <w:tr w:rsidR="00BE6885" w:rsidRPr="00947310"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947310" w:rsidRDefault="00BE6885" w:rsidP="007A574F">
            <w:pPr>
              <w:spacing w:line="269"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896502" cy="503434"/>
                  <wp:effectExtent l="19050" t="0" r="8498" b="0"/>
                  <wp:docPr id="361" name="Рисунок 361" descr="http://gorod.krd.ru/files/foto/RAL/1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gorod.krd.ru/files/foto/RAL/1013.jpg"/>
                          <pic:cNvPicPr>
                            <a:picLocks noChangeAspect="1" noChangeArrowheads="1"/>
                          </pic:cNvPicPr>
                        </pic:nvPicPr>
                        <pic:blipFill>
                          <a:blip r:embed="rId37" cstate="print"/>
                          <a:srcRect/>
                          <a:stretch>
                            <a:fillRect/>
                          </a:stretch>
                        </pic:blipFill>
                        <pic:spPr bwMode="auto">
                          <a:xfrm>
                            <a:off x="0" y="0"/>
                            <a:ext cx="1899285" cy="504173"/>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947310" w:rsidRDefault="00BE6885" w:rsidP="007A574F">
            <w:pPr>
              <w:spacing w:line="269" w:lineRule="atLeast"/>
              <w:rPr>
                <w:rFonts w:ascii="Times New Roman" w:eastAsia="Times New Roman" w:hAnsi="Times New Roman" w:cs="Times New Roman"/>
                <w:sz w:val="24"/>
                <w:szCs w:val="24"/>
              </w:rPr>
            </w:pPr>
            <w:r w:rsidRPr="00947310">
              <w:rPr>
                <w:rFonts w:ascii="Times New Roman" w:eastAsia="Times New Roman" w:hAnsi="Times New Roman" w:cs="Times New Roman"/>
                <w:sz w:val="24"/>
                <w:szCs w:val="24"/>
              </w:rPr>
              <w:t>1013</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947310" w:rsidRDefault="00BE6885" w:rsidP="007A574F">
            <w:pPr>
              <w:spacing w:line="269" w:lineRule="atLeast"/>
              <w:rPr>
                <w:rFonts w:ascii="Times New Roman" w:eastAsia="Times New Roman" w:hAnsi="Times New Roman" w:cs="Times New Roman"/>
                <w:sz w:val="24"/>
                <w:szCs w:val="24"/>
              </w:rPr>
            </w:pPr>
            <w:r w:rsidRPr="00947310">
              <w:rPr>
                <w:rFonts w:ascii="Times New Roman" w:eastAsia="Times New Roman" w:hAnsi="Times New Roman" w:cs="Times New Roman"/>
                <w:sz w:val="24"/>
                <w:szCs w:val="24"/>
              </w:rPr>
              <w:t>Белая устрица</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60" cy="493160"/>
                  <wp:effectExtent l="19050" t="0" r="0" b="0"/>
                  <wp:docPr id="363" name="Рисунок 363" descr="http://gorod.krd.ru/files/foto/RAL/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http://gorod.krd.ru/files/foto/RAL/1014.jpg"/>
                          <pic:cNvPicPr>
                            <a:picLocks noChangeAspect="1" noChangeArrowheads="1"/>
                          </pic:cNvPicPr>
                        </pic:nvPicPr>
                        <pic:blipFill>
                          <a:blip r:embed="rId38"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1014</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Слоновая кость</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8" cy="462337"/>
                  <wp:effectExtent l="19050" t="0" r="0" b="0"/>
                  <wp:docPr id="364" name="Рисунок 364" descr="http://gorod.krd.ru/files/foto/RAL/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gorod.krd.ru/files/foto/RAL/1015.jpg"/>
                          <pic:cNvPicPr>
                            <a:picLocks noChangeAspect="1" noChangeArrowheads="1"/>
                          </pic:cNvPicPr>
                        </pic:nvPicPr>
                        <pic:blipFill>
                          <a:blip r:embed="rId39"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1015</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Светлая слоновая кость</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8" cy="431515"/>
                  <wp:effectExtent l="19050" t="0" r="0" b="0"/>
                  <wp:docPr id="365" name="Рисунок 365" descr="http://gorod.krd.ru/files/foto/RAL/7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http://gorod.krd.ru/files/foto/RAL/7047.jpg"/>
                          <pic:cNvPicPr>
                            <a:picLocks noChangeAspect="1" noChangeArrowheads="1"/>
                          </pic:cNvPicPr>
                        </pic:nvPicPr>
                        <pic:blipFill>
                          <a:blip r:embed="rId40" cstate="print"/>
                          <a:srcRect/>
                          <a:stretch>
                            <a:fillRect/>
                          </a:stretch>
                        </pic:blipFill>
                        <pic:spPr bwMode="auto">
                          <a:xfrm>
                            <a:off x="0" y="0"/>
                            <a:ext cx="1908175" cy="431022"/>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7047</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proofErr w:type="spellStart"/>
            <w:r w:rsidRPr="00B4705B">
              <w:rPr>
                <w:rFonts w:ascii="Times New Roman" w:eastAsia="Times New Roman" w:hAnsi="Times New Roman" w:cs="Times New Roman"/>
                <w:sz w:val="24"/>
                <w:szCs w:val="24"/>
              </w:rPr>
              <w:t>Телегрей</w:t>
            </w:r>
            <w:proofErr w:type="spellEnd"/>
            <w:r w:rsidRPr="00B4705B">
              <w:rPr>
                <w:rFonts w:ascii="Times New Roman" w:eastAsia="Times New Roman" w:hAnsi="Times New Roman" w:cs="Times New Roman"/>
                <w:sz w:val="24"/>
                <w:szCs w:val="24"/>
              </w:rPr>
              <w:t xml:space="preserve"> 4</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lastRenderedPageBreak/>
              <w:drawing>
                <wp:inline distT="0" distB="0" distL="0" distR="0">
                  <wp:extent cx="1910356" cy="472611"/>
                  <wp:effectExtent l="19050" t="0" r="0" b="0"/>
                  <wp:docPr id="375" name="Рисунок 375" descr="http://gorod.krd.ru/files/foto/RAL/8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ttp://gorod.krd.ru/files/foto/RAL/8000.jpg"/>
                          <pic:cNvPicPr>
                            <a:picLocks noChangeAspect="1" noChangeArrowheads="1"/>
                          </pic:cNvPicPr>
                        </pic:nvPicPr>
                        <pic:blipFill>
                          <a:blip r:embed="rId41"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8000</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зелено-коричневый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6" cy="513707"/>
                  <wp:effectExtent l="19050" t="0" r="0" b="0"/>
                  <wp:docPr id="376" name="Рисунок 376" descr="http://gorod.krd.ru/files/foto/RAL/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ttp://gorod.krd.ru/files/foto/RAL/8001.jpg"/>
                          <pic:cNvPicPr>
                            <a:picLocks noChangeAspect="1" noChangeArrowheads="1"/>
                          </pic:cNvPicPr>
                        </pic:nvPicPr>
                        <pic:blipFill>
                          <a:blip r:embed="rId42" cstate="print"/>
                          <a:srcRect/>
                          <a:stretch>
                            <a:fillRect/>
                          </a:stretch>
                        </pic:blipFill>
                        <pic:spPr bwMode="auto">
                          <a:xfrm>
                            <a:off x="0" y="0"/>
                            <a:ext cx="1908175" cy="513120"/>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8001</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охра коричневый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6" cy="482885"/>
                  <wp:effectExtent l="19050" t="0" r="0" b="0"/>
                  <wp:docPr id="377" name="Рисунок 377" descr="http://gorod.krd.ru/files/foto/RAL/8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ttp://gorod.krd.ru/files/foto/RAL/8002.jpg"/>
                          <pic:cNvPicPr>
                            <a:picLocks noChangeAspect="1" noChangeArrowheads="1"/>
                          </pic:cNvPicPr>
                        </pic:nvPicPr>
                        <pic:blipFill>
                          <a:blip r:embed="rId43"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8002</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proofErr w:type="spellStart"/>
            <w:r w:rsidRPr="00B4705B">
              <w:rPr>
                <w:rFonts w:ascii="Times New Roman" w:eastAsia="Times New Roman" w:hAnsi="Times New Roman" w:cs="Times New Roman"/>
                <w:sz w:val="24"/>
                <w:szCs w:val="24"/>
              </w:rPr>
              <w:t>сигналный</w:t>
            </w:r>
            <w:proofErr w:type="spellEnd"/>
            <w:r w:rsidRPr="00B4705B">
              <w:rPr>
                <w:rFonts w:ascii="Times New Roman" w:eastAsia="Times New Roman" w:hAnsi="Times New Roman" w:cs="Times New Roman"/>
                <w:sz w:val="24"/>
                <w:szCs w:val="24"/>
              </w:rPr>
              <w:t xml:space="preserve"> коричневый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6" cy="472611"/>
                  <wp:effectExtent l="19050" t="0" r="0" b="0"/>
                  <wp:docPr id="378" name="Рисунок 378" descr="http://gorod.krd.ru/files/foto/RAL/8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gorod.krd.ru/files/foto/RAL/8003.jpg"/>
                          <pic:cNvPicPr>
                            <a:picLocks noChangeAspect="1" noChangeArrowheads="1"/>
                          </pic:cNvPicPr>
                        </pic:nvPicPr>
                        <pic:blipFill>
                          <a:blip r:embed="rId44"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8003</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глиняный коричневый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8" cy="462337"/>
                  <wp:effectExtent l="19050" t="0" r="0" b="0"/>
                  <wp:docPr id="379" name="Рисунок 379" descr="http://gorod.krd.ru/files/foto/RAL/9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gorod.krd.ru/files/foto/RAL/9003.jpg"/>
                          <pic:cNvPicPr>
                            <a:picLocks noChangeAspect="1" noChangeArrowheads="1"/>
                          </pic:cNvPicPr>
                        </pic:nvPicPr>
                        <pic:blipFill>
                          <a:blip r:embed="rId45"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9003</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сигнальный белый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8" cy="472611"/>
                  <wp:effectExtent l="19050" t="0" r="0" b="0"/>
                  <wp:docPr id="380" name="Рисунок 380" descr="http://gorod.krd.ru/files/foto/RAL/9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http://gorod.krd.ru/files/foto/RAL/9002.jpg"/>
                          <pic:cNvPicPr>
                            <a:picLocks noChangeAspect="1" noChangeArrowheads="1"/>
                          </pic:cNvPicPr>
                        </pic:nvPicPr>
                        <pic:blipFill>
                          <a:blip r:embed="rId46"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9002</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светло-серый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8" cy="462337"/>
                  <wp:effectExtent l="19050" t="0" r="0" b="0"/>
                  <wp:docPr id="381" name="Рисунок 381" descr="http://gorod.krd.ru/files/foto/RAL/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http://gorod.krd.ru/files/foto/RAL/9001.jpg"/>
                          <pic:cNvPicPr>
                            <a:picLocks noChangeAspect="1" noChangeArrowheads="1"/>
                          </pic:cNvPicPr>
                        </pic:nvPicPr>
                        <pic:blipFill>
                          <a:blip r:embed="rId47"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9001</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кремово-белый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8" cy="472611"/>
                  <wp:effectExtent l="19050" t="0" r="0" b="0"/>
                  <wp:docPr id="382" name="Рисунок 382" descr="http://gorod.krd.ru/files/foto/RAL/7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ttp://gorod.krd.ru/files/foto/RAL/7034.jpg"/>
                          <pic:cNvPicPr>
                            <a:picLocks noChangeAspect="1" noChangeArrowheads="1"/>
                          </pic:cNvPicPr>
                        </pic:nvPicPr>
                        <pic:blipFill>
                          <a:blip r:embed="rId48"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7034</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желто-серый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6" cy="482885"/>
                  <wp:effectExtent l="19050" t="0" r="0" b="0"/>
                  <wp:docPr id="383" name="Рисунок 383" descr="http://gorod.krd.ru/files/foto/RAL/7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gorod.krd.ru/files/foto/RAL/7033.jpg"/>
                          <pic:cNvPicPr>
                            <a:picLocks noChangeAspect="1" noChangeArrowheads="1"/>
                          </pic:cNvPicPr>
                        </pic:nvPicPr>
                        <pic:blipFill>
                          <a:blip r:embed="rId49"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7033</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цементно-серый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60" cy="441789"/>
                  <wp:effectExtent l="19050" t="0" r="0" b="0"/>
                  <wp:docPr id="384" name="Рисунок 384" descr="http://gorod.krd.ru/files/foto/RAL/7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ttp://gorod.krd.ru/files/foto/RAL/7032.jpg"/>
                          <pic:cNvPicPr>
                            <a:picLocks noChangeAspect="1" noChangeArrowheads="1"/>
                          </pic:cNvPicPr>
                        </pic:nvPicPr>
                        <pic:blipFill>
                          <a:blip r:embed="rId50" cstate="print"/>
                          <a:srcRect/>
                          <a:stretch>
                            <a:fillRect/>
                          </a:stretch>
                        </pic:blipFill>
                        <pic:spPr bwMode="auto">
                          <a:xfrm>
                            <a:off x="0" y="0"/>
                            <a:ext cx="1908175" cy="441284"/>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7032</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галечный серый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6" cy="482885"/>
                  <wp:effectExtent l="19050" t="0" r="0" b="0"/>
                  <wp:docPr id="385" name="Рисунок 385" descr="http://gorod.krd.ru/files/foto/RAL/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http://gorod.krd.ru/files/foto/RAL/7001.jpg"/>
                          <pic:cNvPicPr>
                            <a:picLocks noChangeAspect="1" noChangeArrowheads="1"/>
                          </pic:cNvPicPr>
                        </pic:nvPicPr>
                        <pic:blipFill>
                          <a:blip r:embed="rId51"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7001</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серебристо-серый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6" cy="493159"/>
                  <wp:effectExtent l="19050" t="0" r="0" b="0"/>
                  <wp:docPr id="386" name="Рисунок 386" descr="http://gorod.krd.ru/files/foto/RAL/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http://gorod.krd.ru/files/foto/RAL/7002.jpg"/>
                          <pic:cNvPicPr>
                            <a:picLocks noChangeAspect="1" noChangeArrowheads="1"/>
                          </pic:cNvPicPr>
                        </pic:nvPicPr>
                        <pic:blipFill>
                          <a:blip r:embed="rId52"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7002</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оливково-серый</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drawing>
                <wp:inline distT="0" distB="0" distL="0" distR="0">
                  <wp:extent cx="1910358" cy="482886"/>
                  <wp:effectExtent l="19050" t="0" r="0" b="0"/>
                  <wp:docPr id="387" name="Рисунок 387" descr="http://gorod.krd.ru/files/foto/RAL/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http://gorod.krd.ru/files/foto/RAL/7003.jpg"/>
                          <pic:cNvPicPr>
                            <a:picLocks noChangeAspect="1" noChangeArrowheads="1"/>
                          </pic:cNvPicPr>
                        </pic:nvPicPr>
                        <pic:blipFill>
                          <a:blip r:embed="rId53"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7003</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серый мох</w:t>
            </w:r>
          </w:p>
        </w:tc>
      </w:tr>
      <w:tr w:rsidR="00BE6885" w:rsidRPr="00FC4176" w:rsidTr="00A51647">
        <w:trPr>
          <w:trHeight w:val="141"/>
        </w:trPr>
        <w:tc>
          <w:tcPr>
            <w:tcW w:w="3689" w:type="dxa"/>
            <w:gridSpan w:val="2"/>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noProof/>
                <w:sz w:val="24"/>
                <w:szCs w:val="24"/>
              </w:rPr>
            </w:pPr>
            <w:r w:rsidRPr="00FC4176">
              <w:rPr>
                <w:rFonts w:ascii="Times New Roman" w:eastAsia="Times New Roman" w:hAnsi="Times New Roman" w:cs="Times New Roman"/>
                <w:noProof/>
                <w:sz w:val="24"/>
                <w:szCs w:val="24"/>
              </w:rPr>
              <w:lastRenderedPageBreak/>
              <w:drawing>
                <wp:inline distT="0" distB="0" distL="0" distR="0">
                  <wp:extent cx="1910358" cy="482886"/>
                  <wp:effectExtent l="19050" t="0" r="0" b="0"/>
                  <wp:docPr id="388" name="Рисунок 388" descr="http://gorod.krd.ru/files/foto/RAL/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gorod.krd.ru/files/foto/RAL/7004.jpg"/>
                          <pic:cNvPicPr>
                            <a:picLocks noChangeAspect="1" noChangeArrowheads="1"/>
                          </pic:cNvPicPr>
                        </pic:nvPicPr>
                        <pic:blipFill>
                          <a:blip r:embed="rId54"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649"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7004</w:t>
            </w:r>
          </w:p>
        </w:tc>
        <w:tc>
          <w:tcPr>
            <w:tcW w:w="4748" w:type="dxa"/>
            <w:gridSpan w:val="3"/>
            <w:tcBorders>
              <w:top w:val="single" w:sz="6" w:space="0" w:color="D8DBDD"/>
              <w:left w:val="single" w:sz="6" w:space="0" w:color="D8DBDD"/>
              <w:bottom w:val="single" w:sz="6" w:space="0" w:color="D8DBDD"/>
              <w:right w:val="single" w:sz="6" w:space="0" w:color="D8DBDD"/>
            </w:tcBorders>
            <w:shd w:val="clear" w:color="auto" w:fill="FFFFFF"/>
            <w:tcMar>
              <w:top w:w="158" w:type="dxa"/>
              <w:left w:w="316" w:type="dxa"/>
              <w:bottom w:w="158" w:type="dxa"/>
              <w:right w:w="316" w:type="dxa"/>
            </w:tcMar>
            <w:vAlign w:val="center"/>
            <w:hideMark/>
          </w:tcPr>
          <w:p w:rsidR="00BE6885" w:rsidRPr="00B4705B" w:rsidRDefault="00BE6885" w:rsidP="007A574F">
            <w:pPr>
              <w:spacing w:line="269"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сигнальный серый</w:t>
            </w:r>
          </w:p>
        </w:tc>
      </w:tr>
      <w:tr w:rsidR="00BE6885" w:rsidRPr="00B4705B" w:rsidTr="00A51647">
        <w:trPr>
          <w:trHeight w:val="141"/>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r w:rsidRPr="00B4705B">
              <w:rPr>
                <w:rFonts w:ascii="Times New Roman" w:eastAsia="Times New Roman" w:hAnsi="Times New Roman" w:cs="Times New Roman"/>
                <w:b/>
                <w:bCs/>
                <w:color w:val="FFFFFF"/>
                <w:sz w:val="24"/>
                <w:szCs w:val="24"/>
              </w:rPr>
              <w:t>Фасады (цоколь)</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389" name="Рисунок 389" descr="http://gorod.krd.ru/files/foto/RAL/7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http://gorod.krd.ru/files/foto/RAL/7036.jpg"/>
                          <pic:cNvPicPr>
                            <a:picLocks noChangeAspect="1" noChangeArrowheads="1"/>
                          </pic:cNvPicPr>
                        </pic:nvPicPr>
                        <pic:blipFill>
                          <a:blip r:embed="rId55"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7036</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платиново-серый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62337"/>
                  <wp:effectExtent l="19050" t="0" r="0" b="0"/>
                  <wp:docPr id="390" name="Рисунок 390" descr="http://gorod.krd.ru/files/foto/RAL/7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http://gorod.krd.ru/files/foto/RAL/7037.jpg"/>
                          <pic:cNvPicPr>
                            <a:picLocks noChangeAspect="1" noChangeArrowheads="1"/>
                          </pic:cNvPicPr>
                        </pic:nvPicPr>
                        <pic:blipFill>
                          <a:blip r:embed="rId56"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7037</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пыльно-серый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534256"/>
                  <wp:effectExtent l="19050" t="0" r="0" b="0"/>
                  <wp:docPr id="391" name="Рисунок 391" descr="http://gorod.krd.ru/files/foto/RAL/7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gorod.krd.ru/files/foto/RAL/7038.jpg"/>
                          <pic:cNvPicPr>
                            <a:picLocks noChangeAspect="1" noChangeArrowheads="1"/>
                          </pic:cNvPicPr>
                        </pic:nvPicPr>
                        <pic:blipFill>
                          <a:blip r:embed="rId57" cstate="print"/>
                          <a:srcRect/>
                          <a:stretch>
                            <a:fillRect/>
                          </a:stretch>
                        </pic:blipFill>
                        <pic:spPr bwMode="auto">
                          <a:xfrm>
                            <a:off x="0" y="0"/>
                            <a:ext cx="1908175" cy="53364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7038</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агатовый 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6"/>
                  <wp:effectExtent l="19050" t="0" r="0" b="0"/>
                  <wp:docPr id="392" name="Рисунок 392" descr="http://gorod.krd.ru/files/foto/RAL/7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http://gorod.krd.ru/files/foto/RAL/7039.jpg"/>
                          <pic:cNvPicPr>
                            <a:picLocks noChangeAspect="1" noChangeArrowheads="1"/>
                          </pic:cNvPicPr>
                        </pic:nvPicPr>
                        <pic:blipFill>
                          <a:blip r:embed="rId58"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7039</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кварцевый 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5"/>
                  <wp:effectExtent l="19050" t="0" r="0" b="0"/>
                  <wp:docPr id="393" name="Рисунок 393" descr="http://gorod.krd.ru/files/foto/RAL/7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http://gorod.krd.ru/files/foto/RAL/7040.jpg"/>
                          <pic:cNvPicPr>
                            <a:picLocks noChangeAspect="1" noChangeArrowheads="1"/>
                          </pic:cNvPicPr>
                        </pic:nvPicPr>
                        <pic:blipFill>
                          <a:blip r:embed="rId59"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7040</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серое окно</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394" name="Рисунок 394" descr="http://gorod.krd.ru/files/foto/RAL/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ttp://gorod.krd.ru/files/foto/RAL/7001.jpg"/>
                          <pic:cNvPicPr>
                            <a:picLocks noChangeAspect="1" noChangeArrowheads="1"/>
                          </pic:cNvPicPr>
                        </pic:nvPicPr>
                        <pic:blipFill>
                          <a:blip r:embed="rId51"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7001</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серебристо-серый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82885"/>
                  <wp:effectExtent l="19050" t="0" r="0" b="0"/>
                  <wp:docPr id="395" name="Рисунок 395" descr="http://gorod.krd.ru/files/foto/RAL/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gorod.krd.ru/files/foto/RAL/7002.jpg"/>
                          <pic:cNvPicPr>
                            <a:picLocks noChangeAspect="1" noChangeArrowheads="1"/>
                          </pic:cNvPicPr>
                        </pic:nvPicPr>
                        <pic:blipFill>
                          <a:blip r:embed="rId52"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7002</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оливково-серый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93159"/>
                  <wp:effectExtent l="19050" t="0" r="0" b="0"/>
                  <wp:docPr id="396" name="Рисунок 396" descr="http://gorod.krd.ru/files/foto/RAL/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http://gorod.krd.ru/files/foto/RAL/7003.jpg"/>
                          <pic:cNvPicPr>
                            <a:picLocks noChangeAspect="1" noChangeArrowheads="1"/>
                          </pic:cNvPicPr>
                        </pic:nvPicPr>
                        <pic:blipFill>
                          <a:blip r:embed="rId53"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7003</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серый мох</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2" cy="472611"/>
                  <wp:effectExtent l="19050" t="0" r="0" b="0"/>
                  <wp:docPr id="397" name="Рисунок 397" descr="http://gorod.krd.ru/files/foto/RAL/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gorod.krd.ru/files/foto/RAL/7004.jpg"/>
                          <pic:cNvPicPr>
                            <a:picLocks noChangeAspect="1" noChangeArrowheads="1"/>
                          </pic:cNvPicPr>
                        </pic:nvPicPr>
                        <pic:blipFill>
                          <a:blip r:embed="rId54" cstate="print"/>
                          <a:srcRect/>
                          <a:stretch>
                            <a:fillRect/>
                          </a:stretch>
                        </pic:blipFill>
                        <pic:spPr bwMode="auto">
                          <a:xfrm>
                            <a:off x="0" y="0"/>
                            <a:ext cx="1908175" cy="472072"/>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7004</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сигнальный 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398" name="Рисунок 398" descr="http://gorod.krd.ru/files/foto/RAL/7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ttp://gorod.krd.ru/files/foto/RAL/7031.jpg"/>
                          <pic:cNvPicPr>
                            <a:picLocks noChangeAspect="1" noChangeArrowheads="1"/>
                          </pic:cNvPicPr>
                        </pic:nvPicPr>
                        <pic:blipFill>
                          <a:blip r:embed="rId60"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7031</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сине-серый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lastRenderedPageBreak/>
              <w:drawing>
                <wp:inline distT="0" distB="0" distL="0" distR="0">
                  <wp:extent cx="1910359" cy="441789"/>
                  <wp:effectExtent l="19050" t="0" r="0" b="0"/>
                  <wp:docPr id="399" name="Рисунок 399" descr="http://gorod.krd.ru/files/foto/RAL/7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ttp://gorod.krd.ru/files/foto/RAL/7032.jpg"/>
                          <pic:cNvPicPr>
                            <a:picLocks noChangeAspect="1" noChangeArrowheads="1"/>
                          </pic:cNvPicPr>
                        </pic:nvPicPr>
                        <pic:blipFill>
                          <a:blip r:embed="rId50" cstate="print"/>
                          <a:srcRect/>
                          <a:stretch>
                            <a:fillRect/>
                          </a:stretch>
                        </pic:blipFill>
                        <pic:spPr bwMode="auto">
                          <a:xfrm>
                            <a:off x="0" y="0"/>
                            <a:ext cx="1908175" cy="44128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7032</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галечный 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72611"/>
                  <wp:effectExtent l="19050" t="0" r="0" b="0"/>
                  <wp:docPr id="400" name="Рисунок 400" descr="http://gorod.krd.ru/files/foto/RAL/7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http://gorod.krd.ru/files/foto/RAL/7033.jpg"/>
                          <pic:cNvPicPr>
                            <a:picLocks noChangeAspect="1" noChangeArrowheads="1"/>
                          </pic:cNvPicPr>
                        </pic:nvPicPr>
                        <pic:blipFill>
                          <a:blip r:embed="rId49"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7033</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цементно-серый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503434"/>
                  <wp:effectExtent l="19050" t="0" r="0" b="0"/>
                  <wp:docPr id="401" name="Рисунок 401" descr="http://gorod.krd.ru/files/foto/RAL/7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http://gorod.krd.ru/files/foto/RAL/7034.jpg"/>
                          <pic:cNvPicPr>
                            <a:picLocks noChangeAspect="1" noChangeArrowheads="1"/>
                          </pic:cNvPicPr>
                        </pic:nvPicPr>
                        <pic:blipFill>
                          <a:blip r:embed="rId48"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7034</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желто-серый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72611"/>
                  <wp:effectExtent l="19050" t="0" r="0" b="0"/>
                  <wp:docPr id="402" name="Рисунок 402" descr="http://gorod.krd.ru/files/foto/RAL/7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http://gorod.krd.ru/files/foto/RAL/7035.jpg"/>
                          <pic:cNvPicPr>
                            <a:picLocks noChangeAspect="1" noChangeArrowheads="1"/>
                          </pic:cNvPicPr>
                        </pic:nvPicPr>
                        <pic:blipFill>
                          <a:blip r:embed="rId61"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7035</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светло-серый</w:t>
            </w:r>
          </w:p>
        </w:tc>
      </w:tr>
      <w:tr w:rsidR="00BE6885" w:rsidRPr="00B4705B" w:rsidTr="00A51647">
        <w:trPr>
          <w:trHeight w:val="141"/>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r w:rsidRPr="00B4705B">
              <w:rPr>
                <w:rFonts w:ascii="Times New Roman" w:eastAsia="Times New Roman" w:hAnsi="Times New Roman" w:cs="Times New Roman"/>
                <w:b/>
                <w:bCs/>
                <w:color w:val="FFFFFF"/>
                <w:sz w:val="24"/>
                <w:szCs w:val="24"/>
              </w:rPr>
              <w:t>Фасады (кровля)</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03" name="Рисунок 403" descr="http://gorod.krd.ru/files/foto/RAL/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http://gorod.krd.ru/files/foto/RAL/3005.jpg"/>
                          <pic:cNvPicPr>
                            <a:picLocks noChangeAspect="1" noChangeArrowheads="1"/>
                          </pic:cNvPicPr>
                        </pic:nvPicPr>
                        <pic:blipFill>
                          <a:blip r:embed="rId62"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3005</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винно-красный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6"/>
                  <wp:effectExtent l="19050" t="0" r="0" b="0"/>
                  <wp:docPr id="404" name="Рисунок 404" descr="http://gorod.krd.ru/files/foto/RAL/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http://gorod.krd.ru/files/foto/RAL/3007.jpg"/>
                          <pic:cNvPicPr>
                            <a:picLocks noChangeAspect="1" noChangeArrowheads="1"/>
                          </pic:cNvPicPr>
                        </pic:nvPicPr>
                        <pic:blipFill>
                          <a:blip r:embed="rId63"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3007</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темно-красный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62337"/>
                  <wp:effectExtent l="19050" t="0" r="0" b="0"/>
                  <wp:docPr id="405" name="Рисунок 405" descr="http://gorod.krd.ru/files/foto/RAL/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http://gorod.krd.ru/files/foto/RAL/3009.jpg"/>
                          <pic:cNvPicPr>
                            <a:picLocks noChangeAspect="1" noChangeArrowheads="1"/>
                          </pic:cNvPicPr>
                        </pic:nvPicPr>
                        <pic:blipFill>
                          <a:blip r:embed="rId64"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3009</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оксид красный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62337"/>
                  <wp:effectExtent l="19050" t="0" r="0" b="0"/>
                  <wp:docPr id="406" name="Рисунок 406" descr="http://gorod.krd.ru/files/foto/RAL/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gorod.krd.ru/files/foto/RAL/7004.jpg"/>
                          <pic:cNvPicPr>
                            <a:picLocks noChangeAspect="1" noChangeArrowheads="1"/>
                          </pic:cNvPicPr>
                        </pic:nvPicPr>
                        <pic:blipFill>
                          <a:blip r:embed="rId54"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7004</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сигнальный серый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5"/>
                  <wp:effectExtent l="19050" t="0" r="0" b="0"/>
                  <wp:docPr id="407" name="Рисунок 407" descr="http://gorod.krd.ru/files/foto/RAL/8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http://gorod.krd.ru/files/foto/RAL/8004.jpg"/>
                          <pic:cNvPicPr>
                            <a:picLocks noChangeAspect="1" noChangeArrowheads="1"/>
                          </pic:cNvPicPr>
                        </pic:nvPicPr>
                        <pic:blipFill>
                          <a:blip r:embed="rId65"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8004</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медно-коричневый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503434"/>
                  <wp:effectExtent l="19050" t="0" r="0" b="0"/>
                  <wp:docPr id="408" name="Рисунок 408" descr="http://gorod.krd.ru/files/foto/RAL/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http://gorod.krd.ru/files/foto/RAL/8007.jpg"/>
                          <pic:cNvPicPr>
                            <a:picLocks noChangeAspect="1" noChangeArrowheads="1"/>
                          </pic:cNvPicPr>
                        </pic:nvPicPr>
                        <pic:blipFill>
                          <a:blip r:embed="rId66"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8007</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палево-коричневый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503434"/>
                  <wp:effectExtent l="19050" t="0" r="0" b="0"/>
                  <wp:docPr id="409" name="Рисунок 409" descr="http://gorod.krd.ru/files/foto/RAL/8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http://gorod.krd.ru/files/foto/RAL/8000.jpg"/>
                          <pic:cNvPicPr>
                            <a:picLocks noChangeAspect="1" noChangeArrowheads="1"/>
                          </pic:cNvPicPr>
                        </pic:nvPicPr>
                        <pic:blipFill>
                          <a:blip r:embed="rId41"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8000</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зелено-коричневый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lastRenderedPageBreak/>
              <w:drawing>
                <wp:inline distT="0" distB="0" distL="0" distR="0">
                  <wp:extent cx="1910356" cy="493159"/>
                  <wp:effectExtent l="19050" t="0" r="0" b="0"/>
                  <wp:docPr id="410" name="Рисунок 410" descr="http://gorod.krd.ru/files/foto/RAL/8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http://gorod.krd.ru/files/foto/RAL/8011.jpg"/>
                          <pic:cNvPicPr>
                            <a:picLocks noChangeAspect="1" noChangeArrowheads="1"/>
                          </pic:cNvPicPr>
                        </pic:nvPicPr>
                        <pic:blipFill>
                          <a:blip r:embed="rId67"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8011</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орехово-коричневый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93159"/>
                  <wp:effectExtent l="19050" t="0" r="0" b="0"/>
                  <wp:docPr id="411" name="Рисунок 411" descr="http://gorod.krd.ru/files/foto/RAL/8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http://gorod.krd.ru/files/foto/RAL/8014.jpg"/>
                          <pic:cNvPicPr>
                            <a:picLocks noChangeAspect="1" noChangeArrowheads="1"/>
                          </pic:cNvPicPr>
                        </pic:nvPicPr>
                        <pic:blipFill>
                          <a:blip r:embed="rId68"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8014</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сепия коричневый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62338"/>
                  <wp:effectExtent l="19050" t="0" r="0" b="0"/>
                  <wp:docPr id="412" name="Рисунок 412" descr="http://gorod.krd.ru/files/foto/RAL/8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http://gorod.krd.ru/files/foto/RAL/8028.jpg"/>
                          <pic:cNvPicPr>
                            <a:picLocks noChangeAspect="1" noChangeArrowheads="1"/>
                          </pic:cNvPicPr>
                        </pic:nvPicPr>
                        <pic:blipFill>
                          <a:blip r:embed="rId69" cstate="print"/>
                          <a:srcRect/>
                          <a:stretch>
                            <a:fillRect/>
                          </a:stretch>
                        </pic:blipFill>
                        <pic:spPr bwMode="auto">
                          <a:xfrm>
                            <a:off x="0" y="0"/>
                            <a:ext cx="1908175" cy="461810"/>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8028</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терракотовый</w:t>
            </w:r>
          </w:p>
        </w:tc>
      </w:tr>
      <w:tr w:rsidR="00BE6885" w:rsidRPr="00B4705B" w:rsidTr="00A51647">
        <w:trPr>
          <w:trHeight w:val="141"/>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r w:rsidRPr="00B4705B">
              <w:rPr>
                <w:rFonts w:ascii="Times New Roman" w:eastAsia="Times New Roman" w:hAnsi="Times New Roman" w:cs="Times New Roman"/>
                <w:b/>
                <w:bCs/>
                <w:color w:val="FFFFFF"/>
                <w:sz w:val="24"/>
                <w:szCs w:val="24"/>
              </w:rPr>
              <w:t>Урны, рамы объявления</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3" cy="421240"/>
                  <wp:effectExtent l="19050" t="0" r="0" b="0"/>
                  <wp:docPr id="413" name="Рисунок 413" descr="http://gorod.krd.ru/files/foto/RAL/6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http://gorod.krd.ru/files/foto/RAL/6004.jpg"/>
                          <pic:cNvPicPr>
                            <a:picLocks noChangeAspect="1" noChangeArrowheads="1"/>
                          </pic:cNvPicPr>
                        </pic:nvPicPr>
                        <pic:blipFill>
                          <a:blip r:embed="rId70" cstate="print"/>
                          <a:srcRect/>
                          <a:stretch>
                            <a:fillRect/>
                          </a:stretch>
                        </pic:blipFill>
                        <pic:spPr bwMode="auto">
                          <a:xfrm>
                            <a:off x="0" y="0"/>
                            <a:ext cx="1908175" cy="420760"/>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6004</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сине-зеленый (тело урны)</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14" name="Рисунок 414" descr="http://gorod.krd.ru/files/foto/RAL/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http://gorod.krd.ru/files/foto/RAL/1036.jpg"/>
                          <pic:cNvPicPr>
                            <a:picLocks noChangeAspect="1" noChangeArrowheads="1"/>
                          </pic:cNvPicPr>
                        </pic:nvPicPr>
                        <pic:blipFill>
                          <a:blip r:embed="rId71"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1036</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перламутрово-золотой (детали, вензель)</w:t>
            </w:r>
          </w:p>
        </w:tc>
      </w:tr>
      <w:tr w:rsidR="00BE6885" w:rsidRPr="00B4705B" w:rsidTr="00A51647">
        <w:trPr>
          <w:trHeight w:val="141"/>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r w:rsidRPr="00B4705B">
              <w:rPr>
                <w:rFonts w:ascii="Times New Roman" w:eastAsia="Times New Roman" w:hAnsi="Times New Roman" w:cs="Times New Roman"/>
                <w:b/>
                <w:bCs/>
                <w:color w:val="FFFFFF"/>
                <w:sz w:val="24"/>
                <w:szCs w:val="24"/>
              </w:rPr>
              <w:t>Водосточные трубы и желоба (под цвет кровли)</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72611"/>
                  <wp:effectExtent l="19050" t="0" r="0" b="0"/>
                  <wp:docPr id="415" name="Рисунок 415"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http://gorod.krd.ru/files/foto/RAL/9010.jpg"/>
                          <pic:cNvPicPr>
                            <a:picLocks noChangeAspect="1" noChangeArrowheads="1"/>
                          </pic:cNvPicPr>
                        </pic:nvPicPr>
                        <pic:blipFill>
                          <a:blip r:embed="rId72"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9010</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белый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16" name="Рисунок 416" descr="http://gorod.krd.ru/files/foto/RAL/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http://gorod.krd.ru/files/foto/RAL/3005.jpg"/>
                          <pic:cNvPicPr>
                            <a:picLocks noChangeAspect="1" noChangeArrowheads="1"/>
                          </pic:cNvPicPr>
                        </pic:nvPicPr>
                        <pic:blipFill>
                          <a:blip r:embed="rId62"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3005</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винно-красный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17" name="Рисунок 417" descr="http://gorod.krd.ru/files/foto/RAL/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http://gorod.krd.ru/files/foto/RAL/3007.jpg"/>
                          <pic:cNvPicPr>
                            <a:picLocks noChangeAspect="1" noChangeArrowheads="1"/>
                          </pic:cNvPicPr>
                        </pic:nvPicPr>
                        <pic:blipFill>
                          <a:blip r:embed="rId63"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3007</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темно-красный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18" name="Рисунок 418" descr="http://gorod.krd.ru/files/foto/RAL/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http://gorod.krd.ru/files/foto/RAL/3009.jpg"/>
                          <pic:cNvPicPr>
                            <a:picLocks noChangeAspect="1" noChangeArrowheads="1"/>
                          </pic:cNvPicPr>
                        </pic:nvPicPr>
                        <pic:blipFill>
                          <a:blip r:embed="rId64"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3009</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оксид красный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62337"/>
                  <wp:effectExtent l="19050" t="0" r="0" b="0"/>
                  <wp:docPr id="419" name="Рисунок 419" descr="http://gorod.krd.ru/files/foto/RAL/8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http://gorod.krd.ru/files/foto/RAL/8004.jpg"/>
                          <pic:cNvPicPr>
                            <a:picLocks noChangeAspect="1" noChangeArrowheads="1"/>
                          </pic:cNvPicPr>
                        </pic:nvPicPr>
                        <pic:blipFill>
                          <a:blip r:embed="rId65" cstate="print"/>
                          <a:srcRect/>
                          <a:stretch>
                            <a:fillRect/>
                          </a:stretch>
                        </pic:blipFill>
                        <pic:spPr bwMode="auto">
                          <a:xfrm>
                            <a:off x="0" y="0"/>
                            <a:ext cx="1908175" cy="46180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8004</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медно-коричневый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lastRenderedPageBreak/>
              <w:drawing>
                <wp:inline distT="0" distB="0" distL="0" distR="0">
                  <wp:extent cx="1910358" cy="493160"/>
                  <wp:effectExtent l="19050" t="0" r="0" b="0"/>
                  <wp:docPr id="420" name="Рисунок 420" descr="http://gorod.krd.ru/files/foto/RAL/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http://gorod.krd.ru/files/foto/RAL/8007.jpg"/>
                          <pic:cNvPicPr>
                            <a:picLocks noChangeAspect="1" noChangeArrowheads="1"/>
                          </pic:cNvPicPr>
                        </pic:nvPicPr>
                        <pic:blipFill>
                          <a:blip r:embed="rId66"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8007</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палево-коричневый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72611"/>
                  <wp:effectExtent l="19050" t="0" r="0" b="0"/>
                  <wp:docPr id="421" name="Рисунок 421" descr="http://gorod.krd.ru/files/foto/RAL/8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http://gorod.krd.ru/files/foto/RAL/8008.jpg"/>
                          <pic:cNvPicPr>
                            <a:picLocks noChangeAspect="1" noChangeArrowheads="1"/>
                          </pic:cNvPicPr>
                        </pic:nvPicPr>
                        <pic:blipFill>
                          <a:blip r:embed="rId73"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8008</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оливково-коричневый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5"/>
                  <wp:effectExtent l="19050" t="0" r="0" b="0"/>
                  <wp:docPr id="422" name="Рисунок 422" descr="http://gorod.krd.ru/files/foto/RAL/8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http://gorod.krd.ru/files/foto/RAL/8011.jpg"/>
                          <pic:cNvPicPr>
                            <a:picLocks noChangeAspect="1" noChangeArrowheads="1"/>
                          </pic:cNvPicPr>
                        </pic:nvPicPr>
                        <pic:blipFill>
                          <a:blip r:embed="rId67"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8011</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орехово-коричневый</w:t>
            </w:r>
          </w:p>
        </w:tc>
      </w:tr>
      <w:tr w:rsidR="00BE6885" w:rsidRPr="00B4705B" w:rsidTr="00A51647">
        <w:trPr>
          <w:trHeight w:val="141"/>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r w:rsidRPr="00B4705B">
              <w:rPr>
                <w:rFonts w:ascii="Times New Roman" w:eastAsia="Times New Roman" w:hAnsi="Times New Roman" w:cs="Times New Roman"/>
                <w:b/>
                <w:bCs/>
                <w:color w:val="FFFFFF"/>
                <w:sz w:val="24"/>
                <w:szCs w:val="24"/>
              </w:rPr>
              <w:t>Вывески (фон, буквы, рамки)</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23" name="Рисунок 423" descr="http://gorod.krd.ru/files/foto/RAL/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http://gorod.krd.ru/files/foto/RAL/1035.jpg"/>
                          <pic:cNvPicPr>
                            <a:picLocks noChangeAspect="1" noChangeArrowheads="1"/>
                          </pic:cNvPicPr>
                        </pic:nvPicPr>
                        <pic:blipFill>
                          <a:blip r:embed="rId74"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1035</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перламутрово-бежевый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6"/>
                  <wp:effectExtent l="19050" t="0" r="0" b="0"/>
                  <wp:docPr id="424" name="Рисунок 424" descr="http://gorod.krd.ru/files/foto/RAL/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http://gorod.krd.ru/files/foto/RAL/1036.jpg"/>
                          <pic:cNvPicPr>
                            <a:picLocks noChangeAspect="1" noChangeArrowheads="1"/>
                          </pic:cNvPicPr>
                        </pic:nvPicPr>
                        <pic:blipFill>
                          <a:blip r:embed="rId71"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1036</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перламутрово-золотой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6"/>
                  <wp:effectExtent l="19050" t="0" r="0" b="0"/>
                  <wp:docPr id="425" name="Рисунок 425" descr="http://gorod.krd.ru/files/foto/RAL/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http://gorod.krd.ru/files/foto/RAL/2013.jpg"/>
                          <pic:cNvPicPr>
                            <a:picLocks noChangeAspect="1" noChangeArrowheads="1"/>
                          </pic:cNvPicPr>
                        </pic:nvPicPr>
                        <pic:blipFill>
                          <a:blip r:embed="rId75"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2013</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перламутрово-оранжевый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5"/>
                  <wp:effectExtent l="19050" t="0" r="0" b="0"/>
                  <wp:docPr id="426" name="Рисунок 426" descr="http://gorod.krd.ru/files/foto/RAL/3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http://gorod.krd.ru/files/foto/RAL/3032.jpg"/>
                          <pic:cNvPicPr>
                            <a:picLocks noChangeAspect="1" noChangeArrowheads="1"/>
                          </pic:cNvPicPr>
                        </pic:nvPicPr>
                        <pic:blipFill>
                          <a:blip r:embed="rId76" cstate="print"/>
                          <a:srcRect/>
                          <a:stretch>
                            <a:fillRect/>
                          </a:stretch>
                        </pic:blipFill>
                        <pic:spPr bwMode="auto">
                          <a:xfrm>
                            <a:off x="0" y="0"/>
                            <a:ext cx="1908175" cy="482333"/>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3032</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перламутрово-рубиновый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503434"/>
                  <wp:effectExtent l="19050" t="0" r="0" b="0"/>
                  <wp:docPr id="427" name="Рисунок 427"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http://gorod.krd.ru/files/foto/RAL/9010.jpg"/>
                          <pic:cNvPicPr>
                            <a:picLocks noChangeAspect="1" noChangeArrowheads="1"/>
                          </pic:cNvPicPr>
                        </pic:nvPicPr>
                        <pic:blipFill>
                          <a:blip r:embed="rId72"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9010</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белый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503434"/>
                  <wp:effectExtent l="19050" t="0" r="0" b="0"/>
                  <wp:docPr id="428" name="Рисунок 428" descr="http://gorod.krd.ru/files/foto/RAL/8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http://gorod.krd.ru/files/foto/RAL/8029.jpg"/>
                          <pic:cNvPicPr>
                            <a:picLocks noChangeAspect="1" noChangeArrowheads="1"/>
                          </pic:cNvPicPr>
                        </pic:nvPicPr>
                        <pic:blipFill>
                          <a:blip r:embed="rId77"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8029</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бледно-коричневый</w:t>
            </w:r>
          </w:p>
        </w:tc>
      </w:tr>
      <w:tr w:rsidR="00BE6885" w:rsidRPr="00B4705B" w:rsidTr="00A51647">
        <w:trPr>
          <w:trHeight w:val="141"/>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r w:rsidRPr="00B4705B">
              <w:rPr>
                <w:rFonts w:ascii="Times New Roman" w:eastAsia="Times New Roman" w:hAnsi="Times New Roman" w:cs="Times New Roman"/>
                <w:b/>
                <w:bCs/>
                <w:color w:val="FFFFFF"/>
                <w:sz w:val="24"/>
                <w:szCs w:val="24"/>
              </w:rPr>
              <w:t>Оконные рамы</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72611"/>
                  <wp:effectExtent l="19050" t="0" r="0" b="0"/>
                  <wp:docPr id="429" name="Рисунок 429"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http://gorod.krd.ru/files/foto/RAL/9010.jpg"/>
                          <pic:cNvPicPr>
                            <a:picLocks noChangeAspect="1" noChangeArrowheads="1"/>
                          </pic:cNvPicPr>
                        </pic:nvPicPr>
                        <pic:blipFill>
                          <a:blip r:embed="rId72"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9010</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белый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lastRenderedPageBreak/>
              <w:drawing>
                <wp:inline distT="0" distB="0" distL="0" distR="0">
                  <wp:extent cx="1910358" cy="482886"/>
                  <wp:effectExtent l="19050" t="0" r="0" b="0"/>
                  <wp:docPr id="430" name="Рисунок 430" descr="http://gorod.krd.ru/files/foto/RAL/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http://gorod.krd.ru/files/foto/RAL/8001.jpg"/>
                          <pic:cNvPicPr>
                            <a:picLocks noChangeAspect="1" noChangeArrowheads="1"/>
                          </pic:cNvPicPr>
                        </pic:nvPicPr>
                        <pic:blipFill>
                          <a:blip r:embed="rId42"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8001</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охра коричневый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31" name="Рисунок 431" descr="http://gorod.krd.ru/files/foto/RAL/8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http://gorod.krd.ru/files/foto/RAL/8002.jpg"/>
                          <pic:cNvPicPr>
                            <a:picLocks noChangeAspect="1" noChangeArrowheads="1"/>
                          </pic:cNvPicPr>
                        </pic:nvPicPr>
                        <pic:blipFill>
                          <a:blip r:embed="rId43"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8002</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сигнальный коричневый</w:t>
            </w:r>
          </w:p>
        </w:tc>
      </w:tr>
      <w:tr w:rsidR="00BE6885" w:rsidRPr="00B4705B" w:rsidTr="00A51647">
        <w:trPr>
          <w:trHeight w:val="141"/>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41789"/>
                  <wp:effectExtent l="19050" t="0" r="0" b="0"/>
                  <wp:docPr id="432" name="Рисунок 432" descr="http://gorod.krd.ru/files/foto/RAL/8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http://gorod.krd.ru/files/foto/RAL/8003.jpg"/>
                          <pic:cNvPicPr>
                            <a:picLocks noChangeAspect="1" noChangeArrowheads="1"/>
                          </pic:cNvPicPr>
                        </pic:nvPicPr>
                        <pic:blipFill>
                          <a:blip r:embed="rId44" cstate="print"/>
                          <a:srcRect/>
                          <a:stretch>
                            <a:fillRect/>
                          </a:stretch>
                        </pic:blipFill>
                        <pic:spPr bwMode="auto">
                          <a:xfrm>
                            <a:off x="0" y="0"/>
                            <a:ext cx="1908175" cy="44128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8003</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глиняный коричневый</w:t>
            </w:r>
          </w:p>
        </w:tc>
      </w:tr>
      <w:tr w:rsidR="00BE6885" w:rsidRPr="00B4705B" w:rsidTr="00A51647">
        <w:trPr>
          <w:trHeight w:val="765"/>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9" cy="482886"/>
                  <wp:effectExtent l="19050" t="0" r="0" b="0"/>
                  <wp:docPr id="433" name="Рисунок 433" descr="http://gorod.krd.ru/files/foto/RAL/7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http://gorod.krd.ru/files/foto/RAL/7047.jpg"/>
                          <pic:cNvPicPr>
                            <a:picLocks noChangeAspect="1" noChangeArrowheads="1"/>
                          </pic:cNvPicPr>
                        </pic:nvPicPr>
                        <pic:blipFill>
                          <a:blip r:embed="rId40" cstate="print"/>
                          <a:srcRect/>
                          <a:stretch>
                            <a:fillRect/>
                          </a:stretch>
                        </pic:blipFill>
                        <pic:spPr bwMode="auto">
                          <a:xfrm>
                            <a:off x="0" y="0"/>
                            <a:ext cx="1912439" cy="483412"/>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7047</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proofErr w:type="spellStart"/>
            <w:r w:rsidRPr="00B4705B">
              <w:rPr>
                <w:rFonts w:ascii="Times New Roman" w:eastAsia="Times New Roman" w:hAnsi="Times New Roman" w:cs="Times New Roman"/>
                <w:sz w:val="24"/>
                <w:szCs w:val="24"/>
              </w:rPr>
              <w:t>телегрей</w:t>
            </w:r>
            <w:proofErr w:type="spellEnd"/>
            <w:r w:rsidRPr="00B4705B">
              <w:rPr>
                <w:rFonts w:ascii="Times New Roman" w:eastAsia="Times New Roman" w:hAnsi="Times New Roman" w:cs="Times New Roman"/>
                <w:sz w:val="24"/>
                <w:szCs w:val="24"/>
              </w:rPr>
              <w:t xml:space="preserve"> 4</w:t>
            </w:r>
          </w:p>
        </w:tc>
      </w:tr>
      <w:tr w:rsidR="00BE6885" w:rsidRPr="00B4705B" w:rsidTr="00A51647">
        <w:trPr>
          <w:trHeight w:val="765"/>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82885"/>
                  <wp:effectExtent l="19050" t="0" r="0" b="0"/>
                  <wp:docPr id="434" name="Рисунок 434" descr="http://gorod.krd.ru/files/foto/RAL/8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http://gorod.krd.ru/files/foto/RAL/8007.jpg"/>
                          <pic:cNvPicPr>
                            <a:picLocks noChangeAspect="1" noChangeArrowheads="1"/>
                          </pic:cNvPicPr>
                        </pic:nvPicPr>
                        <pic:blipFill>
                          <a:blip r:embed="rId66"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8007</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палево-коричневый</w:t>
            </w:r>
          </w:p>
        </w:tc>
      </w:tr>
      <w:tr w:rsidR="00BE6885" w:rsidRPr="00B4705B" w:rsidTr="00A51647">
        <w:trPr>
          <w:trHeight w:val="736"/>
        </w:trPr>
        <w:tc>
          <w:tcPr>
            <w:tcW w:w="3689"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72611"/>
                  <wp:effectExtent l="19050" t="0" r="0" b="0"/>
                  <wp:docPr id="435" name="Рисунок 435" descr="http://gorod.krd.ru/files/foto/RAL/8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http://gorod.krd.ru/files/foto/RAL/8008.jpg"/>
                          <pic:cNvPicPr>
                            <a:picLocks noChangeAspect="1" noChangeArrowheads="1"/>
                          </pic:cNvPicPr>
                        </pic:nvPicPr>
                        <pic:blipFill>
                          <a:blip r:embed="rId73" cstate="print"/>
                          <a:srcRect/>
                          <a:stretch>
                            <a:fillRect/>
                          </a:stretch>
                        </pic:blipFill>
                        <pic:spPr bwMode="auto">
                          <a:xfrm>
                            <a:off x="0" y="0"/>
                            <a:ext cx="1908175" cy="472071"/>
                          </a:xfrm>
                          <a:prstGeom prst="rect">
                            <a:avLst/>
                          </a:prstGeom>
                          <a:noFill/>
                          <a:ln w="9525">
                            <a:noFill/>
                            <a:miter lim="800000"/>
                            <a:headEnd/>
                            <a:tailEnd/>
                          </a:ln>
                        </pic:spPr>
                      </pic:pic>
                    </a:graphicData>
                  </a:graphic>
                </wp:inline>
              </w:drawing>
            </w:r>
          </w:p>
        </w:tc>
        <w:tc>
          <w:tcPr>
            <w:tcW w:w="1706"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8008</w:t>
            </w:r>
          </w:p>
        </w:tc>
        <w:tc>
          <w:tcPr>
            <w:tcW w:w="4691" w:type="dxa"/>
            <w:gridSpan w:val="2"/>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оливково-коричневый</w:t>
            </w:r>
          </w:p>
        </w:tc>
      </w:tr>
      <w:tr w:rsidR="00BE6885" w:rsidRPr="00B4705B" w:rsidTr="00A51647">
        <w:trPr>
          <w:trHeight w:val="353"/>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r w:rsidRPr="00B4705B">
              <w:rPr>
                <w:rFonts w:ascii="Times New Roman" w:eastAsia="Times New Roman" w:hAnsi="Times New Roman" w:cs="Times New Roman"/>
                <w:b/>
                <w:bCs/>
                <w:color w:val="FFFFFF"/>
                <w:sz w:val="24"/>
                <w:szCs w:val="24"/>
              </w:rPr>
              <w:t>Адресные аншлаги</w:t>
            </w:r>
          </w:p>
        </w:tc>
      </w:tr>
      <w:tr w:rsidR="00BE6885" w:rsidRPr="00B4705B" w:rsidTr="00A51647">
        <w:trPr>
          <w:trHeight w:val="765"/>
        </w:trPr>
        <w:tc>
          <w:tcPr>
            <w:tcW w:w="4543"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82886"/>
                  <wp:effectExtent l="19050" t="0" r="0" b="0"/>
                  <wp:docPr id="436" name="Рисунок 436" descr="http://gorod.krd.ru/files/foto/RAL/6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http://gorod.krd.ru/files/foto/RAL/6004.jpg"/>
                          <pic:cNvPicPr>
                            <a:picLocks noChangeAspect="1" noChangeArrowheads="1"/>
                          </pic:cNvPicPr>
                        </pic:nvPicPr>
                        <pic:blipFill>
                          <a:blip r:embed="rId70"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842"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6004</w:t>
            </w:r>
          </w:p>
        </w:tc>
        <w:tc>
          <w:tcPr>
            <w:tcW w:w="3701"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сине-зеленый</w:t>
            </w:r>
          </w:p>
        </w:tc>
      </w:tr>
      <w:tr w:rsidR="00BE6885" w:rsidRPr="00B4705B" w:rsidTr="00A51647">
        <w:trPr>
          <w:trHeight w:val="795"/>
        </w:trPr>
        <w:tc>
          <w:tcPr>
            <w:tcW w:w="4543" w:type="dxa"/>
            <w:gridSpan w:val="3"/>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503434"/>
                  <wp:effectExtent l="19050" t="0" r="0" b="0"/>
                  <wp:docPr id="437" name="Рисунок 437" descr="http://gorod.krd.ru/files/foto/RAL/5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http://gorod.krd.ru/files/foto/RAL/5020.jpg"/>
                          <pic:cNvPicPr>
                            <a:picLocks noChangeAspect="1" noChangeArrowheads="1"/>
                          </pic:cNvPicPr>
                        </pic:nvPicPr>
                        <pic:blipFill>
                          <a:blip r:embed="rId78" cstate="print"/>
                          <a:srcRect/>
                          <a:stretch>
                            <a:fillRect/>
                          </a:stretch>
                        </pic:blipFill>
                        <pic:spPr bwMode="auto">
                          <a:xfrm>
                            <a:off x="0" y="0"/>
                            <a:ext cx="1908175" cy="502859"/>
                          </a:xfrm>
                          <a:prstGeom prst="rect">
                            <a:avLst/>
                          </a:prstGeom>
                          <a:noFill/>
                          <a:ln w="9525">
                            <a:noFill/>
                            <a:miter lim="800000"/>
                            <a:headEnd/>
                            <a:tailEnd/>
                          </a:ln>
                        </pic:spPr>
                      </pic:pic>
                    </a:graphicData>
                  </a:graphic>
                </wp:inline>
              </w:drawing>
            </w:r>
          </w:p>
        </w:tc>
        <w:tc>
          <w:tcPr>
            <w:tcW w:w="1842"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5020</w:t>
            </w:r>
          </w:p>
        </w:tc>
        <w:tc>
          <w:tcPr>
            <w:tcW w:w="3701" w:type="dxa"/>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океанская синь</w:t>
            </w:r>
          </w:p>
        </w:tc>
      </w:tr>
      <w:tr w:rsidR="00BE6885" w:rsidRPr="00B4705B" w:rsidTr="00A51647">
        <w:trPr>
          <w:trHeight w:val="706"/>
        </w:trPr>
        <w:tc>
          <w:tcPr>
            <w:tcW w:w="4543"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52063"/>
                  <wp:effectExtent l="19050" t="0" r="0" b="0"/>
                  <wp:docPr id="438" name="Рисунок 438" descr="http://gorod.krd.ru/files/foto/RAL/9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http://gorod.krd.ru/files/foto/RAL/9010.jpg"/>
                          <pic:cNvPicPr>
                            <a:picLocks noChangeAspect="1" noChangeArrowheads="1"/>
                          </pic:cNvPicPr>
                        </pic:nvPicPr>
                        <pic:blipFill>
                          <a:blip r:embed="rId72" cstate="print"/>
                          <a:srcRect/>
                          <a:stretch>
                            <a:fillRect/>
                          </a:stretch>
                        </pic:blipFill>
                        <pic:spPr bwMode="auto">
                          <a:xfrm>
                            <a:off x="0" y="0"/>
                            <a:ext cx="1908175" cy="451546"/>
                          </a:xfrm>
                          <a:prstGeom prst="rect">
                            <a:avLst/>
                          </a:prstGeom>
                          <a:noFill/>
                          <a:ln w="9525">
                            <a:noFill/>
                            <a:miter lim="800000"/>
                            <a:headEnd/>
                            <a:tailEnd/>
                          </a:ln>
                        </pic:spPr>
                      </pic:pic>
                    </a:graphicData>
                  </a:graphic>
                </wp:inline>
              </w:drawing>
            </w:r>
          </w:p>
        </w:tc>
        <w:tc>
          <w:tcPr>
            <w:tcW w:w="1842"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9010</w:t>
            </w:r>
          </w:p>
        </w:tc>
        <w:tc>
          <w:tcPr>
            <w:tcW w:w="3701"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белый</w:t>
            </w:r>
          </w:p>
        </w:tc>
      </w:tr>
      <w:tr w:rsidR="00BE6885" w:rsidRPr="00B4705B" w:rsidTr="00A51647">
        <w:trPr>
          <w:trHeight w:val="368"/>
        </w:trPr>
        <w:tc>
          <w:tcPr>
            <w:tcW w:w="10086" w:type="dxa"/>
            <w:gridSpan w:val="8"/>
            <w:tcBorders>
              <w:top w:val="nil"/>
              <w:left w:val="nil"/>
              <w:bottom w:val="nil"/>
              <w:right w:val="nil"/>
            </w:tcBorders>
            <w:shd w:val="clear" w:color="auto" w:fill="09689F"/>
            <w:tcMar>
              <w:top w:w="209" w:type="dxa"/>
              <w:left w:w="417" w:type="dxa"/>
              <w:bottom w:w="209" w:type="dxa"/>
              <w:right w:w="417" w:type="dxa"/>
            </w:tcMar>
            <w:vAlign w:val="center"/>
            <w:hideMark/>
          </w:tcPr>
          <w:p w:rsidR="00BE6885" w:rsidRPr="00B4705B" w:rsidRDefault="00BE6885" w:rsidP="007A574F">
            <w:pPr>
              <w:spacing w:line="355" w:lineRule="atLeast"/>
              <w:jc w:val="center"/>
              <w:rPr>
                <w:rFonts w:ascii="Times New Roman" w:eastAsia="Times New Roman" w:hAnsi="Times New Roman" w:cs="Times New Roman"/>
                <w:b/>
                <w:bCs/>
                <w:color w:val="FFFFFF"/>
                <w:sz w:val="24"/>
                <w:szCs w:val="24"/>
              </w:rPr>
            </w:pPr>
            <w:proofErr w:type="spellStart"/>
            <w:r w:rsidRPr="00B4705B">
              <w:rPr>
                <w:rFonts w:ascii="Times New Roman" w:eastAsia="Times New Roman" w:hAnsi="Times New Roman" w:cs="Times New Roman"/>
                <w:b/>
                <w:bCs/>
                <w:color w:val="FFFFFF"/>
                <w:sz w:val="24"/>
                <w:szCs w:val="24"/>
              </w:rPr>
              <w:t>Тонирование</w:t>
            </w:r>
            <w:proofErr w:type="spellEnd"/>
            <w:r w:rsidRPr="00B4705B">
              <w:rPr>
                <w:rFonts w:ascii="Times New Roman" w:eastAsia="Times New Roman" w:hAnsi="Times New Roman" w:cs="Times New Roman"/>
                <w:b/>
                <w:bCs/>
                <w:color w:val="FFFFFF"/>
                <w:sz w:val="24"/>
                <w:szCs w:val="24"/>
              </w:rPr>
              <w:t xml:space="preserve"> стекла</w:t>
            </w:r>
          </w:p>
        </w:tc>
      </w:tr>
      <w:tr w:rsidR="00BE6885" w:rsidRPr="00B4705B" w:rsidTr="00A51647">
        <w:trPr>
          <w:trHeight w:val="765"/>
        </w:trPr>
        <w:tc>
          <w:tcPr>
            <w:tcW w:w="4543"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6" cy="482885"/>
                  <wp:effectExtent l="19050" t="0" r="0" b="0"/>
                  <wp:docPr id="439" name="Рисунок 439" descr="http://gorod.krd.ru/files/foto/RAL/9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http://gorod.krd.ru/files/foto/RAL/9006.jpg"/>
                          <pic:cNvPicPr>
                            <a:picLocks noChangeAspect="1" noChangeArrowheads="1"/>
                          </pic:cNvPicPr>
                        </pic:nvPicPr>
                        <pic:blipFill>
                          <a:blip r:embed="rId79" cstate="print"/>
                          <a:srcRect/>
                          <a:stretch>
                            <a:fillRect/>
                          </a:stretch>
                        </pic:blipFill>
                        <pic:spPr bwMode="auto">
                          <a:xfrm>
                            <a:off x="0" y="0"/>
                            <a:ext cx="1908175" cy="482334"/>
                          </a:xfrm>
                          <a:prstGeom prst="rect">
                            <a:avLst/>
                          </a:prstGeom>
                          <a:noFill/>
                          <a:ln w="9525">
                            <a:noFill/>
                            <a:miter lim="800000"/>
                            <a:headEnd/>
                            <a:tailEnd/>
                          </a:ln>
                        </pic:spPr>
                      </pic:pic>
                    </a:graphicData>
                  </a:graphic>
                </wp:inline>
              </w:drawing>
            </w:r>
          </w:p>
        </w:tc>
        <w:tc>
          <w:tcPr>
            <w:tcW w:w="1842"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9006</w:t>
            </w:r>
          </w:p>
        </w:tc>
        <w:tc>
          <w:tcPr>
            <w:tcW w:w="3701"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бело-</w:t>
            </w:r>
            <w:proofErr w:type="spellStart"/>
            <w:r w:rsidRPr="00B4705B">
              <w:rPr>
                <w:rFonts w:ascii="Times New Roman" w:eastAsia="Times New Roman" w:hAnsi="Times New Roman" w:cs="Times New Roman"/>
                <w:sz w:val="24"/>
                <w:szCs w:val="24"/>
              </w:rPr>
              <w:t>алюминевый</w:t>
            </w:r>
            <w:proofErr w:type="spellEnd"/>
          </w:p>
        </w:tc>
      </w:tr>
      <w:tr w:rsidR="00BE6885" w:rsidRPr="00B4705B" w:rsidTr="00A51647">
        <w:trPr>
          <w:trHeight w:val="706"/>
        </w:trPr>
        <w:tc>
          <w:tcPr>
            <w:tcW w:w="4543" w:type="dxa"/>
            <w:gridSpan w:val="3"/>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lastRenderedPageBreak/>
              <w:drawing>
                <wp:inline distT="0" distB="0" distL="0" distR="0">
                  <wp:extent cx="1910358" cy="452063"/>
                  <wp:effectExtent l="19050" t="0" r="0" b="0"/>
                  <wp:docPr id="440" name="Рисунок 440" descr="http://gorod.krd.ru/files/foto/RAL/9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http://gorod.krd.ru/files/foto/RAL/9018.jpg"/>
                          <pic:cNvPicPr>
                            <a:picLocks noChangeAspect="1" noChangeArrowheads="1"/>
                          </pic:cNvPicPr>
                        </pic:nvPicPr>
                        <pic:blipFill>
                          <a:blip r:embed="rId80" cstate="print"/>
                          <a:srcRect/>
                          <a:stretch>
                            <a:fillRect/>
                          </a:stretch>
                        </pic:blipFill>
                        <pic:spPr bwMode="auto">
                          <a:xfrm>
                            <a:off x="0" y="0"/>
                            <a:ext cx="1908175" cy="451546"/>
                          </a:xfrm>
                          <a:prstGeom prst="rect">
                            <a:avLst/>
                          </a:prstGeom>
                          <a:noFill/>
                          <a:ln w="9525">
                            <a:noFill/>
                            <a:miter lim="800000"/>
                            <a:headEnd/>
                            <a:tailEnd/>
                          </a:ln>
                        </pic:spPr>
                      </pic:pic>
                    </a:graphicData>
                  </a:graphic>
                </wp:inline>
              </w:drawing>
            </w:r>
          </w:p>
        </w:tc>
        <w:tc>
          <w:tcPr>
            <w:tcW w:w="1842"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9018</w:t>
            </w:r>
          </w:p>
        </w:tc>
        <w:tc>
          <w:tcPr>
            <w:tcW w:w="3701" w:type="dxa"/>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proofErr w:type="spellStart"/>
            <w:r w:rsidRPr="00B4705B">
              <w:rPr>
                <w:rFonts w:ascii="Times New Roman" w:eastAsia="Times New Roman" w:hAnsi="Times New Roman" w:cs="Times New Roman"/>
                <w:sz w:val="24"/>
                <w:szCs w:val="24"/>
              </w:rPr>
              <w:t>папирусно</w:t>
            </w:r>
            <w:proofErr w:type="spellEnd"/>
            <w:r w:rsidRPr="00B4705B">
              <w:rPr>
                <w:rFonts w:ascii="Times New Roman" w:eastAsia="Times New Roman" w:hAnsi="Times New Roman" w:cs="Times New Roman"/>
                <w:sz w:val="24"/>
                <w:szCs w:val="24"/>
              </w:rPr>
              <w:t>-белый</w:t>
            </w:r>
          </w:p>
        </w:tc>
      </w:tr>
      <w:tr w:rsidR="00BE6885" w:rsidRPr="00B4705B" w:rsidTr="00A51647">
        <w:trPr>
          <w:trHeight w:val="751"/>
        </w:trPr>
        <w:tc>
          <w:tcPr>
            <w:tcW w:w="4543" w:type="dxa"/>
            <w:gridSpan w:val="3"/>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72612"/>
                  <wp:effectExtent l="19050" t="0" r="0" b="0"/>
                  <wp:docPr id="441" name="Рисунок 441" descr="http://gorod.krd.ru/files/foto/RAL/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http://gorod.krd.ru/files/foto/RAL/1035.jpg"/>
                          <pic:cNvPicPr>
                            <a:picLocks noChangeAspect="1" noChangeArrowheads="1"/>
                          </pic:cNvPicPr>
                        </pic:nvPicPr>
                        <pic:blipFill>
                          <a:blip r:embed="rId74" cstate="print"/>
                          <a:srcRect/>
                          <a:stretch>
                            <a:fillRect/>
                          </a:stretch>
                        </pic:blipFill>
                        <pic:spPr bwMode="auto">
                          <a:xfrm>
                            <a:off x="0" y="0"/>
                            <a:ext cx="1908175" cy="472072"/>
                          </a:xfrm>
                          <a:prstGeom prst="rect">
                            <a:avLst/>
                          </a:prstGeom>
                          <a:noFill/>
                          <a:ln w="9525">
                            <a:noFill/>
                            <a:miter lim="800000"/>
                            <a:headEnd/>
                            <a:tailEnd/>
                          </a:ln>
                        </pic:spPr>
                      </pic:pic>
                    </a:graphicData>
                  </a:graphic>
                </wp:inline>
              </w:drawing>
            </w:r>
          </w:p>
        </w:tc>
        <w:tc>
          <w:tcPr>
            <w:tcW w:w="1842" w:type="dxa"/>
            <w:gridSpan w:val="4"/>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1035</w:t>
            </w:r>
          </w:p>
        </w:tc>
        <w:tc>
          <w:tcPr>
            <w:tcW w:w="3701" w:type="dxa"/>
            <w:tcBorders>
              <w:top w:val="single" w:sz="8" w:space="0" w:color="D8DBDD"/>
              <w:left w:val="single" w:sz="8" w:space="0" w:color="D8DBDD"/>
              <w:bottom w:val="single" w:sz="8" w:space="0" w:color="D8DBDD"/>
              <w:right w:val="single" w:sz="8" w:space="0" w:color="D8DBDD"/>
            </w:tcBorders>
            <w:shd w:val="clear" w:color="auto" w:fill="FFFFFF"/>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перламутрово-бежевый</w:t>
            </w:r>
          </w:p>
        </w:tc>
      </w:tr>
      <w:tr w:rsidR="00BE6885" w:rsidRPr="00B4705B" w:rsidTr="00A51647">
        <w:trPr>
          <w:trHeight w:val="780"/>
        </w:trPr>
        <w:tc>
          <w:tcPr>
            <w:tcW w:w="4543" w:type="dxa"/>
            <w:gridSpan w:val="3"/>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FC4176">
              <w:rPr>
                <w:rFonts w:ascii="Times New Roman" w:eastAsia="Times New Roman" w:hAnsi="Times New Roman" w:cs="Times New Roman"/>
                <w:noProof/>
                <w:sz w:val="24"/>
                <w:szCs w:val="24"/>
              </w:rPr>
              <w:drawing>
                <wp:inline distT="0" distB="0" distL="0" distR="0">
                  <wp:extent cx="1910358" cy="493160"/>
                  <wp:effectExtent l="19050" t="0" r="0" b="0"/>
                  <wp:docPr id="442" name="Рисунок 442" descr="http://gorod.krd.ru/files/foto/RAL/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http://gorod.krd.ru/files/foto/RAL/1036.jpg"/>
                          <pic:cNvPicPr>
                            <a:picLocks noChangeAspect="1" noChangeArrowheads="1"/>
                          </pic:cNvPicPr>
                        </pic:nvPicPr>
                        <pic:blipFill>
                          <a:blip r:embed="rId71" cstate="print"/>
                          <a:srcRect/>
                          <a:stretch>
                            <a:fillRect/>
                          </a:stretch>
                        </pic:blipFill>
                        <pic:spPr bwMode="auto">
                          <a:xfrm>
                            <a:off x="0" y="0"/>
                            <a:ext cx="1908175" cy="492596"/>
                          </a:xfrm>
                          <a:prstGeom prst="rect">
                            <a:avLst/>
                          </a:prstGeom>
                          <a:noFill/>
                          <a:ln w="9525">
                            <a:noFill/>
                            <a:miter lim="800000"/>
                            <a:headEnd/>
                            <a:tailEnd/>
                          </a:ln>
                        </pic:spPr>
                      </pic:pic>
                    </a:graphicData>
                  </a:graphic>
                </wp:inline>
              </w:drawing>
            </w:r>
          </w:p>
        </w:tc>
        <w:tc>
          <w:tcPr>
            <w:tcW w:w="1842" w:type="dxa"/>
            <w:gridSpan w:val="4"/>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1036</w:t>
            </w:r>
          </w:p>
        </w:tc>
        <w:tc>
          <w:tcPr>
            <w:tcW w:w="3701" w:type="dxa"/>
            <w:tcBorders>
              <w:top w:val="single" w:sz="8" w:space="0" w:color="D8DBDD"/>
              <w:left w:val="single" w:sz="8" w:space="0" w:color="D8DBDD"/>
              <w:bottom w:val="single" w:sz="8" w:space="0" w:color="D8DBDD"/>
              <w:right w:val="single" w:sz="8" w:space="0" w:color="D8DBDD"/>
            </w:tcBorders>
            <w:shd w:val="clear" w:color="auto" w:fill="F7F7F7"/>
            <w:tcMar>
              <w:top w:w="209" w:type="dxa"/>
              <w:left w:w="417" w:type="dxa"/>
              <w:bottom w:w="209" w:type="dxa"/>
              <w:right w:w="417" w:type="dxa"/>
            </w:tcMar>
            <w:vAlign w:val="center"/>
            <w:hideMark/>
          </w:tcPr>
          <w:p w:rsidR="00BE6885" w:rsidRPr="00B4705B" w:rsidRDefault="00BE6885" w:rsidP="007A574F">
            <w:pPr>
              <w:spacing w:line="355" w:lineRule="atLeast"/>
              <w:rPr>
                <w:rFonts w:ascii="Times New Roman" w:eastAsia="Times New Roman" w:hAnsi="Times New Roman" w:cs="Times New Roman"/>
                <w:sz w:val="24"/>
                <w:szCs w:val="24"/>
              </w:rPr>
            </w:pPr>
            <w:r w:rsidRPr="00B4705B">
              <w:rPr>
                <w:rFonts w:ascii="Times New Roman" w:eastAsia="Times New Roman" w:hAnsi="Times New Roman" w:cs="Times New Roman"/>
                <w:sz w:val="24"/>
                <w:szCs w:val="24"/>
              </w:rPr>
              <w:t>перламутрово-золотой</w:t>
            </w:r>
          </w:p>
        </w:tc>
      </w:tr>
    </w:tbl>
    <w:p w:rsidR="00BE6885" w:rsidRDefault="00BE6885" w:rsidP="00BE6885">
      <w:pPr>
        <w:autoSpaceDE w:val="0"/>
        <w:autoSpaceDN w:val="0"/>
        <w:adjustRightInd w:val="0"/>
        <w:spacing w:line="240" w:lineRule="auto"/>
        <w:outlineLvl w:val="0"/>
        <w:rPr>
          <w:rFonts w:ascii="Times New Roman" w:hAnsi="Times New Roman" w:cs="Times New Roman"/>
          <w:sz w:val="28"/>
          <w:szCs w:val="28"/>
        </w:rPr>
      </w:pPr>
    </w:p>
    <w:p w:rsidR="00BE6885" w:rsidRDefault="00BE6885" w:rsidP="00BE6885">
      <w:pPr>
        <w:autoSpaceDE w:val="0"/>
        <w:autoSpaceDN w:val="0"/>
        <w:adjustRightInd w:val="0"/>
        <w:spacing w:line="240" w:lineRule="auto"/>
        <w:outlineLvl w:val="0"/>
        <w:rPr>
          <w:rFonts w:ascii="Times New Roman" w:hAnsi="Times New Roman" w:cs="Times New Roman"/>
          <w:sz w:val="28"/>
          <w:szCs w:val="28"/>
        </w:rPr>
      </w:pPr>
    </w:p>
    <w:p w:rsidR="00565EB2" w:rsidRDefault="00565EB2" w:rsidP="00BE6885">
      <w:pPr>
        <w:autoSpaceDE w:val="0"/>
        <w:autoSpaceDN w:val="0"/>
        <w:adjustRightInd w:val="0"/>
        <w:spacing w:line="240" w:lineRule="auto"/>
        <w:outlineLvl w:val="0"/>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8</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086FD8" w:rsidRPr="00086FD8">
        <w:rPr>
          <w:rFonts w:ascii="Times New Roman" w:eastAsia="Times New Roman" w:hAnsi="Times New Roman" w:cs="Times New Roman"/>
          <w:sz w:val="28"/>
          <w:szCs w:val="28"/>
        </w:rPr>
        <w:t>Новотитаровского</w:t>
      </w:r>
      <w:r w:rsidR="00086FD8">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BE6885" w:rsidRDefault="00BE6885" w:rsidP="00BE6885">
      <w:pPr>
        <w:autoSpaceDE w:val="0"/>
        <w:autoSpaceDN w:val="0"/>
        <w:adjustRightInd w:val="0"/>
        <w:spacing w:line="240" w:lineRule="auto"/>
        <w:jc w:val="both"/>
        <w:rPr>
          <w:sz w:val="18"/>
          <w:szCs w:val="20"/>
        </w:rPr>
      </w:pPr>
    </w:p>
    <w:p w:rsidR="00BE6885" w:rsidRDefault="00BE6885" w:rsidP="00BE6885">
      <w:pPr>
        <w:spacing w:line="396" w:lineRule="atLeast"/>
        <w:rPr>
          <w:rFonts w:ascii="Times New Roman" w:eastAsia="Times New Roman" w:hAnsi="Times New Roman" w:cs="Times New Roman"/>
          <w:sz w:val="28"/>
          <w:szCs w:val="28"/>
        </w:rPr>
      </w:pPr>
      <w:r w:rsidRPr="000C073B">
        <w:rPr>
          <w:rFonts w:ascii="Times New Roman" w:eastAsia="Times New Roman" w:hAnsi="Times New Roman" w:cs="Times New Roman"/>
          <w:sz w:val="28"/>
          <w:szCs w:val="28"/>
        </w:rPr>
        <w:t>Цветовое решение фасадов торговых павильонов</w:t>
      </w:r>
    </w:p>
    <w:p w:rsidR="00BE6885" w:rsidRPr="000C073B" w:rsidRDefault="00BE6885" w:rsidP="00BE6885">
      <w:pPr>
        <w:spacing w:line="396" w:lineRule="atLeast"/>
        <w:rPr>
          <w:rFonts w:ascii="Times New Roman" w:eastAsia="Times New Roman" w:hAnsi="Times New Roman" w:cs="Times New Roman"/>
          <w:sz w:val="28"/>
          <w:szCs w:val="28"/>
        </w:rPr>
      </w:pPr>
    </w:p>
    <w:p w:rsidR="00BE6885" w:rsidRPr="002426B3" w:rsidRDefault="00BE6885" w:rsidP="00BE6885">
      <w:pPr>
        <w:spacing w:line="253" w:lineRule="atLeast"/>
        <w:outlineLvl w:val="2"/>
        <w:rPr>
          <w:rFonts w:ascii="__PTSansBold" w:eastAsia="Times New Roman" w:hAnsi="__PTSansBold" w:cs="Times New Roman"/>
          <w:b/>
          <w:bCs/>
          <w:caps/>
          <w:color w:val="083857"/>
          <w:sz w:val="29"/>
          <w:szCs w:val="29"/>
        </w:rPr>
      </w:pPr>
      <w:r w:rsidRPr="002426B3">
        <w:rPr>
          <w:rFonts w:ascii="__PTSansBold" w:eastAsia="Times New Roman" w:hAnsi="__PTSansBold" w:cs="Times New Roman"/>
          <w:b/>
          <w:bCs/>
          <w:caps/>
          <w:color w:val="083857"/>
          <w:sz w:val="29"/>
          <w:szCs w:val="29"/>
        </w:rPr>
        <w:t>ДО:</w:t>
      </w:r>
    </w:p>
    <w:p w:rsidR="00BE6885" w:rsidRDefault="00BE6885" w:rsidP="00BE6885">
      <w:pPr>
        <w:jc w:val="center"/>
      </w:pPr>
      <w:r>
        <w:rPr>
          <w:noProof/>
        </w:rPr>
        <w:drawing>
          <wp:inline distT="0" distB="0" distL="0" distR="0">
            <wp:extent cx="5940425" cy="838826"/>
            <wp:effectExtent l="19050" t="0" r="3175" b="0"/>
            <wp:docPr id="1" name="Рисунок 1" descr="http://gorod.krd.ru/files/torg_pa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torg_pav/1.jpg"/>
                    <pic:cNvPicPr>
                      <a:picLocks noChangeAspect="1" noChangeArrowheads="1"/>
                    </pic:cNvPicPr>
                  </pic:nvPicPr>
                  <pic:blipFill>
                    <a:blip r:embed="rId81" cstate="print"/>
                    <a:srcRect/>
                    <a:stretch>
                      <a:fillRect/>
                    </a:stretch>
                  </pic:blipFill>
                  <pic:spPr bwMode="auto">
                    <a:xfrm>
                      <a:off x="0" y="0"/>
                      <a:ext cx="5940425" cy="838826"/>
                    </a:xfrm>
                    <a:prstGeom prst="rect">
                      <a:avLst/>
                    </a:prstGeom>
                    <a:noFill/>
                    <a:ln w="9525">
                      <a:noFill/>
                      <a:miter lim="800000"/>
                      <a:headEnd/>
                      <a:tailEnd/>
                    </a:ln>
                  </pic:spPr>
                </pic:pic>
              </a:graphicData>
            </a:graphic>
          </wp:inline>
        </w:drawing>
      </w:r>
    </w:p>
    <w:p w:rsidR="00BE6885" w:rsidRDefault="00BE6885" w:rsidP="00C27C1E">
      <w:pPr>
        <w:pStyle w:val="3"/>
        <w:numPr>
          <w:ilvl w:val="2"/>
          <w:numId w:val="40"/>
        </w:numPr>
        <w:spacing w:before="0" w:after="0" w:line="253" w:lineRule="atLeast"/>
        <w:rPr>
          <w:rFonts w:ascii="__PTSansBold" w:hAnsi="__PTSansBold"/>
          <w:caps/>
          <w:color w:val="083857"/>
          <w:sz w:val="29"/>
          <w:szCs w:val="29"/>
        </w:rPr>
      </w:pPr>
      <w:r>
        <w:rPr>
          <w:rFonts w:ascii="__PTSansBold" w:hAnsi="__PTSansBold"/>
          <w:caps/>
          <w:color w:val="083857"/>
          <w:sz w:val="29"/>
          <w:szCs w:val="29"/>
        </w:rPr>
        <w:t>ПОСЛЕ:</w:t>
      </w:r>
    </w:p>
    <w:p w:rsidR="00BE6885" w:rsidRDefault="00BE6885" w:rsidP="00BE6885">
      <w:pPr>
        <w:jc w:val="center"/>
      </w:pPr>
      <w:r>
        <w:rPr>
          <w:noProof/>
        </w:rPr>
        <w:drawing>
          <wp:inline distT="0" distB="0" distL="0" distR="0">
            <wp:extent cx="5940425" cy="838826"/>
            <wp:effectExtent l="19050" t="0" r="3175" b="0"/>
            <wp:docPr id="4" name="Рисунок 4" descr="http://gorod.krd.ru/files/torg_pa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orod.krd.ru/files/torg_pav/2.jpg"/>
                    <pic:cNvPicPr>
                      <a:picLocks noChangeAspect="1" noChangeArrowheads="1"/>
                    </pic:cNvPicPr>
                  </pic:nvPicPr>
                  <pic:blipFill>
                    <a:blip r:embed="rId82" cstate="print"/>
                    <a:srcRect/>
                    <a:stretch>
                      <a:fillRect/>
                    </a:stretch>
                  </pic:blipFill>
                  <pic:spPr bwMode="auto">
                    <a:xfrm>
                      <a:off x="0" y="0"/>
                      <a:ext cx="5940425" cy="838826"/>
                    </a:xfrm>
                    <a:prstGeom prst="rect">
                      <a:avLst/>
                    </a:prstGeom>
                    <a:noFill/>
                    <a:ln w="9525">
                      <a:noFill/>
                      <a:miter lim="800000"/>
                      <a:headEnd/>
                      <a:tailEnd/>
                    </a:ln>
                  </pic:spPr>
                </pic:pic>
              </a:graphicData>
            </a:graphic>
          </wp:inline>
        </w:drawing>
      </w:r>
    </w:p>
    <w:p w:rsidR="00BE6885" w:rsidRDefault="00BE6885" w:rsidP="00C27C1E">
      <w:pPr>
        <w:pStyle w:val="3"/>
        <w:numPr>
          <w:ilvl w:val="2"/>
          <w:numId w:val="40"/>
        </w:numPr>
        <w:spacing w:before="0" w:after="0" w:line="253" w:lineRule="atLeast"/>
        <w:jc w:val="center"/>
        <w:rPr>
          <w:rFonts w:asciiTheme="minorHAnsi" w:hAnsiTheme="minorHAnsi"/>
          <w:caps/>
          <w:color w:val="083857"/>
          <w:sz w:val="29"/>
          <w:szCs w:val="29"/>
        </w:rPr>
      </w:pPr>
    </w:p>
    <w:p w:rsidR="00BE6885" w:rsidRPr="000C073B" w:rsidRDefault="00BE6885" w:rsidP="00C27C1E">
      <w:pPr>
        <w:pStyle w:val="3"/>
        <w:numPr>
          <w:ilvl w:val="2"/>
          <w:numId w:val="40"/>
        </w:numPr>
        <w:spacing w:before="0" w:after="0" w:line="253" w:lineRule="atLeast"/>
        <w:jc w:val="center"/>
        <w:rPr>
          <w:rFonts w:ascii="__PTSansBold" w:hAnsi="__PTSansBold"/>
          <w:caps/>
          <w:sz w:val="29"/>
          <w:szCs w:val="29"/>
        </w:rPr>
      </w:pPr>
      <w:r w:rsidRPr="000C073B">
        <w:rPr>
          <w:rFonts w:ascii="__PTSansBold" w:hAnsi="__PTSansBold"/>
          <w:caps/>
          <w:sz w:val="29"/>
          <w:szCs w:val="29"/>
          <w:bdr w:val="none" w:sz="0" w:space="0" w:color="auto" w:frame="1"/>
        </w:rPr>
        <w:t>ТАБЛИЦА КОЛЕРОВ ЦВЕТОВОГО РЕШЕНИЯ ЭЛЕМЕНТОВ ФАСАДОВ</w:t>
      </w:r>
    </w:p>
    <w:p w:rsidR="00BE6885" w:rsidRDefault="00BE6885" w:rsidP="00BE6885">
      <w:pPr>
        <w:jc w:val="center"/>
      </w:pPr>
    </w:p>
    <w:p w:rsidR="00BE6885" w:rsidRDefault="00BE6885" w:rsidP="00BE6885">
      <w:pPr>
        <w:jc w:val="center"/>
      </w:pPr>
      <w:r>
        <w:rPr>
          <w:noProof/>
        </w:rPr>
        <w:drawing>
          <wp:inline distT="0" distB="0" distL="0" distR="0">
            <wp:extent cx="5940425" cy="2194582"/>
            <wp:effectExtent l="19050" t="0" r="3175" b="0"/>
            <wp:docPr id="7" name="Рисунок 7" descr="http://gorod.krd.ru/files/torg_pa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torg_pav/3.jpg"/>
                    <pic:cNvPicPr>
                      <a:picLocks noChangeAspect="1" noChangeArrowheads="1"/>
                    </pic:cNvPicPr>
                  </pic:nvPicPr>
                  <pic:blipFill>
                    <a:blip r:embed="rId83" cstate="print"/>
                    <a:srcRect/>
                    <a:stretch>
                      <a:fillRect/>
                    </a:stretch>
                  </pic:blipFill>
                  <pic:spPr bwMode="auto">
                    <a:xfrm>
                      <a:off x="0" y="0"/>
                      <a:ext cx="5940425" cy="2194582"/>
                    </a:xfrm>
                    <a:prstGeom prst="rect">
                      <a:avLst/>
                    </a:prstGeom>
                    <a:noFill/>
                    <a:ln w="9525">
                      <a:noFill/>
                      <a:miter lim="800000"/>
                      <a:headEnd/>
                      <a:tailEnd/>
                    </a:ln>
                  </pic:spPr>
                </pic:pic>
              </a:graphicData>
            </a:graphic>
          </wp:inline>
        </w:drawing>
      </w:r>
    </w:p>
    <w:p w:rsidR="00BE6885" w:rsidRPr="00C6341D" w:rsidRDefault="00BE6885" w:rsidP="00BE6885">
      <w:pPr>
        <w:pStyle w:val="ad"/>
        <w:spacing w:before="0" w:beforeAutospacing="0" w:after="0" w:afterAutospacing="0" w:line="269" w:lineRule="atLeast"/>
        <w:rPr>
          <w:color w:val="000000"/>
          <w:sz w:val="28"/>
          <w:szCs w:val="28"/>
        </w:rPr>
      </w:pPr>
      <w:r w:rsidRPr="00C6341D">
        <w:rPr>
          <w:rStyle w:val="afb"/>
          <w:color w:val="000000"/>
          <w:sz w:val="28"/>
          <w:szCs w:val="28"/>
          <w:bdr w:val="none" w:sz="0" w:space="0" w:color="auto" w:frame="1"/>
        </w:rPr>
        <w:t>Примечание:</w:t>
      </w:r>
    </w:p>
    <w:p w:rsidR="00BE6885" w:rsidRPr="00C6341D" w:rsidRDefault="00BE6885" w:rsidP="00BE6885">
      <w:pPr>
        <w:pStyle w:val="ad"/>
        <w:spacing w:before="0" w:beforeAutospacing="0" w:after="0" w:afterAutospacing="0" w:line="269" w:lineRule="atLeast"/>
        <w:rPr>
          <w:color w:val="000000"/>
          <w:sz w:val="28"/>
          <w:szCs w:val="28"/>
        </w:rPr>
      </w:pPr>
      <w:r w:rsidRPr="00C6341D">
        <w:rPr>
          <w:color w:val="000000"/>
          <w:sz w:val="28"/>
          <w:szCs w:val="28"/>
        </w:rPr>
        <w:t xml:space="preserve">1. Номера колеров приняты по </w:t>
      </w:r>
      <w:proofErr w:type="spellStart"/>
      <w:r w:rsidRPr="00C6341D">
        <w:rPr>
          <w:color w:val="000000"/>
          <w:sz w:val="28"/>
          <w:szCs w:val="28"/>
        </w:rPr>
        <w:t>Caparol</w:t>
      </w:r>
      <w:proofErr w:type="spellEnd"/>
      <w:r w:rsidRPr="00C6341D">
        <w:rPr>
          <w:color w:val="000000"/>
          <w:sz w:val="28"/>
          <w:szCs w:val="28"/>
        </w:rPr>
        <w:t xml:space="preserve"> 3D </w:t>
      </w:r>
      <w:proofErr w:type="spellStart"/>
      <w:r w:rsidRPr="00C6341D">
        <w:rPr>
          <w:color w:val="000000"/>
          <w:sz w:val="28"/>
          <w:szCs w:val="28"/>
        </w:rPr>
        <w:t>Systemplus</w:t>
      </w:r>
      <w:proofErr w:type="spellEnd"/>
      <w:r w:rsidRPr="00C6341D">
        <w:rPr>
          <w:color w:val="000000"/>
          <w:sz w:val="28"/>
          <w:szCs w:val="28"/>
        </w:rPr>
        <w:t xml:space="preserve"> с использованием международной системы обозначения цвета RAL, NCS, PANTONE.</w:t>
      </w:r>
    </w:p>
    <w:p w:rsidR="00BE6885" w:rsidRDefault="00BE6885" w:rsidP="00BE6885">
      <w:pPr>
        <w:autoSpaceDE w:val="0"/>
        <w:autoSpaceDN w:val="0"/>
        <w:adjustRightInd w:val="0"/>
        <w:spacing w:line="240" w:lineRule="auto"/>
        <w:jc w:val="both"/>
        <w:rPr>
          <w:sz w:val="18"/>
          <w:szCs w:val="20"/>
        </w:rPr>
      </w:pPr>
    </w:p>
    <w:p w:rsidR="00BE6885" w:rsidRDefault="00BE6885" w:rsidP="00BE6885">
      <w:pPr>
        <w:autoSpaceDE w:val="0"/>
        <w:autoSpaceDN w:val="0"/>
        <w:adjustRightInd w:val="0"/>
        <w:spacing w:line="240" w:lineRule="auto"/>
        <w:outlineLvl w:val="0"/>
        <w:rPr>
          <w:rFonts w:ascii="Times New Roman" w:hAnsi="Times New Roman" w:cs="Times New Roman"/>
          <w:sz w:val="28"/>
          <w:szCs w:val="28"/>
        </w:rPr>
      </w:pPr>
    </w:p>
    <w:p w:rsidR="00BE6885" w:rsidRDefault="00BE6885" w:rsidP="00BE6885">
      <w:pPr>
        <w:autoSpaceDE w:val="0"/>
        <w:autoSpaceDN w:val="0"/>
        <w:adjustRightInd w:val="0"/>
        <w:spacing w:line="240" w:lineRule="auto"/>
        <w:outlineLvl w:val="0"/>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p>
    <w:p w:rsidR="00BE6885" w:rsidRDefault="00BE6885" w:rsidP="00BE6885">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9</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E547A3"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8B76D9" w:rsidRPr="00086FD8">
        <w:rPr>
          <w:rFonts w:ascii="Times New Roman" w:eastAsia="Times New Roman" w:hAnsi="Times New Roman" w:cs="Times New Roman"/>
          <w:sz w:val="28"/>
          <w:szCs w:val="28"/>
        </w:rPr>
        <w:t>Новотитаровского</w:t>
      </w:r>
      <w:r w:rsidR="008B76D9">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p>
    <w:p w:rsidR="00BE6885" w:rsidRPr="00CC6324" w:rsidRDefault="00E547A3" w:rsidP="00CC6324">
      <w:pPr>
        <w:pStyle w:val="aa"/>
        <w:numPr>
          <w:ilvl w:val="0"/>
          <w:numId w:val="28"/>
        </w:numPr>
        <w:autoSpaceDE w:val="0"/>
        <w:autoSpaceDN w:val="0"/>
        <w:adjustRightInd w:val="0"/>
        <w:spacing w:line="240" w:lineRule="auto"/>
        <w:jc w:val="both"/>
        <w:rPr>
          <w:rFonts w:ascii="Times New Roman" w:hAnsi="Times New Roman" w:cs="Times New Roman"/>
          <w:sz w:val="28"/>
          <w:szCs w:val="28"/>
        </w:rPr>
      </w:pPr>
      <w:r w:rsidRPr="00CC6324">
        <w:rPr>
          <w:rFonts w:ascii="Times New Roman" w:hAnsi="Times New Roman" w:cs="Times New Roman"/>
          <w:sz w:val="28"/>
          <w:szCs w:val="28"/>
        </w:rPr>
        <w:t>Цветовые решения торговых павильонов</w:t>
      </w:r>
    </w:p>
    <w:p w:rsidR="00CC6324" w:rsidRDefault="00CC6324" w:rsidP="00BE6885">
      <w:pPr>
        <w:autoSpaceDE w:val="0"/>
        <w:autoSpaceDN w:val="0"/>
        <w:adjustRightInd w:val="0"/>
        <w:spacing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286375" cy="3834483"/>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кет оптима1.jpg"/>
                    <pic:cNvPicPr/>
                  </pic:nvPicPr>
                  <pic:blipFill rotWithShape="1">
                    <a:blip r:embed="rId84">
                      <a:extLst>
                        <a:ext uri="{28A0092B-C50C-407E-A947-70E740481C1C}">
                          <a14:useLocalDpi xmlns:a14="http://schemas.microsoft.com/office/drawing/2010/main" val="0"/>
                        </a:ext>
                      </a:extLst>
                    </a:blip>
                    <a:srcRect l="24856" t="28036" r="29599" b="26490"/>
                    <a:stretch/>
                  </pic:blipFill>
                  <pic:spPr bwMode="auto">
                    <a:xfrm>
                      <a:off x="0" y="0"/>
                      <a:ext cx="5292923" cy="3839233"/>
                    </a:xfrm>
                    <a:prstGeom prst="rect">
                      <a:avLst/>
                    </a:prstGeom>
                    <a:ln>
                      <a:noFill/>
                    </a:ln>
                    <a:extLst>
                      <a:ext uri="{53640926-AAD7-44D8-BBD7-CCE9431645EC}">
                        <a14:shadowObscured xmlns:a14="http://schemas.microsoft.com/office/drawing/2010/main"/>
                      </a:ext>
                    </a:extLst>
                  </pic:spPr>
                </pic:pic>
              </a:graphicData>
            </a:graphic>
          </wp:inline>
        </w:drawing>
      </w:r>
    </w:p>
    <w:p w:rsidR="00CC6324" w:rsidRDefault="00CC6324" w:rsidP="00BE6885">
      <w:pPr>
        <w:autoSpaceDE w:val="0"/>
        <w:autoSpaceDN w:val="0"/>
        <w:adjustRightInd w:val="0"/>
        <w:spacing w:line="240" w:lineRule="auto"/>
        <w:jc w:val="both"/>
        <w:rPr>
          <w:rFonts w:ascii="Times New Roman" w:hAnsi="Times New Roman" w:cs="Times New Roman"/>
          <w:sz w:val="28"/>
          <w:szCs w:val="28"/>
        </w:rPr>
      </w:pPr>
    </w:p>
    <w:p w:rsidR="00CC6324" w:rsidRDefault="00CC6324" w:rsidP="00CC6324">
      <w:pPr>
        <w:autoSpaceDE w:val="0"/>
        <w:autoSpaceDN w:val="0"/>
        <w:adjustRightInd w:val="0"/>
        <w:spacing w:line="240" w:lineRule="auto"/>
        <w:jc w:val="both"/>
        <w:rPr>
          <w:rFonts w:ascii="Times New Roman" w:hAnsi="Times New Roman" w:cs="Times New Roman"/>
          <w:sz w:val="28"/>
          <w:szCs w:val="28"/>
        </w:rPr>
      </w:pPr>
    </w:p>
    <w:p w:rsidR="00CC6324" w:rsidRPr="003B54F6" w:rsidRDefault="00F01384" w:rsidP="003B54F6">
      <w:pPr>
        <w:pStyle w:val="aa"/>
        <w:numPr>
          <w:ilvl w:val="0"/>
          <w:numId w:val="28"/>
        </w:numPr>
        <w:autoSpaceDE w:val="0"/>
        <w:autoSpaceDN w:val="0"/>
        <w:adjustRightInd w:val="0"/>
        <w:spacing w:line="240" w:lineRule="auto"/>
        <w:ind w:left="0" w:firstLine="426"/>
        <w:rPr>
          <w:rFonts w:ascii="Times New Roman" w:hAnsi="Times New Roman" w:cs="Times New Roman"/>
          <w:sz w:val="28"/>
          <w:szCs w:val="28"/>
        </w:rPr>
      </w:pPr>
      <w:r w:rsidRPr="003B54F6">
        <w:rPr>
          <w:rFonts w:ascii="Times New Roman" w:hAnsi="Times New Roman" w:cs="Times New Roman"/>
          <w:sz w:val="28"/>
          <w:szCs w:val="28"/>
        </w:rPr>
        <w:t xml:space="preserve">Цветовые решения остановочных павильонов </w:t>
      </w:r>
      <w:r>
        <w:rPr>
          <w:noProof/>
        </w:rPr>
        <w:drawing>
          <wp:inline distT="0" distB="0" distL="0" distR="0">
            <wp:extent cx="5600700" cy="4055692"/>
            <wp:effectExtent l="0" t="0" r="0" b="254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5"/>
                    <a:srcRect l="5769" t="12889"/>
                    <a:stretch/>
                  </pic:blipFill>
                  <pic:spPr bwMode="auto">
                    <a:xfrm>
                      <a:off x="0" y="0"/>
                      <a:ext cx="5597708" cy="4053525"/>
                    </a:xfrm>
                    <a:prstGeom prst="rect">
                      <a:avLst/>
                    </a:prstGeom>
                    <a:noFill/>
                    <a:ln>
                      <a:noFill/>
                    </a:ln>
                    <a:extLst>
                      <a:ext uri="{53640926-AAD7-44D8-BBD7-CCE9431645EC}">
                        <a14:shadowObscured xmlns:a14="http://schemas.microsoft.com/office/drawing/2010/main"/>
                      </a:ext>
                    </a:extLst>
                  </pic:spPr>
                </pic:pic>
              </a:graphicData>
            </a:graphic>
          </wp:inline>
        </w:drawing>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lastRenderedPageBreak/>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B61A04" w:rsidRDefault="00B61A04" w:rsidP="00CC6324">
      <w:pPr>
        <w:autoSpaceDE w:val="0"/>
        <w:autoSpaceDN w:val="0"/>
        <w:adjustRightInd w:val="0"/>
        <w:spacing w:line="240" w:lineRule="auto"/>
        <w:ind w:left="5387"/>
        <w:jc w:val="center"/>
        <w:outlineLvl w:val="0"/>
        <w:rPr>
          <w:rFonts w:ascii="Times New Roman" w:hAnsi="Times New Roman" w:cs="Times New Roman"/>
          <w:sz w:val="28"/>
          <w:szCs w:val="28"/>
        </w:rPr>
      </w:pPr>
    </w:p>
    <w:p w:rsidR="00CC6324" w:rsidRDefault="00F87C4D" w:rsidP="00CC6324">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1</w:t>
      </w:r>
      <w:r w:rsidR="00C27C1E">
        <w:rPr>
          <w:rFonts w:ascii="Times New Roman" w:hAnsi="Times New Roman" w:cs="Times New Roman"/>
          <w:sz w:val="28"/>
          <w:szCs w:val="28"/>
        </w:rPr>
        <w:t>0</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8B76D9" w:rsidRPr="00086FD8">
        <w:rPr>
          <w:rFonts w:ascii="Times New Roman" w:eastAsia="Times New Roman" w:hAnsi="Times New Roman" w:cs="Times New Roman"/>
          <w:sz w:val="28"/>
          <w:szCs w:val="28"/>
        </w:rPr>
        <w:t>Новотитаровского</w:t>
      </w:r>
      <w:r w:rsidR="008B76D9">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CC6324" w:rsidRDefault="00CC6324" w:rsidP="00BE6885">
      <w:pPr>
        <w:autoSpaceDE w:val="0"/>
        <w:autoSpaceDN w:val="0"/>
        <w:adjustRightInd w:val="0"/>
        <w:spacing w:line="240" w:lineRule="auto"/>
        <w:jc w:val="both"/>
        <w:rPr>
          <w:rFonts w:ascii="Times New Roman" w:hAnsi="Times New Roman" w:cs="Times New Roman"/>
          <w:sz w:val="28"/>
          <w:szCs w:val="28"/>
        </w:rPr>
      </w:pPr>
    </w:p>
    <w:p w:rsidR="00F87C4D" w:rsidRPr="007E55C6" w:rsidRDefault="00F87C4D" w:rsidP="00F87C4D">
      <w:pPr>
        <w:spacing w:line="240" w:lineRule="auto"/>
        <w:jc w:val="center"/>
        <w:rPr>
          <w:rFonts w:ascii="Times New Roman" w:hAnsi="Times New Roman" w:cs="Times New Roman"/>
          <w:sz w:val="28"/>
          <w:szCs w:val="28"/>
        </w:rPr>
      </w:pPr>
      <w:r w:rsidRPr="007E55C6">
        <w:rPr>
          <w:rFonts w:ascii="Times New Roman" w:hAnsi="Times New Roman" w:cs="Times New Roman"/>
          <w:sz w:val="28"/>
          <w:szCs w:val="28"/>
        </w:rPr>
        <w:t xml:space="preserve">Концептуальные решения фасадных вывесок для исторических архитектурных застроек </w:t>
      </w:r>
    </w:p>
    <w:p w:rsidR="00F87C4D" w:rsidRPr="00157E08" w:rsidRDefault="00F87C4D" w:rsidP="00F87C4D">
      <w:pPr>
        <w:spacing w:line="240" w:lineRule="auto"/>
        <w:jc w:val="center"/>
        <w:rPr>
          <w:rFonts w:ascii="Times New Roman" w:hAnsi="Times New Roman" w:cs="Times New Roman"/>
          <w:sz w:val="28"/>
          <w:szCs w:val="28"/>
        </w:rPr>
      </w:pPr>
    </w:p>
    <w:p w:rsidR="00F87C4D" w:rsidRPr="00157E08" w:rsidRDefault="00F87C4D" w:rsidP="00F87C4D">
      <w:pPr>
        <w:jc w:val="center"/>
      </w:pPr>
      <w:r w:rsidRPr="00157E08">
        <w:rPr>
          <w:rFonts w:ascii="Times New Roman" w:hAnsi="Times New Roman" w:cs="Times New Roman"/>
          <w:noProof/>
          <w:sz w:val="28"/>
          <w:szCs w:val="28"/>
        </w:rPr>
        <w:drawing>
          <wp:inline distT="0" distB="0" distL="0" distR="0">
            <wp:extent cx="3808095" cy="1185545"/>
            <wp:effectExtent l="19050" t="0" r="1905" b="0"/>
            <wp:docPr id="10" name="Рисунок 10" descr="http://gorod.krd.ru/files/v1/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v1/v1.jpg"/>
                    <pic:cNvPicPr>
                      <a:picLocks noChangeAspect="1" noChangeArrowheads="1"/>
                    </pic:cNvPicPr>
                  </pic:nvPicPr>
                  <pic:blipFill>
                    <a:blip r:embed="rId86" cstate="print"/>
                    <a:srcRect/>
                    <a:stretch>
                      <a:fillRect/>
                    </a:stretch>
                  </pic:blipFill>
                  <pic:spPr bwMode="auto">
                    <a:xfrm>
                      <a:off x="0" y="0"/>
                      <a:ext cx="3808095" cy="1185545"/>
                    </a:xfrm>
                    <a:prstGeom prst="rect">
                      <a:avLst/>
                    </a:prstGeom>
                    <a:noFill/>
                    <a:ln w="9525">
                      <a:noFill/>
                      <a:miter lim="800000"/>
                      <a:headEnd/>
                      <a:tailEnd/>
                    </a:ln>
                  </pic:spPr>
                </pic:pic>
              </a:graphicData>
            </a:graphic>
          </wp:inline>
        </w:drawing>
      </w:r>
      <w:r w:rsidRPr="00157E08">
        <w:rPr>
          <w:noProof/>
        </w:rPr>
        <w:drawing>
          <wp:inline distT="0" distB="0" distL="0" distR="0">
            <wp:extent cx="3808095" cy="1185545"/>
            <wp:effectExtent l="19050" t="0" r="1905" b="0"/>
            <wp:docPr id="11" name="Рисунок 11" descr="http://gorod.krd.ru/files/v1/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orod.krd.ru/files/v1/v2.jpg"/>
                    <pic:cNvPicPr>
                      <a:picLocks noChangeAspect="1" noChangeArrowheads="1"/>
                    </pic:cNvPicPr>
                  </pic:nvPicPr>
                  <pic:blipFill>
                    <a:blip r:embed="rId87" cstate="print"/>
                    <a:srcRect/>
                    <a:stretch>
                      <a:fillRect/>
                    </a:stretch>
                  </pic:blipFill>
                  <pic:spPr bwMode="auto">
                    <a:xfrm>
                      <a:off x="0" y="0"/>
                      <a:ext cx="3808095" cy="1185545"/>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3808095" cy="824230"/>
            <wp:effectExtent l="19050" t="0" r="1905" b="0"/>
            <wp:docPr id="12" name="Рисунок 12" descr="http://gorod.krd.ru/files/v1/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v1/v3.jpg"/>
                    <pic:cNvPicPr>
                      <a:picLocks noChangeAspect="1" noChangeArrowheads="1"/>
                    </pic:cNvPicPr>
                  </pic:nvPicPr>
                  <pic:blipFill>
                    <a:blip r:embed="rId88" cstate="print"/>
                    <a:srcRect/>
                    <a:stretch>
                      <a:fillRect/>
                    </a:stretch>
                  </pic:blipFill>
                  <pic:spPr bwMode="auto">
                    <a:xfrm>
                      <a:off x="0" y="0"/>
                      <a:ext cx="3808095" cy="824230"/>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3808095" cy="824230"/>
            <wp:effectExtent l="19050" t="0" r="1905" b="0"/>
            <wp:docPr id="13" name="Рисунок 13" descr="http://gorod.krd.ru/files/v1/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orod.krd.ru/files/v1/v4.jpg"/>
                    <pic:cNvPicPr>
                      <a:picLocks noChangeAspect="1" noChangeArrowheads="1"/>
                    </pic:cNvPicPr>
                  </pic:nvPicPr>
                  <pic:blipFill>
                    <a:blip r:embed="rId89" cstate="print"/>
                    <a:srcRect/>
                    <a:stretch>
                      <a:fillRect/>
                    </a:stretch>
                  </pic:blipFill>
                  <pic:spPr bwMode="auto">
                    <a:xfrm>
                      <a:off x="0" y="0"/>
                      <a:ext cx="3808095" cy="824230"/>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3808095" cy="1276350"/>
            <wp:effectExtent l="19050" t="0" r="1905" b="0"/>
            <wp:docPr id="14" name="Рисунок 14" descr="http://gorod.krd.ru/files/v1/v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orod.krd.ru/files/v1/v5.jpg"/>
                    <pic:cNvPicPr>
                      <a:picLocks noChangeAspect="1" noChangeArrowheads="1"/>
                    </pic:cNvPicPr>
                  </pic:nvPicPr>
                  <pic:blipFill>
                    <a:blip r:embed="rId90" cstate="print"/>
                    <a:srcRect/>
                    <a:stretch>
                      <a:fillRect/>
                    </a:stretch>
                  </pic:blipFill>
                  <pic:spPr bwMode="auto">
                    <a:xfrm>
                      <a:off x="0" y="0"/>
                      <a:ext cx="3808095" cy="1276350"/>
                    </a:xfrm>
                    <a:prstGeom prst="rect">
                      <a:avLst/>
                    </a:prstGeom>
                    <a:noFill/>
                    <a:ln w="9525">
                      <a:noFill/>
                      <a:miter lim="800000"/>
                      <a:headEnd/>
                      <a:tailEnd/>
                    </a:ln>
                  </pic:spPr>
                </pic:pic>
              </a:graphicData>
            </a:graphic>
          </wp:inline>
        </w:drawing>
      </w:r>
    </w:p>
    <w:p w:rsidR="00F87C4D" w:rsidRDefault="00F87C4D" w:rsidP="00F87C4D">
      <w:pPr>
        <w:jc w:val="center"/>
      </w:pPr>
      <w:r>
        <w:rPr>
          <w:noProof/>
        </w:rPr>
        <w:lastRenderedPageBreak/>
        <w:drawing>
          <wp:inline distT="0" distB="0" distL="0" distR="0">
            <wp:extent cx="5798185" cy="2160270"/>
            <wp:effectExtent l="19050" t="0" r="0" b="0"/>
            <wp:docPr id="16" name="Рисунок 16" descr="http://gorod.krd.ru/files/v1/v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orod.krd.ru/files/v1/v6.jpg"/>
                    <pic:cNvPicPr>
                      <a:picLocks noChangeAspect="1" noChangeArrowheads="1"/>
                    </pic:cNvPicPr>
                  </pic:nvPicPr>
                  <pic:blipFill>
                    <a:blip r:embed="rId91" cstate="print"/>
                    <a:srcRect/>
                    <a:stretch>
                      <a:fillRect/>
                    </a:stretch>
                  </pic:blipFill>
                  <pic:spPr bwMode="auto">
                    <a:xfrm>
                      <a:off x="0" y="0"/>
                      <a:ext cx="5798185" cy="2160270"/>
                    </a:xfrm>
                    <a:prstGeom prst="rect">
                      <a:avLst/>
                    </a:prstGeom>
                    <a:noFill/>
                    <a:ln w="9525">
                      <a:noFill/>
                      <a:miter lim="800000"/>
                      <a:headEnd/>
                      <a:tailEnd/>
                    </a:ln>
                  </pic:spPr>
                </pic:pic>
              </a:graphicData>
            </a:graphic>
          </wp:inline>
        </w:drawing>
      </w:r>
    </w:p>
    <w:p w:rsidR="00F87C4D" w:rsidRPr="00157E08" w:rsidRDefault="00F87C4D" w:rsidP="00F87C4D">
      <w:pPr>
        <w:jc w:val="center"/>
        <w:rPr>
          <w:rStyle w:val="afb"/>
          <w:rFonts w:ascii="Times New Roman" w:hAnsi="Times New Roman" w:cs="Times New Roman"/>
          <w:sz w:val="28"/>
          <w:szCs w:val="28"/>
          <w:bdr w:val="none" w:sz="0" w:space="0" w:color="auto" w:frame="1"/>
        </w:rPr>
      </w:pPr>
      <w:r w:rsidRPr="00157E08">
        <w:rPr>
          <w:rFonts w:ascii="Times New Roman" w:hAnsi="Times New Roman" w:cs="Times New Roman"/>
          <w:sz w:val="28"/>
          <w:szCs w:val="28"/>
        </w:rPr>
        <w:t>Для написания текста используется гарнитура</w:t>
      </w:r>
      <w:r w:rsidRPr="00157E08">
        <w:rPr>
          <w:rStyle w:val="apple-converted-space"/>
          <w:rFonts w:ascii="Times New Roman" w:hAnsi="Times New Roman" w:cs="Times New Roman"/>
          <w:sz w:val="28"/>
          <w:szCs w:val="28"/>
        </w:rPr>
        <w:t> </w:t>
      </w:r>
      <w:proofErr w:type="spellStart"/>
      <w:r w:rsidRPr="00157E08">
        <w:rPr>
          <w:rStyle w:val="afb"/>
          <w:rFonts w:ascii="Times New Roman" w:hAnsi="Times New Roman" w:cs="Times New Roman"/>
          <w:sz w:val="28"/>
          <w:szCs w:val="28"/>
          <w:bdr w:val="none" w:sz="0" w:space="0" w:color="auto" w:frame="1"/>
        </w:rPr>
        <w:t>KarinaBlack</w:t>
      </w:r>
      <w:proofErr w:type="spellEnd"/>
    </w:p>
    <w:p w:rsidR="00F87C4D" w:rsidRPr="007E55C6" w:rsidRDefault="00F87C4D" w:rsidP="00F87C4D">
      <w:pPr>
        <w:spacing w:after="190" w:line="253" w:lineRule="atLeast"/>
        <w:jc w:val="center"/>
        <w:outlineLvl w:val="2"/>
        <w:rPr>
          <w:rFonts w:ascii="Times New Roman" w:eastAsia="Times New Roman" w:hAnsi="Times New Roman" w:cs="Times New Roman"/>
          <w:bCs/>
          <w:sz w:val="28"/>
          <w:szCs w:val="28"/>
        </w:rPr>
      </w:pPr>
      <w:r w:rsidRPr="007E55C6">
        <w:rPr>
          <w:rFonts w:ascii="Times New Roman" w:eastAsia="Times New Roman" w:hAnsi="Times New Roman" w:cs="Times New Roman"/>
          <w:bCs/>
          <w:sz w:val="28"/>
          <w:szCs w:val="28"/>
        </w:rPr>
        <w:t>Алюминиевая композитная панель (накладные</w:t>
      </w:r>
      <w:r>
        <w:rPr>
          <w:rFonts w:ascii="Times New Roman" w:eastAsia="Times New Roman" w:hAnsi="Times New Roman" w:cs="Times New Roman"/>
          <w:bCs/>
          <w:sz w:val="28"/>
          <w:szCs w:val="28"/>
        </w:rPr>
        <w:t xml:space="preserve"> буквы, объемные буквы без подс</w:t>
      </w:r>
      <w:r w:rsidRPr="007E55C6">
        <w:rPr>
          <w:rFonts w:ascii="Times New Roman" w:eastAsia="Times New Roman" w:hAnsi="Times New Roman" w:cs="Times New Roman"/>
          <w:bCs/>
          <w:sz w:val="28"/>
          <w:szCs w:val="28"/>
        </w:rPr>
        <w:t>ветки, объемные световые буквы)</w:t>
      </w:r>
    </w:p>
    <w:p w:rsidR="00F87C4D" w:rsidRPr="00157E08" w:rsidRDefault="00F87C4D" w:rsidP="00F87C4D">
      <w:pPr>
        <w:jc w:val="center"/>
        <w:rPr>
          <w:rFonts w:ascii="Times New Roman" w:hAnsi="Times New Roman" w:cs="Times New Roman"/>
          <w:sz w:val="28"/>
          <w:szCs w:val="28"/>
        </w:rPr>
      </w:pPr>
      <w:r w:rsidRPr="00157E08">
        <w:rPr>
          <w:rFonts w:ascii="Times New Roman" w:hAnsi="Times New Roman" w:cs="Times New Roman"/>
          <w:noProof/>
          <w:sz w:val="28"/>
          <w:szCs w:val="28"/>
        </w:rPr>
        <w:drawing>
          <wp:inline distT="0" distB="0" distL="0" distR="0">
            <wp:extent cx="5687060" cy="1999615"/>
            <wp:effectExtent l="19050" t="0" r="8890" b="0"/>
            <wp:docPr id="19" name="Рисунок 19" descr="http://gorod.krd.ru/files/v1/v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gorod.krd.ru/files/v1/v7.jpg"/>
                    <pic:cNvPicPr>
                      <a:picLocks noChangeAspect="1" noChangeArrowheads="1"/>
                    </pic:cNvPicPr>
                  </pic:nvPicPr>
                  <pic:blipFill>
                    <a:blip r:embed="rId92" cstate="print"/>
                    <a:srcRect/>
                    <a:stretch>
                      <a:fillRect/>
                    </a:stretch>
                  </pic:blipFill>
                  <pic:spPr bwMode="auto">
                    <a:xfrm>
                      <a:off x="0" y="0"/>
                      <a:ext cx="5687060" cy="1999615"/>
                    </a:xfrm>
                    <a:prstGeom prst="rect">
                      <a:avLst/>
                    </a:prstGeom>
                    <a:noFill/>
                    <a:ln w="9525">
                      <a:noFill/>
                      <a:miter lim="800000"/>
                      <a:headEnd/>
                      <a:tailEnd/>
                    </a:ln>
                  </pic:spPr>
                </pic:pic>
              </a:graphicData>
            </a:graphic>
          </wp:inline>
        </w:drawing>
      </w:r>
    </w:p>
    <w:p w:rsidR="00F87C4D" w:rsidRPr="00157E08" w:rsidRDefault="00F87C4D" w:rsidP="00C27C1E">
      <w:pPr>
        <w:pStyle w:val="3"/>
        <w:numPr>
          <w:ilvl w:val="2"/>
          <w:numId w:val="40"/>
        </w:numPr>
        <w:spacing w:before="0" w:after="190" w:line="253" w:lineRule="atLeast"/>
        <w:rPr>
          <w:caps/>
          <w:color w:val="083857"/>
        </w:rPr>
      </w:pPr>
      <w:r w:rsidRPr="00157E08">
        <w:rPr>
          <w:caps/>
          <w:color w:val="083857"/>
        </w:rPr>
        <w:t>ВАРИАНТЫ ЦВЕТОВОЙ ПАЛИТРЫ ПО КАТАЛОГУ ALTEC</w:t>
      </w:r>
    </w:p>
    <w:p w:rsidR="00F87C4D" w:rsidRDefault="00F87C4D" w:rsidP="00F87C4D">
      <w:pPr>
        <w:jc w:val="center"/>
      </w:pPr>
      <w:r>
        <w:rPr>
          <w:noProof/>
        </w:rPr>
        <w:drawing>
          <wp:inline distT="0" distB="0" distL="0" distR="0">
            <wp:extent cx="5727700" cy="1326515"/>
            <wp:effectExtent l="19050" t="0" r="6350" b="0"/>
            <wp:docPr id="22" name="Рисунок 22" descr="http://gorod.krd.ru/files/v1/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gorod.krd.ru/files/v1/color.jpg"/>
                    <pic:cNvPicPr>
                      <a:picLocks noChangeAspect="1" noChangeArrowheads="1"/>
                    </pic:cNvPicPr>
                  </pic:nvPicPr>
                  <pic:blipFill>
                    <a:blip r:embed="rId93" cstate="print"/>
                    <a:srcRect/>
                    <a:stretch>
                      <a:fillRect/>
                    </a:stretch>
                  </pic:blipFill>
                  <pic:spPr bwMode="auto">
                    <a:xfrm>
                      <a:off x="0" y="0"/>
                      <a:ext cx="5727700" cy="1326515"/>
                    </a:xfrm>
                    <a:prstGeom prst="rect">
                      <a:avLst/>
                    </a:prstGeom>
                    <a:noFill/>
                    <a:ln w="9525">
                      <a:noFill/>
                      <a:miter lim="800000"/>
                      <a:headEnd/>
                      <a:tailEnd/>
                    </a:ln>
                  </pic:spPr>
                </pic:pic>
              </a:graphicData>
            </a:graphic>
          </wp:inline>
        </w:drawing>
      </w:r>
    </w:p>
    <w:p w:rsidR="00F87C4D" w:rsidRDefault="00F87C4D" w:rsidP="00F87C4D">
      <w:pPr>
        <w:autoSpaceDE w:val="0"/>
        <w:autoSpaceDN w:val="0"/>
        <w:adjustRightInd w:val="0"/>
        <w:spacing w:line="240" w:lineRule="auto"/>
        <w:outlineLvl w:val="0"/>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1</w:t>
      </w:r>
      <w:r w:rsidR="00C27C1E">
        <w:rPr>
          <w:rFonts w:ascii="Times New Roman" w:hAnsi="Times New Roman" w:cs="Times New Roman"/>
          <w:sz w:val="28"/>
          <w:szCs w:val="28"/>
        </w:rPr>
        <w:t>1</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8B76D9" w:rsidRPr="00086FD8">
        <w:rPr>
          <w:rFonts w:ascii="Times New Roman" w:eastAsia="Times New Roman" w:hAnsi="Times New Roman" w:cs="Times New Roman"/>
          <w:sz w:val="28"/>
          <w:szCs w:val="28"/>
        </w:rPr>
        <w:t>Новотитаровского</w:t>
      </w:r>
      <w:r w:rsidR="008B76D9">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F87C4D" w:rsidRPr="00F87C4D" w:rsidRDefault="00F87C4D" w:rsidP="00F87C4D">
      <w:pPr>
        <w:jc w:val="center"/>
        <w:rPr>
          <w:rFonts w:ascii="Times New Roman" w:hAnsi="Times New Roman" w:cs="Times New Roman"/>
          <w:sz w:val="28"/>
          <w:szCs w:val="28"/>
        </w:rPr>
      </w:pPr>
    </w:p>
    <w:p w:rsidR="00F87C4D" w:rsidRDefault="00F87C4D" w:rsidP="00F87C4D">
      <w:pPr>
        <w:jc w:val="center"/>
        <w:rPr>
          <w:rFonts w:ascii="Times New Roman" w:hAnsi="Times New Roman" w:cs="Times New Roman"/>
          <w:sz w:val="28"/>
          <w:szCs w:val="28"/>
        </w:rPr>
      </w:pPr>
      <w:r w:rsidRPr="00F87C4D">
        <w:rPr>
          <w:rFonts w:ascii="Times New Roman" w:hAnsi="Times New Roman" w:cs="Times New Roman"/>
          <w:sz w:val="28"/>
          <w:szCs w:val="28"/>
        </w:rPr>
        <w:t>К</w:t>
      </w:r>
      <w:r>
        <w:rPr>
          <w:rFonts w:ascii="Times New Roman" w:hAnsi="Times New Roman" w:cs="Times New Roman"/>
          <w:sz w:val="28"/>
          <w:szCs w:val="28"/>
        </w:rPr>
        <w:t>онцептуальное решение исполнения фасадных вывесок для современных архитектурных застроек</w:t>
      </w:r>
    </w:p>
    <w:p w:rsidR="00F87C4D" w:rsidRPr="00F87C4D" w:rsidRDefault="00F87C4D" w:rsidP="00F87C4D">
      <w:pPr>
        <w:jc w:val="center"/>
        <w:rPr>
          <w:rFonts w:ascii="Times New Roman" w:hAnsi="Times New Roman" w:cs="Times New Roman"/>
          <w:sz w:val="28"/>
          <w:szCs w:val="28"/>
        </w:rPr>
      </w:pPr>
    </w:p>
    <w:p w:rsidR="00F87C4D" w:rsidRDefault="00F87C4D" w:rsidP="00F87C4D">
      <w:pPr>
        <w:jc w:val="center"/>
      </w:pPr>
      <w:r>
        <w:rPr>
          <w:noProof/>
        </w:rPr>
        <w:drawing>
          <wp:inline distT="0" distB="0" distL="0" distR="0">
            <wp:extent cx="3808095" cy="914400"/>
            <wp:effectExtent l="19050" t="0" r="1905" b="0"/>
            <wp:docPr id="15" name="Рисунок 15" descr="http://gorod.krd.ru/files/v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v2/1.jpg"/>
                    <pic:cNvPicPr>
                      <a:picLocks noChangeAspect="1" noChangeArrowheads="1"/>
                    </pic:cNvPicPr>
                  </pic:nvPicPr>
                  <pic:blipFill>
                    <a:blip r:embed="rId94" cstate="print"/>
                    <a:srcRect/>
                    <a:stretch>
                      <a:fillRect/>
                    </a:stretch>
                  </pic:blipFill>
                  <pic:spPr bwMode="auto">
                    <a:xfrm>
                      <a:off x="0" y="0"/>
                      <a:ext cx="3808095" cy="914400"/>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3808095" cy="783590"/>
            <wp:effectExtent l="19050" t="0" r="1905" b="0"/>
            <wp:docPr id="17" name="Рисунок 17" descr="http://gorod.krd.ru/files/v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orod.krd.ru/files/v2/3.jpg"/>
                    <pic:cNvPicPr>
                      <a:picLocks noChangeAspect="1" noChangeArrowheads="1"/>
                    </pic:cNvPicPr>
                  </pic:nvPicPr>
                  <pic:blipFill>
                    <a:blip r:embed="rId95" cstate="print"/>
                    <a:srcRect/>
                    <a:stretch>
                      <a:fillRect/>
                    </a:stretch>
                  </pic:blipFill>
                  <pic:spPr bwMode="auto">
                    <a:xfrm>
                      <a:off x="0" y="0"/>
                      <a:ext cx="3808095" cy="783590"/>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3808095" cy="783590"/>
            <wp:effectExtent l="19050" t="0" r="1905" b="0"/>
            <wp:docPr id="18" name="Рисунок 18" descr="http://gorod.krd.ru/files/v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orod.krd.ru/files/v2/5.jpg"/>
                    <pic:cNvPicPr>
                      <a:picLocks noChangeAspect="1" noChangeArrowheads="1"/>
                    </pic:cNvPicPr>
                  </pic:nvPicPr>
                  <pic:blipFill>
                    <a:blip r:embed="rId96" cstate="print"/>
                    <a:srcRect/>
                    <a:stretch>
                      <a:fillRect/>
                    </a:stretch>
                  </pic:blipFill>
                  <pic:spPr bwMode="auto">
                    <a:xfrm>
                      <a:off x="0" y="0"/>
                      <a:ext cx="3808095" cy="783590"/>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3808095" cy="803910"/>
            <wp:effectExtent l="19050" t="0" r="1905" b="0"/>
            <wp:docPr id="20" name="Рисунок 20" descr="http://gorod.krd.ru/files/v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orod.krd.ru/files/v2/2.jpg"/>
                    <pic:cNvPicPr>
                      <a:picLocks noChangeAspect="1" noChangeArrowheads="1"/>
                    </pic:cNvPicPr>
                  </pic:nvPicPr>
                  <pic:blipFill>
                    <a:blip r:embed="rId97" cstate="print"/>
                    <a:srcRect/>
                    <a:stretch>
                      <a:fillRect/>
                    </a:stretch>
                  </pic:blipFill>
                  <pic:spPr bwMode="auto">
                    <a:xfrm>
                      <a:off x="0" y="0"/>
                      <a:ext cx="3808095" cy="803910"/>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3808095" cy="924560"/>
            <wp:effectExtent l="19050" t="0" r="1905" b="0"/>
            <wp:docPr id="21" name="Рисунок 21" descr="http://gorod.krd.ru/files/v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gorod.krd.ru/files/v2/4.jpg"/>
                    <pic:cNvPicPr>
                      <a:picLocks noChangeAspect="1" noChangeArrowheads="1"/>
                    </pic:cNvPicPr>
                  </pic:nvPicPr>
                  <pic:blipFill>
                    <a:blip r:embed="rId98" cstate="print"/>
                    <a:srcRect/>
                    <a:stretch>
                      <a:fillRect/>
                    </a:stretch>
                  </pic:blipFill>
                  <pic:spPr bwMode="auto">
                    <a:xfrm>
                      <a:off x="0" y="0"/>
                      <a:ext cx="3808095" cy="924560"/>
                    </a:xfrm>
                    <a:prstGeom prst="rect">
                      <a:avLst/>
                    </a:prstGeom>
                    <a:noFill/>
                    <a:ln w="9525">
                      <a:noFill/>
                      <a:miter lim="800000"/>
                      <a:headEnd/>
                      <a:tailEnd/>
                    </a:ln>
                  </pic:spPr>
                </pic:pic>
              </a:graphicData>
            </a:graphic>
          </wp:inline>
        </w:drawing>
      </w:r>
    </w:p>
    <w:p w:rsidR="00F87C4D" w:rsidRDefault="00F87C4D" w:rsidP="00F87C4D">
      <w:pPr>
        <w:jc w:val="center"/>
      </w:pPr>
      <w:r>
        <w:rPr>
          <w:noProof/>
        </w:rPr>
        <w:drawing>
          <wp:inline distT="0" distB="0" distL="0" distR="0">
            <wp:extent cx="5636895" cy="1557655"/>
            <wp:effectExtent l="19050" t="0" r="1905" b="0"/>
            <wp:docPr id="23" name="Рисунок 23" descr="http://gorod.krd.ru/files/v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gorod.krd.ru/files/v2/6.jpg"/>
                    <pic:cNvPicPr>
                      <a:picLocks noChangeAspect="1" noChangeArrowheads="1"/>
                    </pic:cNvPicPr>
                  </pic:nvPicPr>
                  <pic:blipFill>
                    <a:blip r:embed="rId99" cstate="print"/>
                    <a:srcRect/>
                    <a:stretch>
                      <a:fillRect/>
                    </a:stretch>
                  </pic:blipFill>
                  <pic:spPr bwMode="auto">
                    <a:xfrm>
                      <a:off x="0" y="0"/>
                      <a:ext cx="5636895" cy="1557655"/>
                    </a:xfrm>
                    <a:prstGeom prst="rect">
                      <a:avLst/>
                    </a:prstGeom>
                    <a:noFill/>
                    <a:ln w="9525">
                      <a:noFill/>
                      <a:miter lim="800000"/>
                      <a:headEnd/>
                      <a:tailEnd/>
                    </a:ln>
                  </pic:spPr>
                </pic:pic>
              </a:graphicData>
            </a:graphic>
          </wp:inline>
        </w:drawing>
      </w:r>
    </w:p>
    <w:p w:rsidR="00F87C4D" w:rsidRPr="00F87C4D" w:rsidRDefault="00F87C4D" w:rsidP="00F87C4D">
      <w:pPr>
        <w:jc w:val="center"/>
        <w:rPr>
          <w:rStyle w:val="afb"/>
          <w:rFonts w:ascii="Times New Roman" w:hAnsi="Times New Roman" w:cs="Times New Roman"/>
          <w:sz w:val="28"/>
          <w:szCs w:val="28"/>
          <w:bdr w:val="none" w:sz="0" w:space="0" w:color="auto" w:frame="1"/>
        </w:rPr>
      </w:pPr>
      <w:r w:rsidRPr="00F87C4D">
        <w:rPr>
          <w:rFonts w:ascii="Times New Roman" w:hAnsi="Times New Roman" w:cs="Times New Roman"/>
          <w:sz w:val="28"/>
          <w:szCs w:val="28"/>
        </w:rPr>
        <w:t>Для написания текста используется гарнитура</w:t>
      </w:r>
      <w:r w:rsidRPr="00F87C4D">
        <w:rPr>
          <w:rStyle w:val="apple-converted-space"/>
          <w:rFonts w:ascii="Times New Roman" w:hAnsi="Times New Roman" w:cs="Times New Roman"/>
          <w:sz w:val="28"/>
          <w:szCs w:val="28"/>
        </w:rPr>
        <w:t> </w:t>
      </w:r>
      <w:proofErr w:type="spellStart"/>
      <w:r w:rsidRPr="00F87C4D">
        <w:rPr>
          <w:rStyle w:val="afb"/>
          <w:rFonts w:ascii="Times New Roman" w:hAnsi="Times New Roman" w:cs="Times New Roman"/>
          <w:sz w:val="28"/>
          <w:szCs w:val="28"/>
          <w:bdr w:val="none" w:sz="0" w:space="0" w:color="auto" w:frame="1"/>
        </w:rPr>
        <w:t>EuropaBold</w:t>
      </w:r>
      <w:proofErr w:type="spellEnd"/>
    </w:p>
    <w:p w:rsidR="00F87C4D" w:rsidRDefault="00F87C4D" w:rsidP="00F87C4D">
      <w:pPr>
        <w:jc w:val="center"/>
      </w:pPr>
    </w:p>
    <w:p w:rsidR="00F87C4D" w:rsidRDefault="00F87C4D" w:rsidP="00F87C4D">
      <w:pPr>
        <w:spacing w:after="190" w:line="253" w:lineRule="atLeast"/>
        <w:jc w:val="center"/>
        <w:outlineLvl w:val="2"/>
        <w:rPr>
          <w:rFonts w:ascii="Times New Roman" w:eastAsia="Times New Roman" w:hAnsi="Times New Roman" w:cs="Times New Roman"/>
          <w:bCs/>
          <w:sz w:val="28"/>
          <w:szCs w:val="28"/>
        </w:rPr>
      </w:pPr>
    </w:p>
    <w:p w:rsidR="00F87C4D" w:rsidRPr="007E55C6" w:rsidRDefault="00F87C4D" w:rsidP="00F87C4D">
      <w:pPr>
        <w:spacing w:after="190" w:line="253" w:lineRule="atLeast"/>
        <w:jc w:val="center"/>
        <w:outlineLvl w:val="2"/>
        <w:rPr>
          <w:rFonts w:ascii="Times New Roman" w:eastAsia="Times New Roman" w:hAnsi="Times New Roman" w:cs="Times New Roman"/>
          <w:bCs/>
          <w:sz w:val="28"/>
          <w:szCs w:val="28"/>
        </w:rPr>
      </w:pPr>
      <w:r w:rsidRPr="007E55C6">
        <w:rPr>
          <w:rFonts w:ascii="Times New Roman" w:eastAsia="Times New Roman" w:hAnsi="Times New Roman" w:cs="Times New Roman"/>
          <w:bCs/>
          <w:sz w:val="28"/>
          <w:szCs w:val="28"/>
        </w:rPr>
        <w:lastRenderedPageBreak/>
        <w:t>Алюминиевая композитная панель (накладные</w:t>
      </w:r>
      <w:r>
        <w:rPr>
          <w:rFonts w:ascii="Times New Roman" w:eastAsia="Times New Roman" w:hAnsi="Times New Roman" w:cs="Times New Roman"/>
          <w:bCs/>
          <w:sz w:val="28"/>
          <w:szCs w:val="28"/>
        </w:rPr>
        <w:t xml:space="preserve"> буквы, объемные буквы без подс</w:t>
      </w:r>
      <w:r w:rsidRPr="007E55C6">
        <w:rPr>
          <w:rFonts w:ascii="Times New Roman" w:eastAsia="Times New Roman" w:hAnsi="Times New Roman" w:cs="Times New Roman"/>
          <w:bCs/>
          <w:sz w:val="28"/>
          <w:szCs w:val="28"/>
        </w:rPr>
        <w:t>ветки, объемные световые буквы)</w:t>
      </w:r>
    </w:p>
    <w:p w:rsidR="00F87C4D" w:rsidRDefault="00F87C4D" w:rsidP="00F87C4D">
      <w:pPr>
        <w:jc w:val="center"/>
        <w:rPr>
          <w:rStyle w:val="afb"/>
          <w:bdr w:val="none" w:sz="0" w:space="0" w:color="auto" w:frame="1"/>
        </w:rPr>
      </w:pPr>
      <w:r>
        <w:rPr>
          <w:noProof/>
        </w:rPr>
        <w:drawing>
          <wp:inline distT="0" distB="0" distL="0" distR="0">
            <wp:extent cx="5697220" cy="2019935"/>
            <wp:effectExtent l="19050" t="0" r="0" b="0"/>
            <wp:docPr id="28" name="Рисунок 28" descr="http://gorod.krd.ru/files/v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gorod.krd.ru/files/v2/7.jpg"/>
                    <pic:cNvPicPr>
                      <a:picLocks noChangeAspect="1" noChangeArrowheads="1"/>
                    </pic:cNvPicPr>
                  </pic:nvPicPr>
                  <pic:blipFill>
                    <a:blip r:embed="rId100" cstate="print"/>
                    <a:srcRect/>
                    <a:stretch>
                      <a:fillRect/>
                    </a:stretch>
                  </pic:blipFill>
                  <pic:spPr bwMode="auto">
                    <a:xfrm>
                      <a:off x="0" y="0"/>
                      <a:ext cx="5697220" cy="2019935"/>
                    </a:xfrm>
                    <a:prstGeom prst="rect">
                      <a:avLst/>
                    </a:prstGeom>
                    <a:noFill/>
                    <a:ln w="9525">
                      <a:noFill/>
                      <a:miter lim="800000"/>
                      <a:headEnd/>
                      <a:tailEnd/>
                    </a:ln>
                  </pic:spPr>
                </pic:pic>
              </a:graphicData>
            </a:graphic>
          </wp:inline>
        </w:drawing>
      </w:r>
    </w:p>
    <w:p w:rsidR="00F87C4D" w:rsidRPr="002A372C" w:rsidRDefault="00F87C4D" w:rsidP="00F87C4D">
      <w:pPr>
        <w:spacing w:line="253" w:lineRule="atLeast"/>
        <w:outlineLvl w:val="2"/>
        <w:rPr>
          <w:rFonts w:ascii="__PTSansBold" w:eastAsia="Times New Roman" w:hAnsi="__PTSansBold" w:cs="Times New Roman"/>
          <w:b/>
          <w:bCs/>
          <w:caps/>
          <w:color w:val="083857"/>
          <w:sz w:val="29"/>
          <w:szCs w:val="29"/>
        </w:rPr>
      </w:pPr>
      <w:r w:rsidRPr="002A372C">
        <w:rPr>
          <w:rFonts w:ascii="__PTSansBold" w:eastAsia="Times New Roman" w:hAnsi="__PTSansBold" w:cs="Times New Roman"/>
          <w:b/>
          <w:bCs/>
          <w:caps/>
          <w:color w:val="083857"/>
          <w:sz w:val="29"/>
          <w:szCs w:val="29"/>
        </w:rPr>
        <w:t>ВАРИАНТЫ ЦВЕТОВОЙ ПАЛИТРЫ ПО КАТАЛОГУ</w:t>
      </w:r>
      <w:r w:rsidRPr="002A372C">
        <w:rPr>
          <w:rFonts w:ascii="__PTSansBold" w:eastAsia="Times New Roman" w:hAnsi="__PTSansBold" w:cs="Times New Roman"/>
          <w:b/>
          <w:bCs/>
          <w:caps/>
          <w:color w:val="083857"/>
          <w:sz w:val="29"/>
        </w:rPr>
        <w:t> </w:t>
      </w:r>
      <w:r w:rsidRPr="002A372C">
        <w:rPr>
          <w:rFonts w:eastAsia="Times New Roman"/>
          <w:b/>
          <w:bCs/>
          <w:caps/>
          <w:color w:val="083857"/>
          <w:sz w:val="29"/>
        </w:rPr>
        <w:t>ALTEC</w:t>
      </w:r>
    </w:p>
    <w:p w:rsidR="00F87C4D" w:rsidRDefault="00F87C4D" w:rsidP="00F87C4D">
      <w:pPr>
        <w:jc w:val="center"/>
      </w:pPr>
    </w:p>
    <w:p w:rsidR="00F87C4D" w:rsidRDefault="00F87C4D" w:rsidP="00F87C4D">
      <w:pPr>
        <w:jc w:val="center"/>
      </w:pPr>
      <w:r>
        <w:rPr>
          <w:noProof/>
        </w:rPr>
        <w:drawing>
          <wp:inline distT="0" distB="0" distL="0" distR="0">
            <wp:extent cx="5667375" cy="1306195"/>
            <wp:effectExtent l="19050" t="0" r="9525" b="0"/>
            <wp:docPr id="25" name="Рисунок 25" descr="http://gorod.krd.ru/files/v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gorod.krd.ru/files/v2/8.jpg"/>
                    <pic:cNvPicPr>
                      <a:picLocks noChangeAspect="1" noChangeArrowheads="1"/>
                    </pic:cNvPicPr>
                  </pic:nvPicPr>
                  <pic:blipFill>
                    <a:blip r:embed="rId101" cstate="print"/>
                    <a:srcRect/>
                    <a:stretch>
                      <a:fillRect/>
                    </a:stretch>
                  </pic:blipFill>
                  <pic:spPr bwMode="auto">
                    <a:xfrm>
                      <a:off x="0" y="0"/>
                      <a:ext cx="5667375" cy="1306195"/>
                    </a:xfrm>
                    <a:prstGeom prst="rect">
                      <a:avLst/>
                    </a:prstGeom>
                    <a:noFill/>
                    <a:ln w="9525">
                      <a:noFill/>
                      <a:miter lim="800000"/>
                      <a:headEnd/>
                      <a:tailEnd/>
                    </a:ln>
                  </pic:spPr>
                </pic:pic>
              </a:graphicData>
            </a:graphic>
          </wp:inline>
        </w:drawing>
      </w:r>
    </w:p>
    <w:p w:rsidR="00F87C4D" w:rsidRPr="002A372C" w:rsidRDefault="00F87C4D" w:rsidP="00F87C4D">
      <w:pPr>
        <w:jc w:val="center"/>
      </w:pPr>
    </w:p>
    <w:p w:rsidR="00F87C4D" w:rsidRDefault="00F87C4D" w:rsidP="00F87C4D">
      <w:pPr>
        <w:autoSpaceDE w:val="0"/>
        <w:autoSpaceDN w:val="0"/>
        <w:adjustRightInd w:val="0"/>
        <w:spacing w:line="240" w:lineRule="auto"/>
        <w:outlineLvl w:val="0"/>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1</w:t>
      </w:r>
      <w:r w:rsidR="00C27C1E">
        <w:rPr>
          <w:rFonts w:ascii="Times New Roman" w:hAnsi="Times New Roman" w:cs="Times New Roman"/>
          <w:sz w:val="28"/>
          <w:szCs w:val="28"/>
        </w:rPr>
        <w:t>2</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8B76D9" w:rsidRPr="00086FD8">
        <w:rPr>
          <w:rFonts w:ascii="Times New Roman" w:eastAsia="Times New Roman" w:hAnsi="Times New Roman" w:cs="Times New Roman"/>
          <w:sz w:val="28"/>
          <w:szCs w:val="28"/>
        </w:rPr>
        <w:t>Новотитаровского</w:t>
      </w:r>
      <w:r w:rsidR="008B76D9">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F87C4D" w:rsidRDefault="00F87C4D" w:rsidP="00F87C4D">
      <w:pPr>
        <w:jc w:val="center"/>
        <w:rPr>
          <w:rFonts w:ascii="Times New Roman" w:hAnsi="Times New Roman" w:cs="Times New Roman"/>
          <w:sz w:val="28"/>
          <w:szCs w:val="28"/>
        </w:rPr>
      </w:pPr>
    </w:p>
    <w:p w:rsidR="00F87C4D" w:rsidRDefault="00F87C4D" w:rsidP="00F87C4D">
      <w:pPr>
        <w:jc w:val="center"/>
        <w:rPr>
          <w:rFonts w:ascii="Times New Roman" w:hAnsi="Times New Roman" w:cs="Times New Roman"/>
          <w:sz w:val="28"/>
          <w:szCs w:val="28"/>
        </w:rPr>
      </w:pPr>
      <w:r w:rsidRPr="00BD74B8">
        <w:rPr>
          <w:rFonts w:ascii="Times New Roman" w:hAnsi="Times New Roman" w:cs="Times New Roman"/>
          <w:sz w:val="28"/>
          <w:szCs w:val="28"/>
        </w:rPr>
        <w:t>Рекомендации по оформлению вывесок</w:t>
      </w:r>
    </w:p>
    <w:p w:rsidR="00F87C4D" w:rsidRPr="00BD74B8" w:rsidRDefault="00F87C4D" w:rsidP="00F87C4D">
      <w:pPr>
        <w:jc w:val="center"/>
        <w:rPr>
          <w:rFonts w:ascii="Times New Roman" w:hAnsi="Times New Roman" w:cs="Times New Roman"/>
          <w:sz w:val="28"/>
          <w:szCs w:val="28"/>
        </w:rPr>
      </w:pPr>
    </w:p>
    <w:p w:rsidR="00F87C4D" w:rsidRPr="00CC4A5E" w:rsidRDefault="00F87C4D" w:rsidP="00F87C4D">
      <w:pPr>
        <w:rPr>
          <w:rFonts w:ascii="Times New Roman" w:hAnsi="Times New Roman" w:cs="Times New Roman"/>
          <w:sz w:val="28"/>
          <w:szCs w:val="28"/>
        </w:rPr>
      </w:pPr>
      <w:r w:rsidRPr="00CC4A5E">
        <w:rPr>
          <w:rFonts w:ascii="Times New Roman" w:hAnsi="Times New Roman" w:cs="Times New Roman"/>
          <w:noProof/>
          <w:sz w:val="28"/>
          <w:szCs w:val="28"/>
        </w:rPr>
        <w:drawing>
          <wp:inline distT="0" distB="0" distL="0" distR="0">
            <wp:extent cx="4592320" cy="1055370"/>
            <wp:effectExtent l="19050" t="0" r="0" b="0"/>
            <wp:docPr id="24" name="Рисунок 24" descr="http://gorod.krd.ru/files/standart/vivesk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standart/viveska/1.jpg"/>
                    <pic:cNvPicPr>
                      <a:picLocks noChangeAspect="1" noChangeArrowheads="1"/>
                    </pic:cNvPicPr>
                  </pic:nvPicPr>
                  <pic:blipFill>
                    <a:blip r:embed="rId102" cstate="print"/>
                    <a:srcRect/>
                    <a:stretch>
                      <a:fillRect/>
                    </a:stretch>
                  </pic:blipFill>
                  <pic:spPr bwMode="auto">
                    <a:xfrm>
                      <a:off x="0" y="0"/>
                      <a:ext cx="4592320" cy="1055370"/>
                    </a:xfrm>
                    <a:prstGeom prst="rect">
                      <a:avLst/>
                    </a:prstGeom>
                    <a:noFill/>
                    <a:ln w="9525">
                      <a:noFill/>
                      <a:miter lim="800000"/>
                      <a:headEnd/>
                      <a:tailEnd/>
                    </a:ln>
                  </pic:spPr>
                </pic:pic>
              </a:graphicData>
            </a:graphic>
          </wp:inline>
        </w:drawing>
      </w:r>
      <w:r w:rsidRPr="00CC4A5E">
        <w:rPr>
          <w:rFonts w:ascii="Times New Roman" w:hAnsi="Times New Roman" w:cs="Times New Roman"/>
          <w:noProof/>
          <w:sz w:val="28"/>
          <w:szCs w:val="28"/>
        </w:rPr>
        <w:drawing>
          <wp:inline distT="0" distB="0" distL="0" distR="0">
            <wp:extent cx="5426075" cy="1336675"/>
            <wp:effectExtent l="19050" t="0" r="3175" b="0"/>
            <wp:docPr id="26" name="Рисунок 26" descr="http://gorod.krd.ru/files/standart/vivesk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orod.krd.ru/files/standart/viveska/3.jpg"/>
                    <pic:cNvPicPr>
                      <a:picLocks noChangeAspect="1" noChangeArrowheads="1"/>
                    </pic:cNvPicPr>
                  </pic:nvPicPr>
                  <pic:blipFill>
                    <a:blip r:embed="rId103" cstate="print"/>
                    <a:srcRect/>
                    <a:stretch>
                      <a:fillRect/>
                    </a:stretch>
                  </pic:blipFill>
                  <pic:spPr bwMode="auto">
                    <a:xfrm>
                      <a:off x="0" y="0"/>
                      <a:ext cx="5426075" cy="1336675"/>
                    </a:xfrm>
                    <a:prstGeom prst="rect">
                      <a:avLst/>
                    </a:prstGeom>
                    <a:noFill/>
                    <a:ln w="9525">
                      <a:noFill/>
                      <a:miter lim="800000"/>
                      <a:headEnd/>
                      <a:tailEnd/>
                    </a:ln>
                  </pic:spPr>
                </pic:pic>
              </a:graphicData>
            </a:graphic>
          </wp:inline>
        </w:drawing>
      </w:r>
    </w:p>
    <w:p w:rsidR="00F87C4D" w:rsidRPr="00CC4A5E" w:rsidRDefault="00F87C4D" w:rsidP="00F87C4D">
      <w:pPr>
        <w:rPr>
          <w:rFonts w:ascii="Times New Roman" w:hAnsi="Times New Roman" w:cs="Times New Roman"/>
          <w:sz w:val="28"/>
          <w:szCs w:val="28"/>
        </w:rPr>
      </w:pPr>
      <w:r w:rsidRPr="00CC4A5E">
        <w:rPr>
          <w:rFonts w:ascii="Times New Roman" w:hAnsi="Times New Roman" w:cs="Times New Roman"/>
          <w:noProof/>
          <w:sz w:val="28"/>
          <w:szCs w:val="28"/>
        </w:rPr>
        <w:drawing>
          <wp:anchor distT="0" distB="0" distL="114300" distR="114300" simplePos="0" relativeHeight="251659264" behindDoc="0" locked="0" layoutInCell="1" allowOverlap="1">
            <wp:simplePos x="0" y="0"/>
            <wp:positionH relativeFrom="column">
              <wp:align>left</wp:align>
            </wp:positionH>
            <wp:positionV relativeFrom="paragraph">
              <wp:align>top</wp:align>
            </wp:positionV>
            <wp:extent cx="5020142" cy="1326382"/>
            <wp:effectExtent l="19050" t="0" r="9058" b="0"/>
            <wp:wrapSquare wrapText="bothSides"/>
            <wp:docPr id="27" name="Рисунок 27" descr="http://gorod.krd.ru/files/standart/vivesk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orod.krd.ru/files/standart/viveska/5.jpg"/>
                    <pic:cNvPicPr>
                      <a:picLocks noChangeAspect="1" noChangeArrowheads="1"/>
                    </pic:cNvPicPr>
                  </pic:nvPicPr>
                  <pic:blipFill>
                    <a:blip r:embed="rId104" cstate="print"/>
                    <a:srcRect/>
                    <a:stretch>
                      <a:fillRect/>
                    </a:stretch>
                  </pic:blipFill>
                  <pic:spPr bwMode="auto">
                    <a:xfrm>
                      <a:off x="0" y="0"/>
                      <a:ext cx="5020142" cy="1326382"/>
                    </a:xfrm>
                    <a:prstGeom prst="rect">
                      <a:avLst/>
                    </a:prstGeom>
                    <a:noFill/>
                    <a:ln w="9525">
                      <a:noFill/>
                      <a:miter lim="800000"/>
                      <a:headEnd/>
                      <a:tailEnd/>
                    </a:ln>
                  </pic:spPr>
                </pic:pic>
              </a:graphicData>
            </a:graphic>
          </wp:anchor>
        </w:drawing>
      </w:r>
    </w:p>
    <w:p w:rsidR="00F87C4D" w:rsidRPr="00CC4A5E" w:rsidRDefault="00F87C4D" w:rsidP="00F87C4D">
      <w:pPr>
        <w:rPr>
          <w:rFonts w:ascii="Times New Roman" w:hAnsi="Times New Roman" w:cs="Times New Roman"/>
          <w:sz w:val="28"/>
          <w:szCs w:val="28"/>
        </w:rPr>
      </w:pPr>
    </w:p>
    <w:p w:rsidR="00F87C4D" w:rsidRDefault="00F87C4D" w:rsidP="00F87C4D">
      <w:pPr>
        <w:rPr>
          <w:rFonts w:ascii="Times New Roman" w:hAnsi="Times New Roman" w:cs="Times New Roman"/>
          <w:sz w:val="28"/>
          <w:szCs w:val="28"/>
        </w:rPr>
      </w:pPr>
    </w:p>
    <w:p w:rsidR="00F87C4D" w:rsidRDefault="00F87C4D" w:rsidP="00F87C4D">
      <w:pPr>
        <w:rPr>
          <w:rFonts w:ascii="Times New Roman" w:hAnsi="Times New Roman" w:cs="Times New Roman"/>
          <w:sz w:val="28"/>
          <w:szCs w:val="28"/>
        </w:rPr>
      </w:pPr>
    </w:p>
    <w:p w:rsidR="00F87C4D" w:rsidRDefault="00F87C4D" w:rsidP="00F87C4D">
      <w:pPr>
        <w:rPr>
          <w:rFonts w:ascii="Times New Roman" w:hAnsi="Times New Roman" w:cs="Times New Roman"/>
          <w:sz w:val="28"/>
          <w:szCs w:val="28"/>
        </w:rPr>
      </w:pPr>
    </w:p>
    <w:p w:rsidR="00F87C4D" w:rsidRPr="00CC4A5E" w:rsidRDefault="00F87C4D" w:rsidP="00F87C4D">
      <w:pPr>
        <w:rPr>
          <w:rFonts w:ascii="Times New Roman" w:hAnsi="Times New Roman" w:cs="Times New Roman"/>
          <w:sz w:val="28"/>
          <w:szCs w:val="28"/>
        </w:rPr>
      </w:pPr>
    </w:p>
    <w:p w:rsidR="00F87C4D" w:rsidRPr="00CC4A5E" w:rsidRDefault="00F87C4D" w:rsidP="00F87C4D">
      <w:pPr>
        <w:rPr>
          <w:rFonts w:ascii="Times New Roman" w:hAnsi="Times New Roman" w:cs="Times New Roman"/>
          <w:sz w:val="28"/>
          <w:szCs w:val="28"/>
        </w:rPr>
      </w:pPr>
      <w:r w:rsidRPr="00CC4A5E">
        <w:rPr>
          <w:rFonts w:ascii="Times New Roman" w:hAnsi="Times New Roman" w:cs="Times New Roman"/>
          <w:noProof/>
          <w:sz w:val="28"/>
          <w:szCs w:val="28"/>
        </w:rPr>
        <w:drawing>
          <wp:inline distT="0" distB="0" distL="0" distR="0">
            <wp:extent cx="4689807" cy="1581150"/>
            <wp:effectExtent l="0" t="0" r="0" b="0"/>
            <wp:docPr id="30" name="Рисунок 30" descr="http://gorod.krd.ru/files/standart/vivesk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orod.krd.ru/files/standart/viveska/7.jpg"/>
                    <pic:cNvPicPr>
                      <a:picLocks noChangeAspect="1" noChangeArrowheads="1"/>
                    </pic:cNvPicPr>
                  </pic:nvPicPr>
                  <pic:blipFill rotWithShape="1">
                    <a:blip r:embed="rId105" cstate="print"/>
                    <a:srcRect l="1006" t="5682"/>
                    <a:stretch/>
                  </pic:blipFill>
                  <pic:spPr bwMode="auto">
                    <a:xfrm>
                      <a:off x="0" y="0"/>
                      <a:ext cx="4695136" cy="1582947"/>
                    </a:xfrm>
                    <a:prstGeom prst="rect">
                      <a:avLst/>
                    </a:prstGeom>
                    <a:noFill/>
                    <a:ln>
                      <a:noFill/>
                    </a:ln>
                    <a:extLst>
                      <a:ext uri="{53640926-AAD7-44D8-BBD7-CCE9431645EC}">
                        <a14:shadowObscured xmlns:a14="http://schemas.microsoft.com/office/drawing/2010/main"/>
                      </a:ext>
                    </a:extLst>
                  </pic:spPr>
                </pic:pic>
              </a:graphicData>
            </a:graphic>
          </wp:inline>
        </w:drawing>
      </w:r>
    </w:p>
    <w:p w:rsidR="00F87C4D" w:rsidRPr="00CC4A5E" w:rsidRDefault="00F87C4D" w:rsidP="00F87C4D">
      <w:pPr>
        <w:rPr>
          <w:rFonts w:ascii="Times New Roman" w:hAnsi="Times New Roman" w:cs="Times New Roman"/>
          <w:sz w:val="28"/>
          <w:szCs w:val="28"/>
        </w:rPr>
      </w:pPr>
      <w:r w:rsidRPr="00CC4A5E">
        <w:rPr>
          <w:rFonts w:ascii="Times New Roman" w:hAnsi="Times New Roman" w:cs="Times New Roman"/>
          <w:noProof/>
          <w:sz w:val="28"/>
          <w:szCs w:val="28"/>
        </w:rPr>
        <w:lastRenderedPageBreak/>
        <w:drawing>
          <wp:inline distT="0" distB="0" distL="0" distR="0">
            <wp:extent cx="5154930" cy="1577340"/>
            <wp:effectExtent l="19050" t="0" r="7620" b="0"/>
            <wp:docPr id="31" name="Рисунок 31" descr="http://gorod.krd.ru/files/standart/vivesk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gorod.krd.ru/files/standart/viveska/4.jpg"/>
                    <pic:cNvPicPr>
                      <a:picLocks noChangeAspect="1" noChangeArrowheads="1"/>
                    </pic:cNvPicPr>
                  </pic:nvPicPr>
                  <pic:blipFill>
                    <a:blip r:embed="rId106" cstate="print"/>
                    <a:srcRect/>
                    <a:stretch>
                      <a:fillRect/>
                    </a:stretch>
                  </pic:blipFill>
                  <pic:spPr bwMode="auto">
                    <a:xfrm>
                      <a:off x="0" y="0"/>
                      <a:ext cx="5154930" cy="1577340"/>
                    </a:xfrm>
                    <a:prstGeom prst="rect">
                      <a:avLst/>
                    </a:prstGeom>
                    <a:noFill/>
                    <a:ln w="9525">
                      <a:noFill/>
                      <a:miter lim="800000"/>
                      <a:headEnd/>
                      <a:tailEnd/>
                    </a:ln>
                  </pic:spPr>
                </pic:pic>
              </a:graphicData>
            </a:graphic>
          </wp:inline>
        </w:drawing>
      </w:r>
    </w:p>
    <w:p w:rsidR="00F87C4D" w:rsidRDefault="00F87C4D" w:rsidP="00F87C4D">
      <w:pPr>
        <w:rPr>
          <w:rFonts w:ascii="Times New Roman" w:hAnsi="Times New Roman" w:cs="Times New Roman"/>
          <w:sz w:val="28"/>
          <w:szCs w:val="28"/>
        </w:rPr>
      </w:pPr>
      <w:r w:rsidRPr="00CC4A5E">
        <w:rPr>
          <w:rFonts w:ascii="Times New Roman" w:hAnsi="Times New Roman" w:cs="Times New Roman"/>
          <w:noProof/>
          <w:sz w:val="28"/>
          <w:szCs w:val="28"/>
        </w:rPr>
        <w:drawing>
          <wp:inline distT="0" distB="0" distL="0" distR="0">
            <wp:extent cx="5255260" cy="1285875"/>
            <wp:effectExtent l="19050" t="0" r="2540" b="0"/>
            <wp:docPr id="352" name="Рисунок 352" descr="http://gorod.krd.ru/files/standart/vivesk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gorod.krd.ru/files/standart/viveska/6.jpg"/>
                    <pic:cNvPicPr>
                      <a:picLocks noChangeAspect="1" noChangeArrowheads="1"/>
                    </pic:cNvPicPr>
                  </pic:nvPicPr>
                  <pic:blipFill>
                    <a:blip r:embed="rId107" cstate="print"/>
                    <a:srcRect/>
                    <a:stretch>
                      <a:fillRect/>
                    </a:stretch>
                  </pic:blipFill>
                  <pic:spPr bwMode="auto">
                    <a:xfrm>
                      <a:off x="0" y="0"/>
                      <a:ext cx="5255260" cy="1285875"/>
                    </a:xfrm>
                    <a:prstGeom prst="rect">
                      <a:avLst/>
                    </a:prstGeom>
                    <a:noFill/>
                    <a:ln w="9525">
                      <a:noFill/>
                      <a:miter lim="800000"/>
                      <a:headEnd/>
                      <a:tailEnd/>
                    </a:ln>
                  </pic:spPr>
                </pic:pic>
              </a:graphicData>
            </a:graphic>
          </wp:inline>
        </w:drawing>
      </w:r>
    </w:p>
    <w:p w:rsidR="00F87C4D" w:rsidRPr="00CC4A5E" w:rsidRDefault="00F87C4D" w:rsidP="00F87C4D">
      <w:pPr>
        <w:rPr>
          <w:rFonts w:ascii="Times New Roman" w:hAnsi="Times New Roman" w:cs="Times New Roman"/>
          <w:sz w:val="28"/>
          <w:szCs w:val="28"/>
        </w:rPr>
      </w:pPr>
    </w:p>
    <w:p w:rsidR="00F87C4D" w:rsidRPr="00BD74B8" w:rsidRDefault="00F87C4D" w:rsidP="00F87C4D">
      <w:pPr>
        <w:spacing w:after="237" w:line="348" w:lineRule="atLeast"/>
        <w:jc w:val="center"/>
        <w:outlineLvl w:val="1"/>
        <w:rPr>
          <w:rFonts w:ascii="Times New Roman" w:eastAsia="Times New Roman" w:hAnsi="Times New Roman" w:cs="Times New Roman"/>
          <w:bCs/>
          <w:sz w:val="28"/>
          <w:szCs w:val="28"/>
        </w:rPr>
      </w:pPr>
      <w:r w:rsidRPr="00BD74B8">
        <w:rPr>
          <w:rFonts w:ascii="Times New Roman" w:eastAsia="Times New Roman" w:hAnsi="Times New Roman" w:cs="Times New Roman"/>
          <w:bCs/>
          <w:sz w:val="28"/>
          <w:szCs w:val="28"/>
        </w:rPr>
        <w:t>Номера колеров с использованием международной системы обозначения цвета RAL</w:t>
      </w:r>
    </w:p>
    <w:p w:rsidR="00F87C4D" w:rsidRDefault="00F87C4D" w:rsidP="00F87C4D">
      <w:pPr>
        <w:autoSpaceDE w:val="0"/>
        <w:autoSpaceDN w:val="0"/>
        <w:adjustRightInd w:val="0"/>
        <w:spacing w:line="240" w:lineRule="auto"/>
        <w:jc w:val="both"/>
        <w:rPr>
          <w:rFonts w:ascii="Times New Roman" w:hAnsi="Times New Roman" w:cs="Times New Roman"/>
          <w:sz w:val="28"/>
          <w:szCs w:val="28"/>
        </w:rPr>
      </w:pPr>
      <w:r w:rsidRPr="00CC4A5E">
        <w:rPr>
          <w:rFonts w:ascii="Times New Roman" w:hAnsi="Times New Roman" w:cs="Times New Roman"/>
          <w:noProof/>
          <w:sz w:val="28"/>
          <w:szCs w:val="28"/>
        </w:rPr>
        <w:drawing>
          <wp:inline distT="0" distB="0" distL="0" distR="0">
            <wp:extent cx="1899285" cy="854075"/>
            <wp:effectExtent l="19050" t="0" r="5715" b="0"/>
            <wp:docPr id="353" name="Рисунок 353" descr="http://gorod.krd.ru/files/standart/viveska/ral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gorod.krd.ru/files/standart/viveska/ral02.jpg"/>
                    <pic:cNvPicPr>
                      <a:picLocks noChangeAspect="1" noChangeArrowheads="1"/>
                    </pic:cNvPicPr>
                  </pic:nvPicPr>
                  <pic:blipFill>
                    <a:blip r:embed="rId108" cstate="print"/>
                    <a:srcRect/>
                    <a:stretch>
                      <a:fillRect/>
                    </a:stretch>
                  </pic:blipFill>
                  <pic:spPr bwMode="auto">
                    <a:xfrm>
                      <a:off x="0" y="0"/>
                      <a:ext cx="1899285" cy="854075"/>
                    </a:xfrm>
                    <a:prstGeom prst="rect">
                      <a:avLst/>
                    </a:prstGeom>
                    <a:noFill/>
                    <a:ln w="9525">
                      <a:noFill/>
                      <a:miter lim="800000"/>
                      <a:headEnd/>
                      <a:tailEnd/>
                    </a:ln>
                  </pic:spPr>
                </pic:pic>
              </a:graphicData>
            </a:graphic>
          </wp:inline>
        </w:drawing>
      </w:r>
      <w:r w:rsidRPr="00CC4A5E">
        <w:rPr>
          <w:rFonts w:ascii="Times New Roman" w:hAnsi="Times New Roman" w:cs="Times New Roman"/>
          <w:noProof/>
          <w:sz w:val="28"/>
          <w:szCs w:val="28"/>
        </w:rPr>
        <w:drawing>
          <wp:inline distT="0" distB="0" distL="0" distR="0">
            <wp:extent cx="1899285" cy="854075"/>
            <wp:effectExtent l="19050" t="0" r="5715" b="0"/>
            <wp:docPr id="34" name="Рисунок 34" descr="http://gorod.krd.ru/files/standart/viveska/ral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gorod.krd.ru/files/standart/viveska/ral01.jpg"/>
                    <pic:cNvPicPr>
                      <a:picLocks noChangeAspect="1" noChangeArrowheads="1"/>
                    </pic:cNvPicPr>
                  </pic:nvPicPr>
                  <pic:blipFill>
                    <a:blip r:embed="rId109" cstate="print"/>
                    <a:srcRect/>
                    <a:stretch>
                      <a:fillRect/>
                    </a:stretch>
                  </pic:blipFill>
                  <pic:spPr bwMode="auto">
                    <a:xfrm>
                      <a:off x="0" y="0"/>
                      <a:ext cx="1899285" cy="854075"/>
                    </a:xfrm>
                    <a:prstGeom prst="rect">
                      <a:avLst/>
                    </a:prstGeom>
                    <a:noFill/>
                    <a:ln w="9525">
                      <a:noFill/>
                      <a:miter lim="800000"/>
                      <a:headEnd/>
                      <a:tailEnd/>
                    </a:ln>
                  </pic:spPr>
                </pic:pic>
              </a:graphicData>
            </a:graphic>
          </wp:inline>
        </w:drawing>
      </w:r>
    </w:p>
    <w:p w:rsidR="00F87C4D" w:rsidRDefault="00F87C4D" w:rsidP="00F87C4D">
      <w:pPr>
        <w:autoSpaceDE w:val="0"/>
        <w:autoSpaceDN w:val="0"/>
        <w:adjustRightInd w:val="0"/>
        <w:spacing w:line="240" w:lineRule="auto"/>
        <w:jc w:val="both"/>
        <w:rPr>
          <w:rFonts w:ascii="Times New Roman" w:hAnsi="Times New Roman" w:cs="Times New Roman"/>
          <w:sz w:val="28"/>
          <w:szCs w:val="28"/>
        </w:rPr>
      </w:pPr>
    </w:p>
    <w:p w:rsidR="00F87C4D" w:rsidRDefault="00F87C4D" w:rsidP="00F87C4D">
      <w:pPr>
        <w:autoSpaceDE w:val="0"/>
        <w:autoSpaceDN w:val="0"/>
        <w:adjustRightInd w:val="0"/>
        <w:spacing w:line="240" w:lineRule="auto"/>
        <w:jc w:val="both"/>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C71E6B" w:rsidRDefault="00C71E6B" w:rsidP="00F87C4D">
      <w:pPr>
        <w:autoSpaceDE w:val="0"/>
        <w:autoSpaceDN w:val="0"/>
        <w:adjustRightInd w:val="0"/>
        <w:spacing w:line="240" w:lineRule="auto"/>
        <w:ind w:left="5387"/>
        <w:jc w:val="center"/>
        <w:outlineLvl w:val="0"/>
        <w:rPr>
          <w:rFonts w:ascii="Times New Roman" w:hAnsi="Times New Roman" w:cs="Times New Roman"/>
          <w:sz w:val="28"/>
          <w:szCs w:val="28"/>
        </w:rPr>
      </w:pPr>
    </w:p>
    <w:p w:rsidR="00F87C4D" w:rsidRDefault="00F87C4D" w:rsidP="00F87C4D">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1</w:t>
      </w:r>
      <w:r w:rsidR="00C27C1E">
        <w:rPr>
          <w:rFonts w:ascii="Times New Roman" w:hAnsi="Times New Roman" w:cs="Times New Roman"/>
          <w:sz w:val="28"/>
          <w:szCs w:val="28"/>
        </w:rPr>
        <w:t>3</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8B76D9" w:rsidRPr="00086FD8">
        <w:rPr>
          <w:rFonts w:ascii="Times New Roman" w:eastAsia="Times New Roman" w:hAnsi="Times New Roman" w:cs="Times New Roman"/>
          <w:sz w:val="28"/>
          <w:szCs w:val="28"/>
        </w:rPr>
        <w:t>Новотитаровского</w:t>
      </w:r>
      <w:r w:rsidR="008B76D9">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F87C4D" w:rsidRDefault="00F87C4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1C06CD">
      <w:pPr>
        <w:autoSpaceDE w:val="0"/>
        <w:autoSpaceDN w:val="0"/>
        <w:adjustRightInd w:val="0"/>
        <w:spacing w:line="240" w:lineRule="auto"/>
        <w:jc w:val="center"/>
        <w:outlineLvl w:val="0"/>
        <w:rPr>
          <w:rFonts w:ascii="Times New Roman" w:hAnsi="Times New Roman" w:cs="Times New Roman"/>
          <w:sz w:val="28"/>
          <w:szCs w:val="28"/>
        </w:rPr>
      </w:pPr>
      <w:r>
        <w:rPr>
          <w:rFonts w:ascii="Times New Roman" w:hAnsi="Times New Roman" w:cs="Times New Roman"/>
          <w:sz w:val="28"/>
          <w:szCs w:val="28"/>
        </w:rPr>
        <w:t>Пример ц</w:t>
      </w:r>
      <w:r w:rsidRPr="001C06CD">
        <w:rPr>
          <w:rFonts w:ascii="Times New Roman" w:hAnsi="Times New Roman" w:cs="Times New Roman"/>
          <w:sz w:val="28"/>
          <w:szCs w:val="28"/>
        </w:rPr>
        <w:t>ветово</w:t>
      </w:r>
      <w:r>
        <w:rPr>
          <w:rFonts w:ascii="Times New Roman" w:hAnsi="Times New Roman" w:cs="Times New Roman"/>
          <w:sz w:val="28"/>
          <w:szCs w:val="28"/>
        </w:rPr>
        <w:t>го</w:t>
      </w:r>
      <w:r w:rsidR="00C03F9C">
        <w:rPr>
          <w:rFonts w:ascii="Times New Roman" w:hAnsi="Times New Roman" w:cs="Times New Roman"/>
          <w:sz w:val="28"/>
          <w:szCs w:val="28"/>
        </w:rPr>
        <w:t xml:space="preserve"> </w:t>
      </w:r>
      <w:r>
        <w:rPr>
          <w:rFonts w:ascii="Times New Roman" w:hAnsi="Times New Roman" w:cs="Times New Roman"/>
          <w:sz w:val="28"/>
          <w:szCs w:val="28"/>
        </w:rPr>
        <w:t xml:space="preserve">решения фасадов </w:t>
      </w:r>
    </w:p>
    <w:p w:rsidR="001C06CD" w:rsidRPr="001C06CD" w:rsidRDefault="001C06CD" w:rsidP="001C06CD">
      <w:pPr>
        <w:autoSpaceDE w:val="0"/>
        <w:autoSpaceDN w:val="0"/>
        <w:adjustRightInd w:val="0"/>
        <w:spacing w:line="240" w:lineRule="auto"/>
        <w:jc w:val="center"/>
        <w:outlineLvl w:val="0"/>
        <w:rPr>
          <w:rFonts w:ascii="Times New Roman" w:hAnsi="Times New Roman" w:cs="Times New Roman"/>
          <w:sz w:val="28"/>
          <w:szCs w:val="28"/>
        </w:rPr>
      </w:pPr>
      <w:r>
        <w:rPr>
          <w:rFonts w:ascii="Times New Roman" w:hAnsi="Times New Roman" w:cs="Times New Roman"/>
          <w:sz w:val="28"/>
          <w:szCs w:val="28"/>
        </w:rPr>
        <w:t>2-3-х этажных многоквартирных жилых домов</w:t>
      </w:r>
    </w:p>
    <w:p w:rsidR="001C06CD" w:rsidRDefault="001C06CD" w:rsidP="001C06CD">
      <w:r>
        <w:rPr>
          <w:noProof/>
        </w:rPr>
        <w:drawing>
          <wp:inline distT="0" distB="0" distL="0" distR="0">
            <wp:extent cx="5940425" cy="1562393"/>
            <wp:effectExtent l="19050" t="0" r="3175" b="0"/>
            <wp:docPr id="354" name="Рисунок 354" descr="ЦВЕТОВОЕ РЕШЕНИЕ ФАСАДОВ 2-3-Х ЭТАЖНЫХ МНОГОКВАРТИРНЫХ ДОМ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ЦВЕТОВОЕ РЕШЕНИЕ ФАСАДОВ 2-3-Х ЭТАЖНЫХ МНОГОКВАРТИРНЫХ ДОМОВ"/>
                    <pic:cNvPicPr>
                      <a:picLocks noChangeAspect="1" noChangeArrowheads="1"/>
                    </pic:cNvPicPr>
                  </pic:nvPicPr>
                  <pic:blipFill>
                    <a:blip r:embed="rId110" cstate="print"/>
                    <a:srcRect/>
                    <a:stretch>
                      <a:fillRect/>
                    </a:stretch>
                  </pic:blipFill>
                  <pic:spPr bwMode="auto">
                    <a:xfrm>
                      <a:off x="0" y="0"/>
                      <a:ext cx="5940425" cy="1562393"/>
                    </a:xfrm>
                    <a:prstGeom prst="rect">
                      <a:avLst/>
                    </a:prstGeom>
                    <a:noFill/>
                    <a:ln w="9525">
                      <a:noFill/>
                      <a:miter lim="800000"/>
                      <a:headEnd/>
                      <a:tailEnd/>
                    </a:ln>
                  </pic:spPr>
                </pic:pic>
              </a:graphicData>
            </a:graphic>
          </wp:inline>
        </w:drawing>
      </w:r>
    </w:p>
    <w:p w:rsidR="001C06CD" w:rsidRPr="00860EF4" w:rsidRDefault="001C06CD" w:rsidP="001C06CD">
      <w:pPr>
        <w:spacing w:after="190" w:line="253" w:lineRule="atLeast"/>
        <w:jc w:val="center"/>
        <w:outlineLvl w:val="2"/>
        <w:rPr>
          <w:rFonts w:ascii="__PTSansBold" w:eastAsia="Times New Roman" w:hAnsi="__PTSansBold" w:cs="Times New Roman"/>
          <w:b/>
          <w:bCs/>
          <w:caps/>
          <w:sz w:val="29"/>
          <w:szCs w:val="29"/>
        </w:rPr>
      </w:pPr>
      <w:r w:rsidRPr="00860EF4">
        <w:rPr>
          <w:rFonts w:ascii="__PTSansBold" w:eastAsia="Times New Roman" w:hAnsi="__PTSansBold" w:cs="Times New Roman"/>
          <w:b/>
          <w:bCs/>
          <w:caps/>
          <w:sz w:val="29"/>
          <w:szCs w:val="29"/>
        </w:rPr>
        <w:t>ТАБЛИЦА КОЛЕРОВ ЦВЕТОВОГО РЕШЕНИЯ ЭЛЕМЕНТОВ ФАСАДА</w:t>
      </w:r>
    </w:p>
    <w:p w:rsidR="001C06CD" w:rsidRDefault="001C06CD" w:rsidP="001C06CD">
      <w:r>
        <w:rPr>
          <w:noProof/>
        </w:rPr>
        <w:drawing>
          <wp:inline distT="0" distB="0" distL="0" distR="0">
            <wp:extent cx="5940425" cy="1714049"/>
            <wp:effectExtent l="19050" t="0" r="3175" b="0"/>
            <wp:docPr id="355" name="Рисунок 355" descr="ТАБЛИЦА КОЛЕРОВ ЦВЕТОВОГО РЕШЕНИЯ ЭЛЕМЕНТОВ ФАСА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ТАБЛИЦА КОЛЕРОВ ЦВЕТОВОГО РЕШЕНИЯ ЭЛЕМЕНТОВ ФАСАДА"/>
                    <pic:cNvPicPr>
                      <a:picLocks noChangeAspect="1" noChangeArrowheads="1"/>
                    </pic:cNvPicPr>
                  </pic:nvPicPr>
                  <pic:blipFill>
                    <a:blip r:embed="rId111" cstate="print"/>
                    <a:srcRect/>
                    <a:stretch>
                      <a:fillRect/>
                    </a:stretch>
                  </pic:blipFill>
                  <pic:spPr bwMode="auto">
                    <a:xfrm>
                      <a:off x="0" y="0"/>
                      <a:ext cx="5940425" cy="1714049"/>
                    </a:xfrm>
                    <a:prstGeom prst="rect">
                      <a:avLst/>
                    </a:prstGeom>
                    <a:noFill/>
                    <a:ln w="9525">
                      <a:noFill/>
                      <a:miter lim="800000"/>
                      <a:headEnd/>
                      <a:tailEnd/>
                    </a:ln>
                  </pic:spPr>
                </pic:pic>
              </a:graphicData>
            </a:graphic>
          </wp:inline>
        </w:drawing>
      </w:r>
    </w:p>
    <w:p w:rsidR="001C06CD" w:rsidRPr="001C06CD" w:rsidRDefault="001C06CD" w:rsidP="001C06CD">
      <w:pPr>
        <w:pStyle w:val="ad"/>
        <w:spacing w:before="0" w:beforeAutospacing="0" w:after="0" w:afterAutospacing="0" w:line="269" w:lineRule="atLeast"/>
        <w:rPr>
          <w:rFonts w:eastAsia="Arial"/>
          <w:color w:val="000000"/>
          <w:sz w:val="28"/>
          <w:szCs w:val="28"/>
        </w:rPr>
      </w:pPr>
      <w:r w:rsidRPr="001C06CD">
        <w:rPr>
          <w:rFonts w:eastAsia="Arial"/>
          <w:bCs/>
          <w:sz w:val="28"/>
          <w:szCs w:val="28"/>
        </w:rPr>
        <w:t>Примечание:</w:t>
      </w:r>
    </w:p>
    <w:p w:rsidR="001C06CD" w:rsidRPr="001C06CD" w:rsidRDefault="001C06CD" w:rsidP="001C06CD">
      <w:pPr>
        <w:pStyle w:val="ad"/>
        <w:spacing w:before="0" w:beforeAutospacing="0" w:after="0" w:afterAutospacing="0" w:line="269" w:lineRule="atLeast"/>
        <w:rPr>
          <w:rFonts w:eastAsia="Arial"/>
          <w:color w:val="000000"/>
          <w:sz w:val="28"/>
          <w:szCs w:val="28"/>
        </w:rPr>
      </w:pPr>
      <w:r w:rsidRPr="001C06CD">
        <w:rPr>
          <w:rFonts w:eastAsia="Arial"/>
          <w:color w:val="000000"/>
          <w:sz w:val="28"/>
          <w:szCs w:val="28"/>
        </w:rPr>
        <w:t xml:space="preserve">1. Номера колеров приняты по </w:t>
      </w:r>
      <w:proofErr w:type="spellStart"/>
      <w:r w:rsidRPr="001C06CD">
        <w:rPr>
          <w:rFonts w:eastAsia="Arial"/>
          <w:color w:val="000000"/>
          <w:sz w:val="28"/>
          <w:szCs w:val="28"/>
        </w:rPr>
        <w:t>Caparol</w:t>
      </w:r>
      <w:proofErr w:type="spellEnd"/>
      <w:r w:rsidRPr="001C06CD">
        <w:rPr>
          <w:rFonts w:eastAsia="Arial"/>
          <w:color w:val="000000"/>
          <w:sz w:val="28"/>
          <w:szCs w:val="28"/>
        </w:rPr>
        <w:t xml:space="preserve"> 3D </w:t>
      </w:r>
      <w:proofErr w:type="spellStart"/>
      <w:r w:rsidRPr="001C06CD">
        <w:rPr>
          <w:rFonts w:eastAsia="Arial"/>
          <w:color w:val="000000"/>
          <w:sz w:val="28"/>
          <w:szCs w:val="28"/>
        </w:rPr>
        <w:t>Systemplus</w:t>
      </w:r>
      <w:proofErr w:type="spellEnd"/>
      <w:r w:rsidRPr="001C06CD">
        <w:rPr>
          <w:rFonts w:eastAsia="Arial"/>
          <w:color w:val="000000"/>
          <w:sz w:val="28"/>
          <w:szCs w:val="28"/>
        </w:rPr>
        <w:t xml:space="preserve"> с использованием международной системы обозначения цвета RAL, NCS, PANTONE.</w:t>
      </w:r>
    </w:p>
    <w:p w:rsidR="001C06CD" w:rsidRPr="001C06CD" w:rsidRDefault="001C06CD" w:rsidP="001C06CD">
      <w:pPr>
        <w:pStyle w:val="ad"/>
        <w:spacing w:before="0" w:beforeAutospacing="0" w:after="0" w:afterAutospacing="0" w:line="269" w:lineRule="atLeast"/>
        <w:rPr>
          <w:rFonts w:eastAsia="Arial"/>
          <w:color w:val="000000"/>
          <w:sz w:val="28"/>
          <w:szCs w:val="28"/>
        </w:rPr>
      </w:pPr>
      <w:r w:rsidRPr="001C06CD">
        <w:rPr>
          <w:rFonts w:eastAsia="Arial"/>
          <w:color w:val="000000"/>
          <w:sz w:val="28"/>
          <w:szCs w:val="28"/>
        </w:rPr>
        <w:t xml:space="preserve">2. Цветовое решение фасадов согласовать с администрацией </w:t>
      </w:r>
      <w:r w:rsidR="008B76D9" w:rsidRPr="00086FD8">
        <w:rPr>
          <w:sz w:val="28"/>
          <w:szCs w:val="28"/>
        </w:rPr>
        <w:t>Новотитаровского</w:t>
      </w:r>
      <w:r w:rsidR="008B76D9">
        <w:rPr>
          <w:sz w:val="28"/>
          <w:szCs w:val="28"/>
        </w:rPr>
        <w:t xml:space="preserve"> сельского</w:t>
      </w:r>
      <w:r w:rsidRPr="001C06CD">
        <w:rPr>
          <w:rFonts w:eastAsia="Arial"/>
          <w:color w:val="000000"/>
          <w:sz w:val="28"/>
          <w:szCs w:val="28"/>
        </w:rPr>
        <w:t xml:space="preserve"> поселения Динского района.</w:t>
      </w:r>
    </w:p>
    <w:p w:rsidR="001C06CD" w:rsidRPr="001C06CD" w:rsidRDefault="001C06CD" w:rsidP="001C06CD">
      <w:pPr>
        <w:pStyle w:val="ad"/>
        <w:spacing w:before="0" w:beforeAutospacing="0" w:after="0" w:afterAutospacing="0" w:line="269" w:lineRule="atLeast"/>
        <w:rPr>
          <w:rFonts w:eastAsia="Arial"/>
          <w:color w:val="000000"/>
          <w:sz w:val="28"/>
          <w:szCs w:val="28"/>
        </w:rPr>
      </w:pPr>
      <w:r w:rsidRPr="001C06CD">
        <w:rPr>
          <w:rFonts w:eastAsia="Arial"/>
          <w:color w:val="000000"/>
          <w:sz w:val="28"/>
          <w:szCs w:val="28"/>
        </w:rPr>
        <w:t xml:space="preserve">3. Ограждение балконов зданий выполнить из </w:t>
      </w:r>
      <w:proofErr w:type="spellStart"/>
      <w:r w:rsidRPr="001C06CD">
        <w:rPr>
          <w:rFonts w:eastAsia="Arial"/>
          <w:color w:val="000000"/>
          <w:sz w:val="28"/>
          <w:szCs w:val="28"/>
        </w:rPr>
        <w:t>металлопрофиля</w:t>
      </w:r>
      <w:proofErr w:type="spellEnd"/>
      <w:r w:rsidRPr="001C06CD">
        <w:rPr>
          <w:rFonts w:eastAsia="Arial"/>
          <w:color w:val="000000"/>
          <w:sz w:val="28"/>
          <w:szCs w:val="28"/>
        </w:rPr>
        <w:t xml:space="preserve"> с </w:t>
      </w:r>
      <w:proofErr w:type="spellStart"/>
      <w:r w:rsidRPr="001C06CD">
        <w:rPr>
          <w:rFonts w:eastAsia="Arial"/>
          <w:color w:val="000000"/>
          <w:sz w:val="28"/>
          <w:szCs w:val="28"/>
        </w:rPr>
        <w:t>мелкойгофрой</w:t>
      </w:r>
      <w:proofErr w:type="spellEnd"/>
      <w:r w:rsidRPr="001C06CD">
        <w:rPr>
          <w:rFonts w:eastAsia="Arial"/>
          <w:color w:val="000000"/>
          <w:sz w:val="28"/>
          <w:szCs w:val="28"/>
        </w:rPr>
        <w:t xml:space="preserve"> (не более 1 см.)  белого, </w:t>
      </w:r>
      <w:proofErr w:type="spellStart"/>
      <w:r w:rsidRPr="001C06CD">
        <w:rPr>
          <w:rFonts w:eastAsia="Arial"/>
          <w:color w:val="000000"/>
          <w:sz w:val="28"/>
          <w:szCs w:val="28"/>
        </w:rPr>
        <w:t>светлосерого</w:t>
      </w:r>
      <w:proofErr w:type="spellEnd"/>
      <w:r w:rsidRPr="001C06CD">
        <w:rPr>
          <w:rFonts w:eastAsia="Arial"/>
          <w:color w:val="000000"/>
          <w:sz w:val="28"/>
          <w:szCs w:val="28"/>
        </w:rPr>
        <w:t xml:space="preserve"> цвета.</w:t>
      </w:r>
    </w:p>
    <w:p w:rsidR="007A574F" w:rsidRDefault="007A574F"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1C06CD">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1</w:t>
      </w:r>
      <w:r w:rsidR="00C27C1E">
        <w:rPr>
          <w:rFonts w:ascii="Times New Roman" w:hAnsi="Times New Roman" w:cs="Times New Roman"/>
          <w:sz w:val="28"/>
          <w:szCs w:val="28"/>
        </w:rPr>
        <w:t>4</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8B76D9" w:rsidRPr="00086FD8">
        <w:rPr>
          <w:rFonts w:ascii="Times New Roman" w:eastAsia="Times New Roman" w:hAnsi="Times New Roman" w:cs="Times New Roman"/>
          <w:sz w:val="28"/>
          <w:szCs w:val="28"/>
        </w:rPr>
        <w:t>Новотитаровского</w:t>
      </w:r>
      <w:r w:rsidR="008B76D9">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1C06CD" w:rsidRDefault="001C06CD" w:rsidP="001C06CD">
      <w:pPr>
        <w:jc w:val="center"/>
        <w:rPr>
          <w:rFonts w:ascii="Times New Roman" w:hAnsi="Times New Roman" w:cs="Times New Roman"/>
          <w:sz w:val="28"/>
          <w:szCs w:val="28"/>
        </w:rPr>
      </w:pPr>
    </w:p>
    <w:p w:rsidR="001C06CD" w:rsidRPr="004B09C1" w:rsidRDefault="001C06CD" w:rsidP="001C06CD">
      <w:pPr>
        <w:jc w:val="center"/>
        <w:rPr>
          <w:rFonts w:ascii="Times New Roman" w:hAnsi="Times New Roman" w:cs="Times New Roman"/>
          <w:sz w:val="28"/>
          <w:szCs w:val="28"/>
        </w:rPr>
      </w:pPr>
      <w:r w:rsidRPr="004B09C1">
        <w:rPr>
          <w:rFonts w:ascii="Times New Roman" w:hAnsi="Times New Roman" w:cs="Times New Roman"/>
          <w:sz w:val="28"/>
          <w:szCs w:val="28"/>
        </w:rPr>
        <w:t>Концептуальное решение оформления ограждений строящихся объектов</w:t>
      </w:r>
    </w:p>
    <w:p w:rsidR="001C06CD" w:rsidRDefault="001C06CD" w:rsidP="001C06CD">
      <w:pPr>
        <w:jc w:val="center"/>
        <w:rPr>
          <w:rFonts w:ascii="Times New Roman" w:hAnsi="Times New Roman" w:cs="Times New Roman"/>
          <w:color w:val="083857"/>
          <w:sz w:val="28"/>
          <w:szCs w:val="28"/>
        </w:rPr>
      </w:pPr>
    </w:p>
    <w:p w:rsidR="001C06CD" w:rsidRPr="00781608" w:rsidRDefault="001C06CD" w:rsidP="001C06CD">
      <w:pPr>
        <w:jc w:val="center"/>
      </w:pPr>
      <w:r>
        <w:rPr>
          <w:noProof/>
        </w:rPr>
        <w:drawing>
          <wp:inline distT="0" distB="0" distL="0" distR="0">
            <wp:extent cx="5940425" cy="2762310"/>
            <wp:effectExtent l="19050" t="0" r="3175" b="0"/>
            <wp:docPr id="356" name="Рисунок 356" descr="http://gorod.krd.ru/files/st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str/1.jpg"/>
                    <pic:cNvPicPr>
                      <a:picLocks noChangeAspect="1" noChangeArrowheads="1"/>
                    </pic:cNvPicPr>
                  </pic:nvPicPr>
                  <pic:blipFill>
                    <a:blip r:embed="rId112" cstate="print"/>
                    <a:srcRect/>
                    <a:stretch>
                      <a:fillRect/>
                    </a:stretch>
                  </pic:blipFill>
                  <pic:spPr bwMode="auto">
                    <a:xfrm>
                      <a:off x="0" y="0"/>
                      <a:ext cx="5940425" cy="2762310"/>
                    </a:xfrm>
                    <a:prstGeom prst="rect">
                      <a:avLst/>
                    </a:prstGeom>
                    <a:noFill/>
                    <a:ln w="9525">
                      <a:noFill/>
                      <a:miter lim="800000"/>
                      <a:headEnd/>
                      <a:tailEnd/>
                    </a:ln>
                  </pic:spPr>
                </pic:pic>
              </a:graphicData>
            </a:graphic>
          </wp:inline>
        </w:drawing>
      </w: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F87C4D">
      <w:pPr>
        <w:autoSpaceDE w:val="0"/>
        <w:autoSpaceDN w:val="0"/>
        <w:adjustRightInd w:val="0"/>
        <w:spacing w:line="240" w:lineRule="auto"/>
        <w:jc w:val="both"/>
        <w:rPr>
          <w:rFonts w:ascii="Times New Roman" w:hAnsi="Times New Roman" w:cs="Times New Roman"/>
          <w:sz w:val="28"/>
          <w:szCs w:val="28"/>
        </w:rPr>
      </w:pPr>
    </w:p>
    <w:p w:rsidR="001C06CD" w:rsidRDefault="001C06CD" w:rsidP="001C06CD">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1</w:t>
      </w:r>
      <w:r w:rsidR="00C27C1E">
        <w:rPr>
          <w:rFonts w:ascii="Times New Roman" w:hAnsi="Times New Roman" w:cs="Times New Roman"/>
          <w:sz w:val="28"/>
          <w:szCs w:val="28"/>
        </w:rPr>
        <w:t>5</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8B76D9" w:rsidRPr="00086FD8">
        <w:rPr>
          <w:rFonts w:ascii="Times New Roman" w:eastAsia="Times New Roman" w:hAnsi="Times New Roman" w:cs="Times New Roman"/>
          <w:sz w:val="28"/>
          <w:szCs w:val="28"/>
        </w:rPr>
        <w:t>Новотитаровского</w:t>
      </w:r>
      <w:r w:rsidR="008B76D9">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1C06CD" w:rsidRDefault="001C06CD" w:rsidP="001C06CD">
      <w:pPr>
        <w:jc w:val="center"/>
        <w:rPr>
          <w:rFonts w:ascii="Times New Roman" w:hAnsi="Times New Roman" w:cs="Times New Roman"/>
          <w:sz w:val="28"/>
          <w:szCs w:val="28"/>
        </w:rPr>
      </w:pPr>
    </w:p>
    <w:p w:rsidR="001C06CD" w:rsidRDefault="001C06CD" w:rsidP="001C06CD">
      <w:pPr>
        <w:spacing w:line="240" w:lineRule="auto"/>
        <w:jc w:val="center"/>
        <w:rPr>
          <w:rFonts w:ascii="Times New Roman" w:eastAsiaTheme="minorEastAsia" w:hAnsi="Times New Roman" w:cs="Times New Roman"/>
          <w:sz w:val="28"/>
          <w:szCs w:val="28"/>
        </w:rPr>
      </w:pPr>
      <w:r w:rsidRPr="008203B7">
        <w:rPr>
          <w:rFonts w:ascii="Times New Roman" w:eastAsiaTheme="minorEastAsia" w:hAnsi="Times New Roman" w:cs="Times New Roman"/>
          <w:sz w:val="28"/>
          <w:szCs w:val="28"/>
        </w:rPr>
        <w:t>Эскизные проекты секций заборных ограждений</w:t>
      </w:r>
    </w:p>
    <w:p w:rsidR="001C06CD" w:rsidRPr="008203B7" w:rsidRDefault="001C06CD" w:rsidP="001C06CD">
      <w:pPr>
        <w:spacing w:line="24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(деревянные ограждения)</w:t>
      </w:r>
    </w:p>
    <w:p w:rsidR="001C06CD" w:rsidRPr="008203B7" w:rsidRDefault="001C06CD" w:rsidP="001C06CD">
      <w:pPr>
        <w:spacing w:line="240" w:lineRule="auto"/>
        <w:outlineLvl w:val="2"/>
        <w:rPr>
          <w:rFonts w:ascii="Times New Roman" w:eastAsia="Times New Roman" w:hAnsi="Times New Roman" w:cs="Times New Roman"/>
          <w:bCs/>
          <w:sz w:val="28"/>
          <w:szCs w:val="28"/>
        </w:rPr>
      </w:pPr>
    </w:p>
    <w:p w:rsidR="001C06CD" w:rsidRPr="008203B7" w:rsidRDefault="001C06CD" w:rsidP="001C06CD">
      <w:pPr>
        <w:spacing w:line="240" w:lineRule="auto"/>
        <w:outlineLvl w:val="2"/>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1.В</w:t>
      </w:r>
      <w:r w:rsidRPr="008203B7">
        <w:rPr>
          <w:rFonts w:ascii="Times New Roman" w:eastAsia="Times New Roman" w:hAnsi="Times New Roman" w:cs="Times New Roman"/>
          <w:bCs/>
          <w:sz w:val="28"/>
          <w:szCs w:val="28"/>
        </w:rPr>
        <w:t xml:space="preserve">ариант эскизного проекта </w:t>
      </w:r>
      <w:proofErr w:type="gramStart"/>
      <w:r w:rsidRPr="008203B7">
        <w:rPr>
          <w:rFonts w:ascii="Times New Roman" w:eastAsia="Times New Roman" w:hAnsi="Times New Roman" w:cs="Times New Roman"/>
          <w:bCs/>
          <w:sz w:val="28"/>
          <w:szCs w:val="28"/>
        </w:rPr>
        <w:t>деревянного  ограждения</w:t>
      </w:r>
      <w:proofErr w:type="gramEnd"/>
    </w:p>
    <w:p w:rsidR="001C06CD" w:rsidRDefault="001C06CD" w:rsidP="001C06CD">
      <w:r>
        <w:rPr>
          <w:noProof/>
        </w:rPr>
        <w:drawing>
          <wp:inline distT="0" distB="0" distL="0" distR="0">
            <wp:extent cx="4857750" cy="3400425"/>
            <wp:effectExtent l="0" t="0" r="0" b="9525"/>
            <wp:docPr id="357" name="Рисунок 357" descr="F:\мой архитектурный облик\ограждения\забор дерево\sztache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мой архитектурный облик\ограждения\забор дерево\sztachet04.jpg"/>
                    <pic:cNvPicPr>
                      <a:picLocks noChangeAspect="1" noChangeArrowheads="1"/>
                    </pic:cNvPicPr>
                  </pic:nvPicPr>
                  <pic:blipFill rotWithShape="1">
                    <a:blip r:embed="rId113">
                      <a:extLst>
                        <a:ext uri="{28A0092B-C50C-407E-A947-70E740481C1C}">
                          <a14:useLocalDpi xmlns:a14="http://schemas.microsoft.com/office/drawing/2010/main" val="0"/>
                        </a:ext>
                      </a:extLst>
                    </a:blip>
                    <a:srcRect b="7010"/>
                    <a:stretch/>
                  </pic:blipFill>
                  <pic:spPr bwMode="auto">
                    <a:xfrm>
                      <a:off x="0" y="0"/>
                      <a:ext cx="4860000" cy="3402000"/>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Pr="001C06CD" w:rsidRDefault="001C06CD" w:rsidP="001C06CD">
      <w:pPr>
        <w:spacing w:line="240" w:lineRule="auto"/>
        <w:outlineLvl w:val="2"/>
        <w:rPr>
          <w:rFonts w:ascii="Times New Roman" w:eastAsia="Times New Roman" w:hAnsi="Times New Roman" w:cs="Times New Roman"/>
          <w:bCs/>
          <w:color w:val="083857"/>
          <w:sz w:val="28"/>
          <w:szCs w:val="28"/>
        </w:rPr>
      </w:pPr>
      <w:r>
        <w:rPr>
          <w:rFonts w:ascii="Times New Roman" w:eastAsia="Times New Roman" w:hAnsi="Times New Roman" w:cs="Times New Roman"/>
          <w:bCs/>
          <w:sz w:val="28"/>
          <w:szCs w:val="28"/>
        </w:rPr>
        <w:t>2.В</w:t>
      </w:r>
      <w:r w:rsidRPr="001C06CD">
        <w:rPr>
          <w:rFonts w:ascii="Times New Roman" w:eastAsia="Times New Roman" w:hAnsi="Times New Roman" w:cs="Times New Roman"/>
          <w:bCs/>
          <w:sz w:val="28"/>
          <w:szCs w:val="28"/>
        </w:rPr>
        <w:t>ариант эскизного проекта деревянного ограждения</w:t>
      </w:r>
    </w:p>
    <w:p w:rsidR="001C06CD" w:rsidRDefault="001C06CD" w:rsidP="001C06CD">
      <w:pPr>
        <w:spacing w:line="240" w:lineRule="auto"/>
        <w:outlineLvl w:val="2"/>
      </w:pPr>
      <w:r>
        <w:rPr>
          <w:noProof/>
        </w:rPr>
        <w:lastRenderedPageBreak/>
        <w:drawing>
          <wp:inline distT="0" distB="0" distL="0" distR="0">
            <wp:extent cx="4843637" cy="3095625"/>
            <wp:effectExtent l="0" t="0" r="0" b="0"/>
            <wp:docPr id="358" name="Рисунок 358" descr="F:\мой архитектурный облик\ограждения\забор дерево\dem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мой архитектурный облик\ограждения\забор дерево\demo3.jpg"/>
                    <pic:cNvPicPr>
                      <a:picLocks noChangeAspect="1" noChangeArrowheads="1"/>
                    </pic:cNvPicPr>
                  </pic:nvPicPr>
                  <pic:blipFill rotWithShape="1">
                    <a:blip r:embed="rId114">
                      <a:extLst>
                        <a:ext uri="{28A0092B-C50C-407E-A947-70E740481C1C}">
                          <a14:useLocalDpi xmlns:a14="http://schemas.microsoft.com/office/drawing/2010/main" val="0"/>
                        </a:ext>
                      </a:extLst>
                    </a:blip>
                    <a:srcRect l="2748" t="7225" r="2353" b="15712"/>
                    <a:stretch/>
                  </pic:blipFill>
                  <pic:spPr bwMode="auto">
                    <a:xfrm>
                      <a:off x="0" y="0"/>
                      <a:ext cx="4855767" cy="3103377"/>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Default="001C06CD" w:rsidP="001C06CD">
      <w:pPr>
        <w:spacing w:line="240" w:lineRule="auto"/>
        <w:jc w:val="center"/>
        <w:rPr>
          <w:rFonts w:ascii="Times New Roman" w:eastAsiaTheme="minorEastAsia" w:hAnsi="Times New Roman" w:cs="Times New Roman"/>
          <w:sz w:val="28"/>
          <w:szCs w:val="28"/>
        </w:rPr>
      </w:pPr>
      <w:r w:rsidRPr="008203B7">
        <w:rPr>
          <w:rFonts w:ascii="Times New Roman" w:eastAsiaTheme="minorEastAsia" w:hAnsi="Times New Roman" w:cs="Times New Roman"/>
          <w:sz w:val="28"/>
          <w:szCs w:val="28"/>
        </w:rPr>
        <w:t>Эскизные проекты секций заборных ограждений</w:t>
      </w:r>
    </w:p>
    <w:p w:rsidR="001C06CD" w:rsidRPr="008203B7" w:rsidRDefault="001C06CD" w:rsidP="001C06CD">
      <w:pPr>
        <w:spacing w:line="24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(металлические ограждения)</w:t>
      </w:r>
    </w:p>
    <w:p w:rsidR="001C06CD" w:rsidRDefault="001C06CD" w:rsidP="001C06CD">
      <w:pPr>
        <w:spacing w:line="240" w:lineRule="auto"/>
        <w:outlineLvl w:val="2"/>
        <w:rPr>
          <w:rFonts w:ascii="Times New Roman" w:eastAsia="Times New Roman" w:hAnsi="Times New Roman" w:cs="Times New Roman"/>
          <w:bCs/>
          <w:sz w:val="28"/>
          <w:szCs w:val="28"/>
        </w:rPr>
      </w:pPr>
    </w:p>
    <w:p w:rsidR="001C06CD" w:rsidRPr="001C06CD" w:rsidRDefault="001C06CD" w:rsidP="001C06CD">
      <w:pPr>
        <w:pStyle w:val="aa"/>
        <w:numPr>
          <w:ilvl w:val="0"/>
          <w:numId w:val="31"/>
        </w:numPr>
        <w:spacing w:line="240" w:lineRule="auto"/>
        <w:outlineLvl w:val="2"/>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В</w:t>
      </w:r>
      <w:r w:rsidRPr="001C06CD">
        <w:rPr>
          <w:rFonts w:ascii="Times New Roman" w:eastAsia="Times New Roman" w:hAnsi="Times New Roman" w:cs="Times New Roman"/>
          <w:bCs/>
          <w:sz w:val="28"/>
          <w:szCs w:val="28"/>
        </w:rPr>
        <w:t>ариант эскизного проекта металлического ограждения</w:t>
      </w:r>
    </w:p>
    <w:p w:rsidR="001C06CD" w:rsidRDefault="001C06CD" w:rsidP="001C06CD">
      <w:r>
        <w:rPr>
          <w:noProof/>
        </w:rPr>
        <w:drawing>
          <wp:inline distT="0" distB="0" distL="0" distR="0">
            <wp:extent cx="5321339" cy="3257550"/>
            <wp:effectExtent l="0" t="0" r="0" b="0"/>
            <wp:docPr id="359" name="Рисунок 359" descr="F:\мой архитектурный облик\ограждения\забор из металла\136843895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мой архитектурный облик\ограждения\забор из металла\1368438954-33.jpg"/>
                    <pic:cNvPicPr>
                      <a:picLocks noChangeAspect="1" noChangeArrowheads="1"/>
                    </pic:cNvPicPr>
                  </pic:nvPicPr>
                  <pic:blipFill rotWithShape="1">
                    <a:blip r:embed="rId115">
                      <a:extLst>
                        <a:ext uri="{28A0092B-C50C-407E-A947-70E740481C1C}">
                          <a14:useLocalDpi xmlns:a14="http://schemas.microsoft.com/office/drawing/2010/main" val="0"/>
                        </a:ext>
                      </a:extLst>
                    </a:blip>
                    <a:srcRect r="-46" b="8262"/>
                    <a:stretch/>
                  </pic:blipFill>
                  <pic:spPr bwMode="auto">
                    <a:xfrm>
                      <a:off x="0" y="0"/>
                      <a:ext cx="5328860" cy="3262154"/>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Default="001C06CD" w:rsidP="001C06CD">
      <w:pPr>
        <w:rPr>
          <w:rFonts w:ascii="Times New Roman" w:eastAsia="Times New Roman" w:hAnsi="Times New Roman" w:cs="Times New Roman"/>
          <w:bCs/>
          <w:color w:val="083857"/>
          <w:sz w:val="28"/>
          <w:szCs w:val="28"/>
        </w:rPr>
      </w:pPr>
    </w:p>
    <w:p w:rsidR="001C06CD" w:rsidRDefault="001C06CD" w:rsidP="001C06CD">
      <w:r>
        <w:rPr>
          <w:rFonts w:ascii="Times New Roman" w:eastAsia="Times New Roman" w:hAnsi="Times New Roman" w:cs="Times New Roman"/>
          <w:bCs/>
          <w:sz w:val="28"/>
          <w:szCs w:val="28"/>
        </w:rPr>
        <w:lastRenderedPageBreak/>
        <w:t>2. В</w:t>
      </w:r>
      <w:r w:rsidRPr="008203B7">
        <w:rPr>
          <w:rFonts w:ascii="Times New Roman" w:eastAsia="Times New Roman" w:hAnsi="Times New Roman" w:cs="Times New Roman"/>
          <w:bCs/>
          <w:sz w:val="28"/>
          <w:szCs w:val="28"/>
        </w:rPr>
        <w:t>ариант эскизного проекта металлического ограждения</w:t>
      </w:r>
      <w:r>
        <w:rPr>
          <w:noProof/>
        </w:rPr>
        <w:drawing>
          <wp:inline distT="0" distB="0" distL="0" distR="0">
            <wp:extent cx="5278645" cy="3962400"/>
            <wp:effectExtent l="0" t="0" r="0" b="0"/>
            <wp:docPr id="360" name="Рисунок 360" descr="F:\мой архитектурный облик\ограждения\забор из металла\q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мой архитектурный облик\ограждения\забор из металла\q_07.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76656" cy="3960907"/>
                    </a:xfrm>
                    <a:prstGeom prst="rect">
                      <a:avLst/>
                    </a:prstGeom>
                    <a:noFill/>
                    <a:ln>
                      <a:noFill/>
                    </a:ln>
                  </pic:spPr>
                </pic:pic>
              </a:graphicData>
            </a:graphic>
          </wp:inline>
        </w:drawing>
      </w:r>
    </w:p>
    <w:p w:rsidR="001C06CD" w:rsidRDefault="001C06CD" w:rsidP="001C06CD">
      <w:pPr>
        <w:spacing w:line="240" w:lineRule="auto"/>
        <w:jc w:val="center"/>
        <w:rPr>
          <w:rFonts w:ascii="Times New Roman" w:eastAsiaTheme="minorEastAsia" w:hAnsi="Times New Roman" w:cs="Times New Roman"/>
          <w:color w:val="083857"/>
          <w:sz w:val="28"/>
          <w:szCs w:val="28"/>
        </w:rPr>
      </w:pPr>
    </w:p>
    <w:p w:rsidR="001C06CD" w:rsidRDefault="001C06CD" w:rsidP="001C06CD">
      <w:pPr>
        <w:spacing w:line="240" w:lineRule="auto"/>
        <w:jc w:val="center"/>
        <w:rPr>
          <w:rFonts w:ascii="Times New Roman" w:eastAsiaTheme="minorEastAsia" w:hAnsi="Times New Roman" w:cs="Times New Roman"/>
          <w:color w:val="083857"/>
          <w:sz w:val="28"/>
          <w:szCs w:val="28"/>
        </w:rPr>
      </w:pPr>
    </w:p>
    <w:p w:rsidR="001C06CD" w:rsidRPr="008203B7" w:rsidRDefault="001C06CD" w:rsidP="001C06CD">
      <w:pPr>
        <w:spacing w:line="240" w:lineRule="auto"/>
        <w:jc w:val="center"/>
        <w:rPr>
          <w:rFonts w:ascii="Times New Roman" w:eastAsiaTheme="minorEastAsia" w:hAnsi="Times New Roman" w:cs="Times New Roman"/>
          <w:sz w:val="28"/>
          <w:szCs w:val="28"/>
        </w:rPr>
      </w:pPr>
      <w:r w:rsidRPr="008203B7">
        <w:rPr>
          <w:rFonts w:ascii="Times New Roman" w:eastAsiaTheme="minorEastAsia" w:hAnsi="Times New Roman" w:cs="Times New Roman"/>
          <w:sz w:val="28"/>
          <w:szCs w:val="28"/>
        </w:rPr>
        <w:t xml:space="preserve">Эскизные проекты секций заборных </w:t>
      </w:r>
      <w:proofErr w:type="gramStart"/>
      <w:r w:rsidRPr="008203B7">
        <w:rPr>
          <w:rFonts w:ascii="Times New Roman" w:eastAsiaTheme="minorEastAsia" w:hAnsi="Times New Roman" w:cs="Times New Roman"/>
          <w:sz w:val="28"/>
          <w:szCs w:val="28"/>
        </w:rPr>
        <w:t>ограждений</w:t>
      </w:r>
      <w:r>
        <w:rPr>
          <w:rFonts w:ascii="Times New Roman" w:eastAsiaTheme="minorEastAsia" w:hAnsi="Times New Roman" w:cs="Times New Roman"/>
          <w:sz w:val="28"/>
          <w:szCs w:val="28"/>
        </w:rPr>
        <w:br/>
        <w:t>(</w:t>
      </w:r>
      <w:proofErr w:type="gramEnd"/>
      <w:r>
        <w:rPr>
          <w:rFonts w:ascii="Times New Roman" w:eastAsiaTheme="minorEastAsia" w:hAnsi="Times New Roman" w:cs="Times New Roman"/>
          <w:sz w:val="28"/>
          <w:szCs w:val="28"/>
        </w:rPr>
        <w:t>кованые ограждения)</w:t>
      </w:r>
    </w:p>
    <w:p w:rsidR="001C06CD" w:rsidRPr="008203B7" w:rsidRDefault="001C06CD" w:rsidP="001C06CD">
      <w:pPr>
        <w:spacing w:line="240" w:lineRule="auto"/>
        <w:jc w:val="center"/>
        <w:rPr>
          <w:rFonts w:ascii="Times New Roman" w:eastAsiaTheme="minorEastAsia" w:hAnsi="Times New Roman" w:cs="Times New Roman"/>
          <w:sz w:val="28"/>
          <w:szCs w:val="28"/>
        </w:rPr>
      </w:pPr>
    </w:p>
    <w:p w:rsidR="001C06CD" w:rsidRDefault="001C06CD" w:rsidP="001C06CD">
      <w:r>
        <w:rPr>
          <w:rFonts w:ascii="Times New Roman" w:eastAsia="Times New Roman" w:hAnsi="Times New Roman" w:cs="Times New Roman"/>
          <w:bCs/>
          <w:sz w:val="28"/>
          <w:szCs w:val="28"/>
        </w:rPr>
        <w:t>1.В</w:t>
      </w:r>
      <w:r w:rsidRPr="008203B7">
        <w:rPr>
          <w:rFonts w:ascii="Times New Roman" w:eastAsia="Times New Roman" w:hAnsi="Times New Roman" w:cs="Times New Roman"/>
          <w:bCs/>
          <w:sz w:val="28"/>
          <w:szCs w:val="28"/>
        </w:rPr>
        <w:t xml:space="preserve">ариант эскизного проекта </w:t>
      </w:r>
      <w:proofErr w:type="gramStart"/>
      <w:r w:rsidRPr="008203B7">
        <w:rPr>
          <w:rFonts w:ascii="Times New Roman" w:eastAsia="Times New Roman" w:hAnsi="Times New Roman" w:cs="Times New Roman"/>
          <w:bCs/>
          <w:sz w:val="28"/>
          <w:szCs w:val="28"/>
        </w:rPr>
        <w:t>кованого  ограждения</w:t>
      </w:r>
      <w:proofErr w:type="gramEnd"/>
      <w:r>
        <w:rPr>
          <w:noProof/>
        </w:rPr>
        <w:drawing>
          <wp:inline distT="0" distB="0" distL="0" distR="0">
            <wp:extent cx="5610225" cy="2924175"/>
            <wp:effectExtent l="0" t="0" r="0" b="9525"/>
            <wp:docPr id="362" name="Рисунок 362" descr="F:\мой архитектурный облик\ограждения\ковк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мой архитектурный облик\ограждения\ковка\4.jpg"/>
                    <pic:cNvPicPr>
                      <a:picLocks noChangeAspect="1" noChangeArrowheads="1"/>
                    </pic:cNvPicPr>
                  </pic:nvPicPr>
                  <pic:blipFill rotWithShape="1">
                    <a:blip r:embed="rId117">
                      <a:extLst>
                        <a:ext uri="{28A0092B-C50C-407E-A947-70E740481C1C}">
                          <a14:useLocalDpi xmlns:a14="http://schemas.microsoft.com/office/drawing/2010/main" val="0"/>
                        </a:ext>
                      </a:extLst>
                    </a:blip>
                    <a:srcRect r="675" b="7949"/>
                    <a:stretch/>
                  </pic:blipFill>
                  <pic:spPr bwMode="auto">
                    <a:xfrm>
                      <a:off x="0" y="0"/>
                      <a:ext cx="5613875" cy="2926078"/>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Default="001C06CD" w:rsidP="001C06CD">
      <w:pPr>
        <w:spacing w:line="240" w:lineRule="auto"/>
        <w:outlineLvl w:val="2"/>
        <w:rPr>
          <w:rFonts w:ascii="Times New Roman" w:eastAsia="Times New Roman" w:hAnsi="Times New Roman" w:cs="Times New Roman"/>
          <w:bCs/>
          <w:sz w:val="28"/>
          <w:szCs w:val="28"/>
        </w:rPr>
      </w:pPr>
    </w:p>
    <w:p w:rsidR="001C06CD" w:rsidRDefault="001C06CD" w:rsidP="001C06CD">
      <w:pPr>
        <w:spacing w:line="240" w:lineRule="auto"/>
        <w:outlineLvl w:val="2"/>
        <w:rPr>
          <w:rFonts w:ascii="Times New Roman" w:eastAsia="Times New Roman" w:hAnsi="Times New Roman" w:cs="Times New Roman"/>
          <w:bCs/>
          <w:sz w:val="28"/>
          <w:szCs w:val="28"/>
        </w:rPr>
      </w:pPr>
    </w:p>
    <w:p w:rsidR="001C06CD" w:rsidRPr="008203B7" w:rsidRDefault="001C06CD" w:rsidP="001C06CD">
      <w:pPr>
        <w:spacing w:line="240" w:lineRule="auto"/>
        <w:outlineLvl w:val="2"/>
      </w:pPr>
      <w:r w:rsidRPr="008203B7">
        <w:rPr>
          <w:rFonts w:ascii="Times New Roman" w:eastAsia="Times New Roman" w:hAnsi="Times New Roman" w:cs="Times New Roman"/>
          <w:bCs/>
          <w:sz w:val="28"/>
          <w:szCs w:val="28"/>
        </w:rPr>
        <w:lastRenderedPageBreak/>
        <w:t>2</w:t>
      </w:r>
      <w:r>
        <w:rPr>
          <w:rFonts w:ascii="Times New Roman" w:eastAsia="Times New Roman" w:hAnsi="Times New Roman" w:cs="Times New Roman"/>
          <w:bCs/>
          <w:sz w:val="28"/>
          <w:szCs w:val="28"/>
        </w:rPr>
        <w:t>.В</w:t>
      </w:r>
      <w:r w:rsidRPr="008203B7">
        <w:rPr>
          <w:rFonts w:ascii="Times New Roman" w:eastAsia="Times New Roman" w:hAnsi="Times New Roman" w:cs="Times New Roman"/>
          <w:bCs/>
          <w:sz w:val="28"/>
          <w:szCs w:val="28"/>
        </w:rPr>
        <w:t xml:space="preserve">ариант эскизного проекта </w:t>
      </w:r>
      <w:proofErr w:type="gramStart"/>
      <w:r w:rsidRPr="008203B7">
        <w:rPr>
          <w:rFonts w:ascii="Times New Roman" w:eastAsia="Times New Roman" w:hAnsi="Times New Roman" w:cs="Times New Roman"/>
          <w:bCs/>
          <w:sz w:val="28"/>
          <w:szCs w:val="28"/>
        </w:rPr>
        <w:t>кованого  ограждения</w:t>
      </w:r>
      <w:proofErr w:type="gramEnd"/>
    </w:p>
    <w:p w:rsidR="001C06CD" w:rsidRDefault="001C06CD" w:rsidP="001C06CD">
      <w:r>
        <w:rPr>
          <w:noProof/>
        </w:rPr>
        <w:drawing>
          <wp:inline distT="0" distB="0" distL="0" distR="0">
            <wp:extent cx="5613859" cy="4212000"/>
            <wp:effectExtent l="0" t="0" r="6350" b="0"/>
            <wp:docPr id="366" name="Рисунок 366" descr="F:\мой архитектурный облик\ограждения\ковка\aluminiumzaeune_6g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мой архитектурный облик\ограждения\ковка\aluminiumzaeune_6gross.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13859" cy="4212000"/>
                    </a:xfrm>
                    <a:prstGeom prst="rect">
                      <a:avLst/>
                    </a:prstGeom>
                    <a:noFill/>
                    <a:ln>
                      <a:noFill/>
                    </a:ln>
                  </pic:spPr>
                </pic:pic>
              </a:graphicData>
            </a:graphic>
          </wp:inline>
        </w:drawing>
      </w:r>
    </w:p>
    <w:p w:rsidR="001C06CD" w:rsidRDefault="001C06CD" w:rsidP="001C06CD">
      <w:pPr>
        <w:spacing w:line="240" w:lineRule="auto"/>
        <w:outlineLvl w:val="2"/>
        <w:rPr>
          <w:rFonts w:ascii="Times New Roman" w:eastAsia="Times New Roman" w:hAnsi="Times New Roman" w:cs="Times New Roman"/>
          <w:bCs/>
          <w:color w:val="083857"/>
          <w:sz w:val="28"/>
          <w:szCs w:val="28"/>
        </w:rPr>
      </w:pPr>
    </w:p>
    <w:p w:rsidR="001C06CD" w:rsidRPr="001C06CD" w:rsidRDefault="001C06CD" w:rsidP="001C06CD">
      <w:pPr>
        <w:spacing w:line="240" w:lineRule="auto"/>
        <w:jc w:val="center"/>
        <w:outlineLvl w:val="2"/>
        <w:rPr>
          <w:color w:val="auto"/>
        </w:rPr>
      </w:pPr>
      <w:r w:rsidRPr="001C06CD">
        <w:rPr>
          <w:rFonts w:ascii="Times New Roman" w:eastAsia="Times New Roman" w:hAnsi="Times New Roman" w:cs="Times New Roman"/>
          <w:bCs/>
          <w:color w:val="auto"/>
          <w:sz w:val="28"/>
          <w:szCs w:val="28"/>
        </w:rPr>
        <w:t>Эскизы орнаментов заборных ограждений</w:t>
      </w:r>
    </w:p>
    <w:p w:rsidR="001C06CD" w:rsidRDefault="001C06CD" w:rsidP="001C06CD"/>
    <w:p w:rsidR="001C06CD" w:rsidRDefault="001C06CD" w:rsidP="001C06CD">
      <w:r>
        <w:rPr>
          <w:noProof/>
        </w:rPr>
        <w:drawing>
          <wp:inline distT="0" distB="0" distL="0" distR="0">
            <wp:extent cx="5940425" cy="2351275"/>
            <wp:effectExtent l="0" t="0" r="3175" b="0"/>
            <wp:docPr id="367" name="Рисунок 367" descr="F:\мой архитектурный облик\ограждения\ковка\artvk003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мой архитектурный облик\ограждения\ковка\artvk003_11.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40425" cy="2351275"/>
                    </a:xfrm>
                    <a:prstGeom prst="rect">
                      <a:avLst/>
                    </a:prstGeom>
                    <a:noFill/>
                    <a:ln>
                      <a:noFill/>
                    </a:ln>
                  </pic:spPr>
                </pic:pic>
              </a:graphicData>
            </a:graphic>
          </wp:inline>
        </w:drawing>
      </w:r>
    </w:p>
    <w:p w:rsidR="001C06CD" w:rsidRDefault="001C06CD" w:rsidP="001C06CD"/>
    <w:p w:rsidR="001C06CD" w:rsidRDefault="001C06CD" w:rsidP="001C06CD"/>
    <w:p w:rsidR="001C06CD" w:rsidRDefault="001C06CD" w:rsidP="001C06CD">
      <w:r>
        <w:rPr>
          <w:noProof/>
        </w:rPr>
        <w:lastRenderedPageBreak/>
        <w:drawing>
          <wp:inline distT="0" distB="0" distL="0" distR="0">
            <wp:extent cx="4391025" cy="5781477"/>
            <wp:effectExtent l="0" t="0" r="0" b="0"/>
            <wp:docPr id="368" name="Рисунок 368" descr="F:\мой архитектурный облик\ограждения\ковка\Metallicheskie_zabory_vorota_dveri_kalitki-Ki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мой архитектурный облик\ограждения\ковка\Metallicheskie_zabory_vorota_dveri_kalitki-Kiev.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391610" cy="5782248"/>
                    </a:xfrm>
                    <a:prstGeom prst="rect">
                      <a:avLst/>
                    </a:prstGeom>
                    <a:noFill/>
                    <a:ln>
                      <a:noFill/>
                    </a:ln>
                  </pic:spPr>
                </pic:pic>
              </a:graphicData>
            </a:graphic>
          </wp:inline>
        </w:drawing>
      </w:r>
    </w:p>
    <w:p w:rsidR="001C06CD" w:rsidRPr="008203B7" w:rsidRDefault="001C06CD" w:rsidP="001C06CD">
      <w:pPr>
        <w:spacing w:line="240" w:lineRule="auto"/>
        <w:jc w:val="center"/>
        <w:rPr>
          <w:rFonts w:ascii="Times New Roman" w:hAnsi="Times New Roman" w:cs="Times New Roman"/>
          <w:sz w:val="28"/>
          <w:szCs w:val="28"/>
        </w:rPr>
      </w:pPr>
      <w:r w:rsidRPr="008203B7">
        <w:rPr>
          <w:rFonts w:ascii="Times New Roman" w:hAnsi="Times New Roman" w:cs="Times New Roman"/>
          <w:sz w:val="28"/>
          <w:szCs w:val="28"/>
        </w:rPr>
        <w:t>Эскизные проекты секций заборных ограждений</w:t>
      </w:r>
    </w:p>
    <w:p w:rsidR="001C06CD" w:rsidRPr="008203B7" w:rsidRDefault="001C06CD" w:rsidP="001C06CD">
      <w:pPr>
        <w:spacing w:line="240" w:lineRule="auto"/>
        <w:jc w:val="center"/>
        <w:rPr>
          <w:rFonts w:ascii="Times New Roman" w:hAnsi="Times New Roman" w:cs="Times New Roman"/>
          <w:noProof/>
          <w:sz w:val="28"/>
          <w:szCs w:val="28"/>
        </w:rPr>
      </w:pPr>
    </w:p>
    <w:p w:rsidR="001C06CD" w:rsidRDefault="001C06CD" w:rsidP="001C06CD">
      <w:pPr>
        <w:spacing w:line="240" w:lineRule="auto"/>
        <w:outlineLvl w:val="2"/>
        <w:rPr>
          <w:rFonts w:ascii="Times New Roman" w:eastAsia="Times New Roman" w:hAnsi="Times New Roman" w:cs="Times New Roman"/>
          <w:bCs/>
          <w:sz w:val="28"/>
          <w:szCs w:val="28"/>
        </w:rPr>
      </w:pPr>
      <w:r w:rsidRPr="008203B7">
        <w:rPr>
          <w:rFonts w:ascii="Times New Roman" w:eastAsia="Times New Roman" w:hAnsi="Times New Roman" w:cs="Times New Roman"/>
          <w:bCs/>
          <w:sz w:val="28"/>
          <w:szCs w:val="28"/>
        </w:rPr>
        <w:t>1</w:t>
      </w:r>
      <w:r>
        <w:rPr>
          <w:rFonts w:ascii="Times New Roman" w:eastAsia="Times New Roman" w:hAnsi="Times New Roman" w:cs="Times New Roman"/>
          <w:bCs/>
          <w:sz w:val="28"/>
          <w:szCs w:val="28"/>
        </w:rPr>
        <w:t>.В</w:t>
      </w:r>
      <w:r w:rsidRPr="008203B7">
        <w:rPr>
          <w:rFonts w:ascii="Times New Roman" w:eastAsia="Times New Roman" w:hAnsi="Times New Roman" w:cs="Times New Roman"/>
          <w:bCs/>
          <w:sz w:val="28"/>
          <w:szCs w:val="28"/>
        </w:rPr>
        <w:t>ариант эскизного проекта ограждения</w:t>
      </w:r>
      <w:r w:rsidRPr="0021598D">
        <w:rPr>
          <w:noProof/>
        </w:rPr>
        <w:drawing>
          <wp:inline distT="0" distB="0" distL="0" distR="0">
            <wp:extent cx="5591175" cy="2154383"/>
            <wp:effectExtent l="0" t="0" r="0" b="0"/>
            <wp:docPr id="369" name="Рисунок 369" descr="http://gorod.krd.ru/files/zabor/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rod.krd.ru/files/zabor/z1.jpg"/>
                    <pic:cNvPicPr>
                      <a:picLocks noChangeAspect="1" noChangeArrowheads="1"/>
                    </pic:cNvPicPr>
                  </pic:nvPicPr>
                  <pic:blipFill>
                    <a:blip r:embed="rId121" cstate="print"/>
                    <a:srcRect/>
                    <a:stretch>
                      <a:fillRect/>
                    </a:stretch>
                  </pic:blipFill>
                  <pic:spPr bwMode="auto">
                    <a:xfrm>
                      <a:off x="0" y="0"/>
                      <a:ext cx="5621829" cy="2166195"/>
                    </a:xfrm>
                    <a:prstGeom prst="rect">
                      <a:avLst/>
                    </a:prstGeom>
                    <a:noFill/>
                    <a:ln w="9525">
                      <a:noFill/>
                      <a:miter lim="800000"/>
                      <a:headEnd/>
                      <a:tailEnd/>
                    </a:ln>
                  </pic:spPr>
                </pic:pic>
              </a:graphicData>
            </a:graphic>
          </wp:inline>
        </w:drawing>
      </w:r>
    </w:p>
    <w:p w:rsidR="001C06CD" w:rsidRPr="0021598D" w:rsidRDefault="001C06CD" w:rsidP="001C06CD">
      <w:pPr>
        <w:spacing w:line="240" w:lineRule="auto"/>
        <w:outlineLvl w:val="2"/>
        <w:rPr>
          <w:rFonts w:ascii="Times New Roman" w:hAnsi="Times New Roman" w:cs="Times New Roman"/>
          <w:color w:val="083857"/>
          <w:sz w:val="28"/>
          <w:szCs w:val="28"/>
        </w:rPr>
      </w:pPr>
      <w:r w:rsidRPr="008203B7">
        <w:rPr>
          <w:rFonts w:ascii="Times New Roman" w:hAnsi="Times New Roman" w:cs="Times New Roman"/>
          <w:sz w:val="28"/>
          <w:szCs w:val="28"/>
        </w:rPr>
        <w:t>2</w:t>
      </w:r>
      <w:r>
        <w:rPr>
          <w:rFonts w:ascii="Times New Roman" w:hAnsi="Times New Roman" w:cs="Times New Roman"/>
          <w:sz w:val="28"/>
          <w:szCs w:val="28"/>
        </w:rPr>
        <w:t>.В</w:t>
      </w:r>
      <w:r w:rsidRPr="008203B7">
        <w:rPr>
          <w:rFonts w:ascii="Times New Roman" w:eastAsia="Times New Roman" w:hAnsi="Times New Roman" w:cs="Times New Roman"/>
          <w:bCs/>
          <w:sz w:val="28"/>
          <w:szCs w:val="28"/>
        </w:rPr>
        <w:t>ариант эскизного проекта ограждения</w:t>
      </w:r>
    </w:p>
    <w:p w:rsidR="001C06CD" w:rsidRDefault="001C06CD" w:rsidP="001C06CD">
      <w:pPr>
        <w:pStyle w:val="3"/>
        <w:numPr>
          <w:ilvl w:val="0"/>
          <w:numId w:val="0"/>
        </w:numPr>
        <w:spacing w:before="0" w:after="0"/>
        <w:rPr>
          <w:rFonts w:ascii="Times New Roman" w:hAnsi="Times New Roman" w:cs="Times New Roman"/>
          <w:color w:val="000000"/>
        </w:rPr>
      </w:pPr>
      <w:r w:rsidRPr="0021598D">
        <w:rPr>
          <w:b/>
          <w:noProof/>
        </w:rPr>
        <w:lastRenderedPageBreak/>
        <w:drawing>
          <wp:inline distT="0" distB="0" distL="0" distR="0">
            <wp:extent cx="5495925" cy="2689757"/>
            <wp:effectExtent l="0" t="0" r="0" b="0"/>
            <wp:docPr id="370" name="Рисунок 370" descr="http://gorod.krd.ru/files/zabor/z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orod.krd.ru/files/zabor/z2.jpg"/>
                    <pic:cNvPicPr>
                      <a:picLocks noChangeAspect="1" noChangeArrowheads="1"/>
                    </pic:cNvPicPr>
                  </pic:nvPicPr>
                  <pic:blipFill>
                    <a:blip r:embed="rId122" cstate="print"/>
                    <a:srcRect/>
                    <a:stretch>
                      <a:fillRect/>
                    </a:stretch>
                  </pic:blipFill>
                  <pic:spPr bwMode="auto">
                    <a:xfrm>
                      <a:off x="0" y="0"/>
                      <a:ext cx="5507525" cy="2695434"/>
                    </a:xfrm>
                    <a:prstGeom prst="rect">
                      <a:avLst/>
                    </a:prstGeom>
                    <a:noFill/>
                    <a:ln w="9525">
                      <a:noFill/>
                      <a:miter lim="800000"/>
                      <a:headEnd/>
                      <a:tailEnd/>
                    </a:ln>
                  </pic:spPr>
                </pic:pic>
              </a:graphicData>
            </a:graphic>
          </wp:inline>
        </w:drawing>
      </w:r>
    </w:p>
    <w:p w:rsidR="001C06CD" w:rsidRDefault="001C06CD" w:rsidP="001C06CD">
      <w:pPr>
        <w:pStyle w:val="3"/>
        <w:numPr>
          <w:ilvl w:val="0"/>
          <w:numId w:val="0"/>
        </w:numPr>
        <w:spacing w:before="0" w:after="0"/>
        <w:rPr>
          <w:rFonts w:ascii="Times New Roman" w:hAnsi="Times New Roman" w:cs="Times New Roman"/>
          <w:color w:val="000000"/>
        </w:rPr>
      </w:pPr>
      <w:r w:rsidRPr="001C06CD">
        <w:rPr>
          <w:rFonts w:ascii="Times New Roman" w:hAnsi="Times New Roman" w:cs="Times New Roman"/>
          <w:color w:val="000000"/>
        </w:rPr>
        <w:t>3</w:t>
      </w:r>
      <w:r>
        <w:rPr>
          <w:rFonts w:ascii="Times New Roman" w:hAnsi="Times New Roman" w:cs="Times New Roman"/>
          <w:color w:val="000000"/>
        </w:rPr>
        <w:t>.В</w:t>
      </w:r>
      <w:r w:rsidRPr="001C06CD">
        <w:rPr>
          <w:rFonts w:ascii="Times New Roman" w:hAnsi="Times New Roman" w:cs="Times New Roman"/>
          <w:color w:val="000000"/>
        </w:rPr>
        <w:t>ариант эскизного проекта ограждения</w:t>
      </w:r>
      <w:r w:rsidRPr="0021598D">
        <w:rPr>
          <w:b/>
          <w:noProof/>
        </w:rPr>
        <w:drawing>
          <wp:inline distT="0" distB="0" distL="0" distR="0">
            <wp:extent cx="5476875" cy="2303606"/>
            <wp:effectExtent l="0" t="0" r="0" b="1905"/>
            <wp:docPr id="371" name="Рисунок 371" descr="http://gorod.krd.ru/files/zabor/z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orod.krd.ru/files/zabor/z3.jpg"/>
                    <pic:cNvPicPr>
                      <a:picLocks noChangeAspect="1" noChangeArrowheads="1"/>
                    </pic:cNvPicPr>
                  </pic:nvPicPr>
                  <pic:blipFill>
                    <a:blip r:embed="rId123" cstate="print"/>
                    <a:srcRect/>
                    <a:stretch>
                      <a:fillRect/>
                    </a:stretch>
                  </pic:blipFill>
                  <pic:spPr bwMode="auto">
                    <a:xfrm>
                      <a:off x="0" y="0"/>
                      <a:ext cx="5483520" cy="2306401"/>
                    </a:xfrm>
                    <a:prstGeom prst="rect">
                      <a:avLst/>
                    </a:prstGeom>
                    <a:noFill/>
                    <a:ln w="9525">
                      <a:noFill/>
                      <a:miter lim="800000"/>
                      <a:headEnd/>
                      <a:tailEnd/>
                    </a:ln>
                  </pic:spPr>
                </pic:pic>
              </a:graphicData>
            </a:graphic>
          </wp:inline>
        </w:drawing>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p>
    <w:p w:rsidR="001C06CD" w:rsidRDefault="001C06CD" w:rsidP="001C06CD">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ПРИЛОЖЕНИЕ № 1</w:t>
      </w:r>
      <w:r w:rsidR="00C27C1E">
        <w:rPr>
          <w:rFonts w:ascii="Times New Roman" w:hAnsi="Times New Roman" w:cs="Times New Roman"/>
          <w:sz w:val="28"/>
          <w:szCs w:val="28"/>
        </w:rPr>
        <w:t>6</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8B76D9" w:rsidRPr="00086FD8">
        <w:rPr>
          <w:rFonts w:ascii="Times New Roman" w:eastAsia="Times New Roman" w:hAnsi="Times New Roman" w:cs="Times New Roman"/>
          <w:sz w:val="28"/>
          <w:szCs w:val="28"/>
        </w:rPr>
        <w:t>Новотитаровского</w:t>
      </w:r>
      <w:r w:rsidR="008B76D9">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1C06CD" w:rsidRDefault="001C06CD" w:rsidP="001C06CD">
      <w:pPr>
        <w:spacing w:line="240" w:lineRule="auto"/>
        <w:jc w:val="center"/>
        <w:rPr>
          <w:rFonts w:ascii="Times New Roman" w:hAnsi="Times New Roman" w:cs="Times New Roman"/>
          <w:sz w:val="28"/>
          <w:szCs w:val="28"/>
        </w:rPr>
      </w:pPr>
    </w:p>
    <w:p w:rsidR="001C06CD" w:rsidRPr="006006EA" w:rsidRDefault="001C06CD" w:rsidP="001C06CD">
      <w:pPr>
        <w:spacing w:line="240" w:lineRule="auto"/>
        <w:jc w:val="center"/>
        <w:rPr>
          <w:rFonts w:ascii="Times New Roman" w:hAnsi="Times New Roman" w:cs="Times New Roman"/>
          <w:sz w:val="28"/>
          <w:szCs w:val="28"/>
        </w:rPr>
      </w:pPr>
      <w:r w:rsidRPr="006006EA">
        <w:rPr>
          <w:rFonts w:ascii="Times New Roman" w:hAnsi="Times New Roman" w:cs="Times New Roman"/>
          <w:sz w:val="28"/>
          <w:szCs w:val="28"/>
        </w:rPr>
        <w:t>Эскизные проекты магазинов</w:t>
      </w:r>
    </w:p>
    <w:p w:rsidR="001C06CD" w:rsidRPr="006006EA" w:rsidRDefault="001C06CD" w:rsidP="001C06CD">
      <w:pPr>
        <w:spacing w:line="240" w:lineRule="auto"/>
        <w:jc w:val="center"/>
        <w:rPr>
          <w:rFonts w:ascii="Times New Roman" w:hAnsi="Times New Roman" w:cs="Times New Roman"/>
          <w:noProof/>
          <w:sz w:val="28"/>
          <w:szCs w:val="28"/>
        </w:rPr>
      </w:pPr>
    </w:p>
    <w:p w:rsidR="001C06CD" w:rsidRDefault="001C06CD" w:rsidP="001C06CD">
      <w:pPr>
        <w:spacing w:line="240" w:lineRule="auto"/>
        <w:outlineLvl w:val="2"/>
        <w:rPr>
          <w:rFonts w:ascii="Times New Roman" w:eastAsia="Times New Roman" w:hAnsi="Times New Roman" w:cs="Times New Roman"/>
          <w:bCs/>
          <w:color w:val="083857"/>
          <w:sz w:val="28"/>
          <w:szCs w:val="28"/>
        </w:rPr>
      </w:pPr>
      <w:r w:rsidRPr="006006EA">
        <w:rPr>
          <w:rFonts w:ascii="Times New Roman" w:eastAsia="Times New Roman" w:hAnsi="Times New Roman" w:cs="Times New Roman"/>
          <w:bCs/>
          <w:sz w:val="28"/>
          <w:szCs w:val="28"/>
        </w:rPr>
        <w:lastRenderedPageBreak/>
        <w:t>1</w:t>
      </w:r>
      <w:r>
        <w:rPr>
          <w:rFonts w:ascii="Times New Roman" w:eastAsia="Times New Roman" w:hAnsi="Times New Roman" w:cs="Times New Roman"/>
          <w:bCs/>
          <w:sz w:val="28"/>
          <w:szCs w:val="28"/>
        </w:rPr>
        <w:t>.В</w:t>
      </w:r>
      <w:r w:rsidRPr="006006EA">
        <w:rPr>
          <w:rFonts w:ascii="Times New Roman" w:eastAsia="Times New Roman" w:hAnsi="Times New Roman" w:cs="Times New Roman"/>
          <w:bCs/>
          <w:sz w:val="28"/>
          <w:szCs w:val="28"/>
        </w:rPr>
        <w:t xml:space="preserve">ариант эскизного проекта </w:t>
      </w:r>
      <w:r>
        <w:rPr>
          <w:rFonts w:ascii="Times New Roman" w:eastAsia="Times New Roman" w:hAnsi="Times New Roman" w:cs="Times New Roman"/>
          <w:bCs/>
          <w:noProof/>
          <w:color w:val="083857"/>
          <w:sz w:val="28"/>
          <w:szCs w:val="28"/>
        </w:rPr>
        <w:drawing>
          <wp:inline distT="0" distB="0" distL="0" distR="0">
            <wp:extent cx="5572125" cy="2333625"/>
            <wp:effectExtent l="0" t="0" r="9525" b="9525"/>
            <wp:docPr id="372" name="Рисунок 372" descr="F:\мой архитектурный облик\магазины\4-Fasad1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мой архитектурный облик\магазины\4-Fasad1w.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b="23288"/>
                    <a:stretch/>
                  </pic:blipFill>
                  <pic:spPr bwMode="auto">
                    <a:xfrm>
                      <a:off x="0" y="0"/>
                      <a:ext cx="5582617" cy="2338019"/>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Pr="006006EA" w:rsidRDefault="001C06CD" w:rsidP="001C06CD">
      <w:pPr>
        <w:spacing w:line="240" w:lineRule="auto"/>
        <w:rPr>
          <w:rFonts w:ascii="Times New Roman" w:eastAsia="Times New Roman" w:hAnsi="Times New Roman" w:cs="Times New Roman"/>
          <w:bCs/>
          <w:sz w:val="28"/>
          <w:szCs w:val="28"/>
        </w:rPr>
      </w:pPr>
      <w:r w:rsidRPr="006006EA">
        <w:rPr>
          <w:rFonts w:ascii="Times New Roman" w:hAnsi="Times New Roman" w:cs="Times New Roman"/>
          <w:sz w:val="28"/>
          <w:szCs w:val="28"/>
        </w:rPr>
        <w:t>2</w:t>
      </w:r>
      <w:r>
        <w:rPr>
          <w:rFonts w:ascii="Times New Roman" w:hAnsi="Times New Roman" w:cs="Times New Roman"/>
          <w:sz w:val="28"/>
          <w:szCs w:val="28"/>
        </w:rPr>
        <w:t>.В</w:t>
      </w:r>
      <w:r w:rsidRPr="006006EA">
        <w:rPr>
          <w:rFonts w:ascii="Times New Roman" w:eastAsia="Times New Roman" w:hAnsi="Times New Roman" w:cs="Times New Roman"/>
          <w:bCs/>
          <w:sz w:val="28"/>
          <w:szCs w:val="28"/>
        </w:rPr>
        <w:t xml:space="preserve">ариант эскизного проекта </w:t>
      </w:r>
    </w:p>
    <w:p w:rsidR="001C06CD" w:rsidRDefault="001C06CD" w:rsidP="001C06CD">
      <w:pPr>
        <w:spacing w:line="240" w:lineRule="auto"/>
        <w:rPr>
          <w:rFonts w:ascii="Times New Roman" w:hAnsi="Times New Roman" w:cs="Times New Roman"/>
          <w:color w:val="083857"/>
          <w:sz w:val="28"/>
          <w:szCs w:val="28"/>
        </w:rPr>
      </w:pPr>
    </w:p>
    <w:p w:rsidR="001C06CD" w:rsidRDefault="001C06CD" w:rsidP="001C06CD">
      <w:pPr>
        <w:spacing w:line="240" w:lineRule="auto"/>
        <w:rPr>
          <w:rFonts w:ascii="Times New Roman" w:hAnsi="Times New Roman" w:cs="Times New Roman"/>
          <w:color w:val="083857"/>
          <w:sz w:val="28"/>
          <w:szCs w:val="28"/>
        </w:rPr>
      </w:pPr>
      <w:r>
        <w:rPr>
          <w:b/>
          <w:noProof/>
        </w:rPr>
        <w:drawing>
          <wp:inline distT="0" distB="0" distL="0" distR="0">
            <wp:extent cx="5277936" cy="3960000"/>
            <wp:effectExtent l="0" t="0" r="0" b="2540"/>
            <wp:docPr id="373" name="Рисунок 373" descr="F:\мой архитектурный облик\магазины\NDFD5D763F6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мой архитектурный облик\магазины\NDFD5D763F6A8.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277936" cy="3960000"/>
                    </a:xfrm>
                    <a:prstGeom prst="rect">
                      <a:avLst/>
                    </a:prstGeom>
                    <a:noFill/>
                    <a:ln>
                      <a:noFill/>
                    </a:ln>
                  </pic:spPr>
                </pic:pic>
              </a:graphicData>
            </a:graphic>
          </wp:inline>
        </w:drawing>
      </w:r>
    </w:p>
    <w:p w:rsidR="001C06CD" w:rsidRDefault="001C06CD" w:rsidP="001C06CD">
      <w:pPr>
        <w:spacing w:line="240" w:lineRule="auto"/>
        <w:rPr>
          <w:rFonts w:ascii="Times New Roman" w:hAnsi="Times New Roman" w:cs="Times New Roman"/>
          <w:color w:val="083857"/>
          <w:sz w:val="28"/>
          <w:szCs w:val="28"/>
        </w:rPr>
      </w:pPr>
    </w:p>
    <w:p w:rsidR="001C06CD" w:rsidRDefault="001C06CD" w:rsidP="001C06CD">
      <w:pPr>
        <w:spacing w:line="240" w:lineRule="auto"/>
        <w:rPr>
          <w:rFonts w:ascii="Times New Roman" w:hAnsi="Times New Roman" w:cs="Times New Roman"/>
          <w:color w:val="083857"/>
          <w:sz w:val="28"/>
          <w:szCs w:val="28"/>
        </w:rPr>
      </w:pPr>
    </w:p>
    <w:p w:rsidR="001C06CD" w:rsidRDefault="001C06CD" w:rsidP="001C06CD">
      <w:pPr>
        <w:spacing w:line="240" w:lineRule="auto"/>
        <w:rPr>
          <w:rFonts w:ascii="Times New Roman" w:hAnsi="Times New Roman" w:cs="Times New Roman"/>
          <w:color w:val="083857"/>
          <w:sz w:val="28"/>
          <w:szCs w:val="28"/>
        </w:rPr>
      </w:pPr>
    </w:p>
    <w:p w:rsidR="001C06CD" w:rsidRDefault="001C06CD" w:rsidP="001C06CD">
      <w:pPr>
        <w:spacing w:line="240" w:lineRule="auto"/>
        <w:rPr>
          <w:rFonts w:ascii="Times New Roman" w:eastAsia="Times New Roman" w:hAnsi="Times New Roman" w:cs="Times New Roman"/>
          <w:bCs/>
          <w:sz w:val="28"/>
          <w:szCs w:val="28"/>
        </w:rPr>
      </w:pPr>
      <w:r w:rsidRPr="006006EA">
        <w:rPr>
          <w:rFonts w:ascii="Times New Roman" w:hAnsi="Times New Roman" w:cs="Times New Roman"/>
          <w:sz w:val="28"/>
          <w:szCs w:val="28"/>
        </w:rPr>
        <w:t>3</w:t>
      </w:r>
      <w:r>
        <w:rPr>
          <w:rFonts w:ascii="Times New Roman" w:hAnsi="Times New Roman" w:cs="Times New Roman"/>
          <w:sz w:val="28"/>
          <w:szCs w:val="28"/>
        </w:rPr>
        <w:t>.В</w:t>
      </w:r>
      <w:r w:rsidRPr="006006EA">
        <w:rPr>
          <w:rFonts w:ascii="Times New Roman" w:eastAsia="Times New Roman" w:hAnsi="Times New Roman" w:cs="Times New Roman"/>
          <w:bCs/>
          <w:sz w:val="28"/>
          <w:szCs w:val="28"/>
        </w:rPr>
        <w:t xml:space="preserve">ариант эскизного проекта </w:t>
      </w:r>
    </w:p>
    <w:p w:rsidR="001C06CD" w:rsidRPr="006006EA" w:rsidRDefault="001C06CD" w:rsidP="001C06CD">
      <w:pPr>
        <w:spacing w:line="240" w:lineRule="auto"/>
        <w:rPr>
          <w:rFonts w:ascii="Times New Roman" w:eastAsia="Times New Roman" w:hAnsi="Times New Roman" w:cs="Times New Roman"/>
          <w:bCs/>
          <w:sz w:val="28"/>
          <w:szCs w:val="28"/>
        </w:rPr>
      </w:pPr>
    </w:p>
    <w:p w:rsidR="001C06CD" w:rsidRDefault="001C06CD" w:rsidP="001C06CD">
      <w:pPr>
        <w:spacing w:line="240" w:lineRule="auto"/>
        <w:rPr>
          <w:rFonts w:ascii="Times New Roman" w:eastAsia="Times New Roman" w:hAnsi="Times New Roman" w:cs="Times New Roman"/>
          <w:bCs/>
          <w:color w:val="083857"/>
          <w:sz w:val="28"/>
          <w:szCs w:val="28"/>
        </w:rPr>
      </w:pPr>
      <w:r>
        <w:rPr>
          <w:rFonts w:ascii="Times New Roman" w:eastAsia="Times New Roman" w:hAnsi="Times New Roman" w:cs="Times New Roman"/>
          <w:bCs/>
          <w:noProof/>
          <w:color w:val="083857"/>
          <w:sz w:val="28"/>
          <w:szCs w:val="28"/>
        </w:rPr>
        <w:lastRenderedPageBreak/>
        <w:drawing>
          <wp:inline distT="0" distB="0" distL="0" distR="0">
            <wp:extent cx="5756657" cy="7286625"/>
            <wp:effectExtent l="0" t="0" r="0" b="0"/>
            <wp:docPr id="374" name="Рисунок 374" descr="F:\мой архитектурный облик\магазины\N7E9100957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мой архитектурный облик\магазины\N7E910095734E.jpg"/>
                    <pic:cNvPicPr>
                      <a:picLocks noChangeAspect="1" noChangeArrowheads="1"/>
                    </pic:cNvPicPr>
                  </pic:nvPicPr>
                  <pic:blipFill rotWithShape="1">
                    <a:blip r:embed="rId126">
                      <a:extLst>
                        <a:ext uri="{28A0092B-C50C-407E-A947-70E740481C1C}">
                          <a14:useLocalDpi xmlns:a14="http://schemas.microsoft.com/office/drawing/2010/main" val="0"/>
                        </a:ext>
                      </a:extLst>
                    </a:blip>
                    <a:srcRect b="8383"/>
                    <a:stretch/>
                  </pic:blipFill>
                  <pic:spPr bwMode="auto">
                    <a:xfrm>
                      <a:off x="0" y="0"/>
                      <a:ext cx="5760000" cy="7290857"/>
                    </a:xfrm>
                    <a:prstGeom prst="rect">
                      <a:avLst/>
                    </a:prstGeom>
                    <a:noFill/>
                    <a:ln>
                      <a:noFill/>
                    </a:ln>
                    <a:extLst>
                      <a:ext uri="{53640926-AAD7-44D8-BBD7-CCE9431645EC}">
                        <a14:shadowObscured xmlns:a14="http://schemas.microsoft.com/office/drawing/2010/main"/>
                      </a:ext>
                    </a:extLst>
                  </pic:spPr>
                </pic:pic>
              </a:graphicData>
            </a:graphic>
          </wp:inline>
        </w:drawing>
      </w:r>
    </w:p>
    <w:p w:rsidR="001C06CD" w:rsidRDefault="001C06CD" w:rsidP="001C06CD"/>
    <w:p w:rsidR="001C06CD" w:rsidRDefault="001C06CD" w:rsidP="001C06CD">
      <w:pPr>
        <w:autoSpaceDE w:val="0"/>
        <w:autoSpaceDN w:val="0"/>
        <w:adjustRightInd w:val="0"/>
        <w:spacing w:line="240" w:lineRule="auto"/>
        <w:outlineLvl w:val="0"/>
        <w:rPr>
          <w:rFonts w:ascii="Times New Roman" w:hAnsi="Times New Roman" w:cs="Times New Roman"/>
          <w:sz w:val="28"/>
          <w:szCs w:val="28"/>
        </w:rPr>
      </w:pP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p>
    <w:p w:rsidR="001C06CD" w:rsidRDefault="001C06CD" w:rsidP="001C06CD">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lastRenderedPageBreak/>
        <w:t>ПРИЛОЖЕНИЕ № 17</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к Правилам благоустройства </w:t>
      </w:r>
    </w:p>
    <w:p w:rsidR="001D501C" w:rsidRDefault="001D501C" w:rsidP="001D501C">
      <w:pPr>
        <w:autoSpaceDE w:val="0"/>
        <w:autoSpaceDN w:val="0"/>
        <w:adjustRightInd w:val="0"/>
        <w:spacing w:line="240" w:lineRule="auto"/>
        <w:ind w:left="5387"/>
        <w:jc w:val="center"/>
        <w:outlineLvl w:val="0"/>
        <w:rPr>
          <w:rFonts w:ascii="Times New Roman" w:hAnsi="Times New Roman" w:cs="Times New Roman"/>
          <w:sz w:val="28"/>
          <w:szCs w:val="28"/>
        </w:rPr>
      </w:pPr>
      <w:r>
        <w:rPr>
          <w:rFonts w:ascii="Times New Roman" w:hAnsi="Times New Roman" w:cs="Times New Roman"/>
          <w:sz w:val="28"/>
          <w:szCs w:val="28"/>
        </w:rPr>
        <w:t xml:space="preserve">и санитарного содержания территории </w:t>
      </w:r>
      <w:r w:rsidR="008B76D9" w:rsidRPr="00086FD8">
        <w:rPr>
          <w:rFonts w:ascii="Times New Roman" w:eastAsia="Times New Roman" w:hAnsi="Times New Roman" w:cs="Times New Roman"/>
          <w:sz w:val="28"/>
          <w:szCs w:val="28"/>
        </w:rPr>
        <w:t>Новотитаровского</w:t>
      </w:r>
      <w:r w:rsidR="008B76D9">
        <w:rPr>
          <w:rFonts w:ascii="Times New Roman" w:eastAsia="Times New Roman" w:hAnsi="Times New Roman" w:cs="Times New Roman"/>
          <w:sz w:val="28"/>
          <w:szCs w:val="28"/>
        </w:rPr>
        <w:t xml:space="preserve"> сельского</w:t>
      </w:r>
      <w:r>
        <w:rPr>
          <w:rFonts w:ascii="Times New Roman" w:hAnsi="Times New Roman" w:cs="Times New Roman"/>
          <w:sz w:val="28"/>
          <w:szCs w:val="28"/>
        </w:rPr>
        <w:t xml:space="preserve"> поселения Динского района </w:t>
      </w:r>
    </w:p>
    <w:p w:rsidR="001D501C" w:rsidRDefault="001D501C" w:rsidP="001C06CD">
      <w:pPr>
        <w:ind w:right="-31"/>
        <w:jc w:val="center"/>
      </w:pPr>
    </w:p>
    <w:p w:rsidR="001C06CD" w:rsidRDefault="001C06CD" w:rsidP="001C06CD">
      <w:pPr>
        <w:ind w:right="-31"/>
        <w:jc w:val="center"/>
      </w:pPr>
      <w:r>
        <w:rPr>
          <w:noProof/>
        </w:rPr>
        <w:drawing>
          <wp:inline distT="0" distB="0" distL="0" distR="0">
            <wp:extent cx="5505450" cy="36766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srcRect l="30904" t="15453" r="13250" b="18245"/>
                    <a:stretch/>
                  </pic:blipFill>
                  <pic:spPr bwMode="auto">
                    <a:xfrm>
                      <a:off x="0" y="0"/>
                      <a:ext cx="5527926" cy="3691660"/>
                    </a:xfrm>
                    <a:prstGeom prst="rect">
                      <a:avLst/>
                    </a:prstGeom>
                    <a:ln>
                      <a:noFill/>
                    </a:ln>
                    <a:extLst>
                      <a:ext uri="{53640926-AAD7-44D8-BBD7-CCE9431645EC}">
                        <a14:shadowObscured xmlns:a14="http://schemas.microsoft.com/office/drawing/2010/main"/>
                      </a:ext>
                    </a:extLst>
                  </pic:spPr>
                </pic:pic>
              </a:graphicData>
            </a:graphic>
          </wp:inline>
        </w:drawing>
      </w:r>
    </w:p>
    <w:p w:rsidR="001C06CD" w:rsidRDefault="001C06CD" w:rsidP="001C06CD">
      <w:pPr>
        <w:ind w:right="-31"/>
        <w:jc w:val="center"/>
      </w:pPr>
    </w:p>
    <w:p w:rsidR="001C06CD" w:rsidRDefault="001C06CD" w:rsidP="001C06CD">
      <w:pPr>
        <w:ind w:right="-31"/>
        <w:jc w:val="center"/>
      </w:pPr>
      <w:r>
        <w:rPr>
          <w:noProof/>
        </w:rPr>
        <w:lastRenderedPageBreak/>
        <w:drawing>
          <wp:inline distT="0" distB="0" distL="0" distR="0">
            <wp:extent cx="5419724" cy="38004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a:srcRect l="30556" t="14901" r="12961" b="14684"/>
                    <a:stretch/>
                  </pic:blipFill>
                  <pic:spPr bwMode="auto">
                    <a:xfrm>
                      <a:off x="0" y="0"/>
                      <a:ext cx="5429948" cy="3807645"/>
                    </a:xfrm>
                    <a:prstGeom prst="rect">
                      <a:avLst/>
                    </a:prstGeom>
                    <a:ln>
                      <a:noFill/>
                    </a:ln>
                    <a:extLst>
                      <a:ext uri="{53640926-AAD7-44D8-BBD7-CCE9431645EC}">
                        <a14:shadowObscured xmlns:a14="http://schemas.microsoft.com/office/drawing/2010/main"/>
                      </a:ext>
                    </a:extLst>
                  </pic:spPr>
                </pic:pic>
              </a:graphicData>
            </a:graphic>
          </wp:inline>
        </w:drawing>
      </w:r>
    </w:p>
    <w:p w:rsidR="001C06CD" w:rsidRDefault="001C06CD" w:rsidP="001C06CD">
      <w:pPr>
        <w:ind w:right="-31"/>
        <w:jc w:val="center"/>
        <w:rPr>
          <w:noProof/>
        </w:rPr>
      </w:pPr>
    </w:p>
    <w:p w:rsidR="001C06CD" w:rsidRDefault="001C06CD" w:rsidP="001C06CD">
      <w:pPr>
        <w:ind w:right="-31"/>
        <w:jc w:val="center"/>
      </w:pPr>
      <w:r>
        <w:rPr>
          <w:noProof/>
        </w:rPr>
        <w:drawing>
          <wp:inline distT="0" distB="0" distL="0" distR="0">
            <wp:extent cx="5935171" cy="4324350"/>
            <wp:effectExtent l="0" t="0" r="889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a:srcRect l="31050" t="13983" r="13389" b="14048"/>
                    <a:stretch/>
                  </pic:blipFill>
                  <pic:spPr bwMode="auto">
                    <a:xfrm>
                      <a:off x="0" y="0"/>
                      <a:ext cx="5955283" cy="4339004"/>
                    </a:xfrm>
                    <a:prstGeom prst="rect">
                      <a:avLst/>
                    </a:prstGeom>
                    <a:ln>
                      <a:noFill/>
                    </a:ln>
                    <a:extLst>
                      <a:ext uri="{53640926-AAD7-44D8-BBD7-CCE9431645EC}">
                        <a14:shadowObscured xmlns:a14="http://schemas.microsoft.com/office/drawing/2010/main"/>
                      </a:ext>
                    </a:extLst>
                  </pic:spPr>
                </pic:pic>
              </a:graphicData>
            </a:graphic>
          </wp:inline>
        </w:drawing>
      </w:r>
    </w:p>
    <w:p w:rsidR="001C06CD" w:rsidRDefault="001C06CD" w:rsidP="001C06CD">
      <w:pPr>
        <w:ind w:right="-31"/>
        <w:jc w:val="center"/>
      </w:pPr>
    </w:p>
    <w:p w:rsidR="001C06CD" w:rsidRDefault="001C06CD" w:rsidP="001C06CD">
      <w:pPr>
        <w:ind w:right="-31"/>
        <w:jc w:val="center"/>
      </w:pPr>
      <w:r>
        <w:rPr>
          <w:noProof/>
        </w:rPr>
        <w:lastRenderedPageBreak/>
        <w:drawing>
          <wp:inline distT="0" distB="0" distL="0" distR="0">
            <wp:extent cx="5846618" cy="4287520"/>
            <wp:effectExtent l="0" t="0" r="190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a:srcRect l="31630" t="13725" r="13398" b="14606"/>
                    <a:stretch/>
                  </pic:blipFill>
                  <pic:spPr bwMode="auto">
                    <a:xfrm>
                      <a:off x="0" y="0"/>
                      <a:ext cx="5865996" cy="4301730"/>
                    </a:xfrm>
                    <a:prstGeom prst="rect">
                      <a:avLst/>
                    </a:prstGeom>
                    <a:ln>
                      <a:noFill/>
                    </a:ln>
                    <a:extLst>
                      <a:ext uri="{53640926-AAD7-44D8-BBD7-CCE9431645EC}">
                        <a14:shadowObscured xmlns:a14="http://schemas.microsoft.com/office/drawing/2010/main"/>
                      </a:ext>
                    </a:extLst>
                  </pic:spPr>
                </pic:pic>
              </a:graphicData>
            </a:graphic>
          </wp:inline>
        </w:drawing>
      </w:r>
    </w:p>
    <w:p w:rsidR="001C06CD" w:rsidRDefault="001C06CD" w:rsidP="001C06CD">
      <w:pPr>
        <w:ind w:right="-31"/>
        <w:jc w:val="center"/>
      </w:pPr>
      <w:r>
        <w:rPr>
          <w:noProof/>
        </w:rPr>
        <w:drawing>
          <wp:inline distT="0" distB="0" distL="0" distR="0">
            <wp:extent cx="5889421" cy="4145167"/>
            <wp:effectExtent l="0" t="0" r="0" b="825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a:srcRect l="30706" t="13416" r="12827" b="15928"/>
                    <a:stretch/>
                  </pic:blipFill>
                  <pic:spPr bwMode="auto">
                    <a:xfrm>
                      <a:off x="0" y="0"/>
                      <a:ext cx="5909563" cy="4159343"/>
                    </a:xfrm>
                    <a:prstGeom prst="rect">
                      <a:avLst/>
                    </a:prstGeom>
                    <a:ln>
                      <a:noFill/>
                    </a:ln>
                    <a:extLst>
                      <a:ext uri="{53640926-AAD7-44D8-BBD7-CCE9431645EC}">
                        <a14:shadowObscured xmlns:a14="http://schemas.microsoft.com/office/drawing/2010/main"/>
                      </a:ext>
                    </a:extLst>
                  </pic:spPr>
                </pic:pic>
              </a:graphicData>
            </a:graphic>
          </wp:inline>
        </w:drawing>
      </w:r>
    </w:p>
    <w:p w:rsidR="001C06CD" w:rsidRDefault="001C06CD" w:rsidP="001C06CD">
      <w:pPr>
        <w:ind w:right="-31"/>
        <w:jc w:val="center"/>
      </w:pPr>
    </w:p>
    <w:p w:rsidR="001C06CD" w:rsidRDefault="001C06CD" w:rsidP="001C06CD">
      <w:pPr>
        <w:ind w:right="-31"/>
        <w:jc w:val="center"/>
      </w:pPr>
    </w:p>
    <w:p w:rsidR="001C06CD" w:rsidRDefault="001C06CD" w:rsidP="001C06CD">
      <w:pPr>
        <w:ind w:right="-31"/>
        <w:jc w:val="center"/>
      </w:pPr>
      <w:r>
        <w:rPr>
          <w:noProof/>
        </w:rPr>
        <w:lastRenderedPageBreak/>
        <w:drawing>
          <wp:inline distT="0" distB="0" distL="0" distR="0">
            <wp:extent cx="5600700" cy="3045836"/>
            <wp:effectExtent l="0" t="0" r="0" b="254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a:srcRect l="30138" t="16438" r="11515" b="27150"/>
                    <a:stretch/>
                  </pic:blipFill>
                  <pic:spPr bwMode="auto">
                    <a:xfrm>
                      <a:off x="0" y="0"/>
                      <a:ext cx="5610470" cy="3051149"/>
                    </a:xfrm>
                    <a:prstGeom prst="rect">
                      <a:avLst/>
                    </a:prstGeom>
                    <a:ln>
                      <a:noFill/>
                    </a:ln>
                    <a:extLst>
                      <a:ext uri="{53640926-AAD7-44D8-BBD7-CCE9431645EC}">
                        <a14:shadowObscured xmlns:a14="http://schemas.microsoft.com/office/drawing/2010/main"/>
                      </a:ext>
                    </a:extLst>
                  </pic:spPr>
                </pic:pic>
              </a:graphicData>
            </a:graphic>
          </wp:inline>
        </w:drawing>
      </w:r>
    </w:p>
    <w:p w:rsidR="001C06CD" w:rsidRDefault="001C06CD" w:rsidP="001C06CD">
      <w:pPr>
        <w:ind w:right="-31"/>
        <w:jc w:val="center"/>
        <w:rPr>
          <w:noProof/>
        </w:rPr>
      </w:pPr>
    </w:p>
    <w:p w:rsidR="001C06CD" w:rsidRDefault="001C06CD" w:rsidP="001C06CD">
      <w:pPr>
        <w:ind w:right="-31"/>
        <w:jc w:val="center"/>
      </w:pPr>
      <w:r>
        <w:rPr>
          <w:noProof/>
        </w:rPr>
        <w:drawing>
          <wp:inline distT="0" distB="0" distL="0" distR="0">
            <wp:extent cx="5857875" cy="3286125"/>
            <wp:effectExtent l="0" t="0" r="952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srcRect l="30824" t="20046" r="13544" b="24473"/>
                    <a:stretch/>
                  </pic:blipFill>
                  <pic:spPr bwMode="auto">
                    <a:xfrm>
                      <a:off x="0" y="0"/>
                      <a:ext cx="5868747" cy="3292224"/>
                    </a:xfrm>
                    <a:prstGeom prst="rect">
                      <a:avLst/>
                    </a:prstGeom>
                    <a:ln>
                      <a:noFill/>
                    </a:ln>
                    <a:extLst>
                      <a:ext uri="{53640926-AAD7-44D8-BBD7-CCE9431645EC}">
                        <a14:shadowObscured xmlns:a14="http://schemas.microsoft.com/office/drawing/2010/main"/>
                      </a:ext>
                    </a:extLst>
                  </pic:spPr>
                </pic:pic>
              </a:graphicData>
            </a:graphic>
          </wp:inline>
        </w:drawing>
      </w:r>
    </w:p>
    <w:p w:rsidR="001C06CD" w:rsidRDefault="001C06CD" w:rsidP="001C06CD">
      <w:pPr>
        <w:ind w:right="-31"/>
        <w:jc w:val="center"/>
      </w:pPr>
    </w:p>
    <w:p w:rsidR="001C06CD" w:rsidRDefault="001C06CD" w:rsidP="001C06CD">
      <w:pPr>
        <w:ind w:right="-31"/>
        <w:jc w:val="center"/>
      </w:pPr>
    </w:p>
    <w:p w:rsidR="001C06CD" w:rsidRDefault="001C06CD" w:rsidP="001C06CD">
      <w:pPr>
        <w:ind w:right="-31"/>
        <w:jc w:val="center"/>
      </w:pPr>
      <w:r>
        <w:rPr>
          <w:noProof/>
        </w:rPr>
        <w:lastRenderedPageBreak/>
        <w:drawing>
          <wp:inline distT="0" distB="0" distL="0" distR="0">
            <wp:extent cx="5815947" cy="25527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srcRect l="30356" t="21986" r="12988" b="33807"/>
                    <a:stretch/>
                  </pic:blipFill>
                  <pic:spPr bwMode="auto">
                    <a:xfrm>
                      <a:off x="0" y="0"/>
                      <a:ext cx="5849971" cy="2567634"/>
                    </a:xfrm>
                    <a:prstGeom prst="rect">
                      <a:avLst/>
                    </a:prstGeom>
                    <a:ln>
                      <a:noFill/>
                    </a:ln>
                    <a:extLst>
                      <a:ext uri="{53640926-AAD7-44D8-BBD7-CCE9431645EC}">
                        <a14:shadowObscured xmlns:a14="http://schemas.microsoft.com/office/drawing/2010/main"/>
                      </a:ext>
                    </a:extLst>
                  </pic:spPr>
                </pic:pic>
              </a:graphicData>
            </a:graphic>
          </wp:inline>
        </w:drawing>
      </w:r>
    </w:p>
    <w:p w:rsidR="001C06CD" w:rsidRDefault="001C06CD" w:rsidP="001C06CD">
      <w:pPr>
        <w:ind w:right="-31"/>
        <w:jc w:val="center"/>
      </w:pPr>
      <w:r>
        <w:rPr>
          <w:noProof/>
        </w:rPr>
        <w:drawing>
          <wp:inline distT="0" distB="0" distL="0" distR="0">
            <wp:extent cx="5643716" cy="31242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srcRect l="30367" t="21153" r="12592" b="22711"/>
                    <a:stretch/>
                  </pic:blipFill>
                  <pic:spPr bwMode="auto">
                    <a:xfrm>
                      <a:off x="0" y="0"/>
                      <a:ext cx="5666648" cy="3136894"/>
                    </a:xfrm>
                    <a:prstGeom prst="rect">
                      <a:avLst/>
                    </a:prstGeom>
                    <a:ln>
                      <a:noFill/>
                    </a:ln>
                    <a:extLst>
                      <a:ext uri="{53640926-AAD7-44D8-BBD7-CCE9431645EC}">
                        <a14:shadowObscured xmlns:a14="http://schemas.microsoft.com/office/drawing/2010/main"/>
                      </a:ext>
                    </a:extLst>
                  </pic:spPr>
                </pic:pic>
              </a:graphicData>
            </a:graphic>
          </wp:inline>
        </w:drawing>
      </w:r>
    </w:p>
    <w:p w:rsidR="00847037" w:rsidRDefault="00847037" w:rsidP="001C06CD">
      <w:pPr>
        <w:ind w:right="-31"/>
        <w:jc w:val="center"/>
      </w:pPr>
    </w:p>
    <w:p w:rsidR="00847037" w:rsidRDefault="00847037" w:rsidP="001C06CD">
      <w:pPr>
        <w:ind w:right="-31"/>
        <w:jc w:val="center"/>
      </w:pPr>
    </w:p>
    <w:p w:rsidR="00847037" w:rsidRDefault="00847037" w:rsidP="001C06CD">
      <w:pPr>
        <w:ind w:right="-31"/>
        <w:jc w:val="center"/>
      </w:pPr>
    </w:p>
    <w:p w:rsidR="001C06CD" w:rsidRDefault="001C06CD" w:rsidP="001C06CD">
      <w:pPr>
        <w:ind w:right="-31"/>
        <w:jc w:val="center"/>
      </w:pPr>
      <w:r>
        <w:rPr>
          <w:noProof/>
        </w:rPr>
        <w:lastRenderedPageBreak/>
        <w:drawing>
          <wp:inline distT="0" distB="0" distL="0" distR="0">
            <wp:extent cx="5991225" cy="3078687"/>
            <wp:effectExtent l="0" t="0" r="0"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srcRect l="31240" t="19598" r="13565" b="29976"/>
                    <a:stretch/>
                  </pic:blipFill>
                  <pic:spPr bwMode="auto">
                    <a:xfrm>
                      <a:off x="0" y="0"/>
                      <a:ext cx="6015272" cy="3091044"/>
                    </a:xfrm>
                    <a:prstGeom prst="rect">
                      <a:avLst/>
                    </a:prstGeom>
                    <a:ln>
                      <a:noFill/>
                    </a:ln>
                    <a:extLst>
                      <a:ext uri="{53640926-AAD7-44D8-BBD7-CCE9431645EC}">
                        <a14:shadowObscured xmlns:a14="http://schemas.microsoft.com/office/drawing/2010/main"/>
                      </a:ext>
                    </a:extLst>
                  </pic:spPr>
                </pic:pic>
              </a:graphicData>
            </a:graphic>
          </wp:inline>
        </w:drawing>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Начальник отдела ЖКХ, транспорта,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малого и среднего бизнеса</w:t>
      </w:r>
    </w:p>
    <w:p w:rsidR="00B61A04"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Новотитаровского сельского </w:t>
      </w:r>
    </w:p>
    <w:p w:rsidR="00B61A04" w:rsidRPr="001D501C" w:rsidRDefault="00B61A04" w:rsidP="00B61A04">
      <w:pPr>
        <w:autoSpaceDE w:val="0"/>
        <w:autoSpaceDN w:val="0"/>
        <w:adjustRightInd w:val="0"/>
        <w:spacing w:line="240" w:lineRule="auto"/>
        <w:outlineLvl w:val="0"/>
        <w:rPr>
          <w:rFonts w:ascii="Times New Roman" w:hAnsi="Times New Roman" w:cs="Times New Roman"/>
          <w:sz w:val="28"/>
          <w:szCs w:val="28"/>
        </w:rPr>
      </w:pPr>
      <w:r>
        <w:rPr>
          <w:rFonts w:ascii="Times New Roman" w:hAnsi="Times New Roman" w:cs="Times New Roman"/>
          <w:sz w:val="28"/>
          <w:szCs w:val="28"/>
        </w:rPr>
        <w:t xml:space="preserve">поселения Динского </w:t>
      </w:r>
      <w:proofErr w:type="gramStart"/>
      <w:r>
        <w:rPr>
          <w:rFonts w:ascii="Times New Roman" w:hAnsi="Times New Roman" w:cs="Times New Roman"/>
          <w:sz w:val="28"/>
          <w:szCs w:val="28"/>
        </w:rPr>
        <w:t xml:space="preserve">района  </w:t>
      </w:r>
      <w:r w:rsidRPr="001D501C">
        <w:rPr>
          <w:rFonts w:ascii="Times New Roman" w:hAnsi="Times New Roman" w:cs="Times New Roman"/>
          <w:sz w:val="28"/>
          <w:szCs w:val="28"/>
        </w:rPr>
        <w:tab/>
      </w:r>
      <w:proofErr w:type="gramEnd"/>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sidRPr="001D501C">
        <w:rPr>
          <w:rFonts w:ascii="Times New Roman" w:hAnsi="Times New Roman" w:cs="Times New Roman"/>
          <w:sz w:val="28"/>
          <w:szCs w:val="28"/>
        </w:rPr>
        <w:tab/>
      </w:r>
      <w:r>
        <w:rPr>
          <w:rFonts w:ascii="Times New Roman" w:hAnsi="Times New Roman" w:cs="Times New Roman"/>
          <w:sz w:val="28"/>
          <w:szCs w:val="28"/>
        </w:rPr>
        <w:t xml:space="preserve">И.А. </w:t>
      </w:r>
      <w:proofErr w:type="spellStart"/>
      <w:r>
        <w:rPr>
          <w:rFonts w:ascii="Times New Roman" w:hAnsi="Times New Roman" w:cs="Times New Roman"/>
          <w:sz w:val="28"/>
          <w:szCs w:val="28"/>
        </w:rPr>
        <w:t>Капралев</w:t>
      </w:r>
      <w:proofErr w:type="spellEnd"/>
    </w:p>
    <w:p w:rsidR="001C06CD" w:rsidRPr="001C06CD" w:rsidRDefault="001C06CD" w:rsidP="001C06CD"/>
    <w:sectPr w:rsidR="001C06CD" w:rsidRPr="001C06CD" w:rsidSect="005D352C">
      <w:headerReference w:type="default" r:id="rId137"/>
      <w:pgSz w:w="11906" w:h="16838"/>
      <w:pgMar w:top="1134" w:right="850" w:bottom="1134" w:left="1701" w:header="254" w:footer="720" w:gutter="0"/>
      <w:pgNumType w:start="1"/>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0278A" w:rsidRDefault="0020278A">
      <w:pPr>
        <w:spacing w:line="240" w:lineRule="auto"/>
      </w:pPr>
      <w:r>
        <w:separator/>
      </w:r>
    </w:p>
  </w:endnote>
  <w:endnote w:type="continuationSeparator" w:id="0">
    <w:p w:rsidR="0020278A" w:rsidRDefault="0020278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43"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w:panose1 w:val="020F0502020204030204"/>
    <w:charset w:val="CC"/>
    <w:family w:val="swiss"/>
    <w:pitch w:val="variable"/>
    <w:sig w:usb0="E0002A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Consolas">
    <w:panose1 w:val="020B0609020204030204"/>
    <w:charset w:val="CC"/>
    <w:family w:val="modern"/>
    <w:pitch w:val="fixed"/>
    <w:sig w:usb0="E00006FF" w:usb1="0000FCFF" w:usb2="00000001" w:usb3="00000000" w:csb0="0000019F" w:csb1="00000000"/>
  </w:font>
  <w:font w:name="__PTSansBold">
    <w:altName w:val="Times New Roman"/>
    <w:panose1 w:val="00000000000000000000"/>
    <w:charset w:val="00"/>
    <w:family w:val="roman"/>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0278A" w:rsidRDefault="0020278A">
      <w:pPr>
        <w:spacing w:line="240" w:lineRule="auto"/>
      </w:pPr>
      <w:r>
        <w:separator/>
      </w:r>
    </w:p>
  </w:footnote>
  <w:footnote w:type="continuationSeparator" w:id="0">
    <w:p w:rsidR="0020278A" w:rsidRDefault="0020278A">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120B" w:rsidRPr="00E2447E" w:rsidRDefault="00EF120B">
    <w:pPr>
      <w:tabs>
        <w:tab w:val="center" w:pos="4677"/>
        <w:tab w:val="right" w:pos="9355"/>
      </w:tabs>
      <w:spacing w:before="720" w:line="240" w:lineRule="auto"/>
      <w:jc w:val="center"/>
      <w:rPr>
        <w:rFonts w:ascii="Times New Roman" w:hAnsi="Times New Roman" w:cs="Times New Roman"/>
      </w:rPr>
    </w:pPr>
    <w:r w:rsidRPr="00E2447E">
      <w:rPr>
        <w:rFonts w:ascii="Times New Roman" w:hAnsi="Times New Roman" w:cs="Times New Roman"/>
      </w:rPr>
      <w:fldChar w:fldCharType="begin"/>
    </w:r>
    <w:r w:rsidRPr="00E2447E">
      <w:rPr>
        <w:rFonts w:ascii="Times New Roman" w:hAnsi="Times New Roman" w:cs="Times New Roman"/>
      </w:rPr>
      <w:instrText>PAGE</w:instrText>
    </w:r>
    <w:r w:rsidRPr="00E2447E">
      <w:rPr>
        <w:rFonts w:ascii="Times New Roman" w:hAnsi="Times New Roman" w:cs="Times New Roman"/>
      </w:rPr>
      <w:fldChar w:fldCharType="separate"/>
    </w:r>
    <w:r w:rsidR="003A67EE">
      <w:rPr>
        <w:rFonts w:ascii="Times New Roman" w:hAnsi="Times New Roman" w:cs="Times New Roman"/>
        <w:noProof/>
      </w:rPr>
      <w:t>21</w:t>
    </w:r>
    <w:r w:rsidRPr="00E2447E">
      <w:rPr>
        <w:rFonts w:ascii="Times New Roman" w:hAnsi="Times New Roman" w:cs="Times New Roman"/>
      </w:rPr>
      <w:fldChar w:fldCharType="end"/>
    </w:r>
  </w:p>
  <w:p w:rsidR="00EF120B" w:rsidRDefault="00EF120B">
    <w:pPr>
      <w:tabs>
        <w:tab w:val="left" w:pos="2385"/>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1A0264"/>
    <w:multiLevelType w:val="multilevel"/>
    <w:tmpl w:val="CA02678E"/>
    <w:lvl w:ilvl="0">
      <w:start w:val="3"/>
      <w:numFmt w:val="decimal"/>
      <w:lvlText w:val="%1."/>
      <w:lvlJc w:val="left"/>
      <w:pPr>
        <w:ind w:left="675" w:hanging="675"/>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 w15:restartNumberingAfterBreak="0">
    <w:nsid w:val="03836DB0"/>
    <w:multiLevelType w:val="multilevel"/>
    <w:tmpl w:val="7BA27C0E"/>
    <w:lvl w:ilvl="0">
      <w:start w:val="3"/>
      <w:numFmt w:val="decimal"/>
      <w:lvlText w:val="%1."/>
      <w:lvlJc w:val="left"/>
      <w:pPr>
        <w:ind w:left="825" w:hanging="825"/>
      </w:pPr>
      <w:rPr>
        <w:rFonts w:hint="default"/>
      </w:rPr>
    </w:lvl>
    <w:lvl w:ilvl="1">
      <w:start w:val="13"/>
      <w:numFmt w:val="decimal"/>
      <w:lvlText w:val="%1.%2."/>
      <w:lvlJc w:val="left"/>
      <w:pPr>
        <w:ind w:left="1179" w:hanging="825"/>
      </w:pPr>
      <w:rPr>
        <w:rFonts w:hint="default"/>
      </w:rPr>
    </w:lvl>
    <w:lvl w:ilvl="2">
      <w:start w:val="1"/>
      <w:numFmt w:val="decimal"/>
      <w:lvlText w:val="%1.%2.%3."/>
      <w:lvlJc w:val="left"/>
      <w:pPr>
        <w:ind w:left="1533" w:hanging="825"/>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2" w15:restartNumberingAfterBreak="0">
    <w:nsid w:val="0CB373BF"/>
    <w:multiLevelType w:val="multilevel"/>
    <w:tmpl w:val="87E019BC"/>
    <w:lvl w:ilvl="0">
      <w:start w:val="10"/>
      <w:numFmt w:val="decimal"/>
      <w:lvlText w:val="%1."/>
      <w:lvlJc w:val="left"/>
      <w:pPr>
        <w:ind w:left="1020" w:hanging="1020"/>
      </w:pPr>
      <w:rPr>
        <w:rFonts w:hint="default"/>
      </w:rPr>
    </w:lvl>
    <w:lvl w:ilvl="1">
      <w:start w:val="7"/>
      <w:numFmt w:val="decimal"/>
      <w:lvlText w:val="%1.%2."/>
      <w:lvlJc w:val="left"/>
      <w:pPr>
        <w:ind w:left="1256" w:hanging="1020"/>
      </w:pPr>
      <w:rPr>
        <w:rFonts w:hint="default"/>
      </w:rPr>
    </w:lvl>
    <w:lvl w:ilvl="2">
      <w:start w:val="3"/>
      <w:numFmt w:val="decimal"/>
      <w:lvlText w:val="%1.%2.%3."/>
      <w:lvlJc w:val="left"/>
      <w:pPr>
        <w:ind w:left="1492" w:hanging="1020"/>
      </w:pPr>
      <w:rPr>
        <w:rFonts w:hint="default"/>
      </w:rPr>
    </w:lvl>
    <w:lvl w:ilvl="3">
      <w:start w:val="1"/>
      <w:numFmt w:val="decimal"/>
      <w:lvlText w:val="%1.%2.%3.%4."/>
      <w:lvlJc w:val="left"/>
      <w:pPr>
        <w:ind w:left="1788" w:hanging="108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620" w:hanging="1440"/>
      </w:pPr>
      <w:rPr>
        <w:rFonts w:hint="default"/>
      </w:rPr>
    </w:lvl>
    <w:lvl w:ilvl="6">
      <w:start w:val="1"/>
      <w:numFmt w:val="decimal"/>
      <w:lvlText w:val="%1.%2.%3.%4.%5.%6.%7."/>
      <w:lvlJc w:val="left"/>
      <w:pPr>
        <w:ind w:left="3216" w:hanging="1800"/>
      </w:pPr>
      <w:rPr>
        <w:rFonts w:hint="default"/>
      </w:rPr>
    </w:lvl>
    <w:lvl w:ilvl="7">
      <w:start w:val="1"/>
      <w:numFmt w:val="decimal"/>
      <w:lvlText w:val="%1.%2.%3.%4.%5.%6.%7.%8."/>
      <w:lvlJc w:val="left"/>
      <w:pPr>
        <w:ind w:left="3452" w:hanging="1800"/>
      </w:pPr>
      <w:rPr>
        <w:rFonts w:hint="default"/>
      </w:rPr>
    </w:lvl>
    <w:lvl w:ilvl="8">
      <w:start w:val="1"/>
      <w:numFmt w:val="decimal"/>
      <w:lvlText w:val="%1.%2.%3.%4.%5.%6.%7.%8.%9."/>
      <w:lvlJc w:val="left"/>
      <w:pPr>
        <w:ind w:left="4048" w:hanging="2160"/>
      </w:pPr>
      <w:rPr>
        <w:rFonts w:hint="default"/>
      </w:rPr>
    </w:lvl>
  </w:abstractNum>
  <w:abstractNum w:abstractNumId="3" w15:restartNumberingAfterBreak="0">
    <w:nsid w:val="10955541"/>
    <w:multiLevelType w:val="multilevel"/>
    <w:tmpl w:val="A8183C90"/>
    <w:lvl w:ilvl="0">
      <w:start w:val="3"/>
      <w:numFmt w:val="decimal"/>
      <w:lvlText w:val="%1."/>
      <w:lvlJc w:val="left"/>
      <w:pPr>
        <w:ind w:left="675" w:hanging="675"/>
      </w:pPr>
      <w:rPr>
        <w:rFonts w:hint="default"/>
      </w:rPr>
    </w:lvl>
    <w:lvl w:ilvl="1">
      <w:start w:val="7"/>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 w15:restartNumberingAfterBreak="0">
    <w:nsid w:val="10B702C3"/>
    <w:multiLevelType w:val="multilevel"/>
    <w:tmpl w:val="5A7EE5A2"/>
    <w:lvl w:ilvl="0">
      <w:start w:val="9"/>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5" w15:restartNumberingAfterBreak="0">
    <w:nsid w:val="131254E5"/>
    <w:multiLevelType w:val="hybridMultilevel"/>
    <w:tmpl w:val="1D50F0C4"/>
    <w:lvl w:ilvl="0" w:tplc="F4122168">
      <w:start w:val="1"/>
      <w:numFmt w:val="decimal"/>
      <w:lvlText w:val="%1."/>
      <w:lvlJc w:val="left"/>
      <w:pPr>
        <w:ind w:left="720" w:hanging="360"/>
      </w:pPr>
      <w:rPr>
        <w:rFonts w:eastAsia="Arial"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3EE5052"/>
    <w:multiLevelType w:val="multilevel"/>
    <w:tmpl w:val="5A3066DA"/>
    <w:lvl w:ilvl="0">
      <w:start w:val="10"/>
      <w:numFmt w:val="decimal"/>
      <w:lvlText w:val="%1."/>
      <w:lvlJc w:val="left"/>
      <w:pPr>
        <w:ind w:left="600" w:hanging="600"/>
      </w:pPr>
      <w:rPr>
        <w:rFonts w:hint="default"/>
      </w:rPr>
    </w:lvl>
    <w:lvl w:ilvl="1">
      <w:start w:val="9"/>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7" w15:restartNumberingAfterBreak="0">
    <w:nsid w:val="175D76F1"/>
    <w:multiLevelType w:val="hybridMultilevel"/>
    <w:tmpl w:val="891C9D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8DC6514"/>
    <w:multiLevelType w:val="hybridMultilevel"/>
    <w:tmpl w:val="732E20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DED329E"/>
    <w:multiLevelType w:val="multilevel"/>
    <w:tmpl w:val="3E6C2934"/>
    <w:lvl w:ilvl="0">
      <w:start w:val="10"/>
      <w:numFmt w:val="decimal"/>
      <w:lvlText w:val="%1."/>
      <w:lvlJc w:val="left"/>
      <w:pPr>
        <w:ind w:left="975" w:hanging="975"/>
      </w:pPr>
      <w:rPr>
        <w:rFonts w:eastAsia="Arial" w:hint="default"/>
      </w:rPr>
    </w:lvl>
    <w:lvl w:ilvl="1">
      <w:start w:val="4"/>
      <w:numFmt w:val="decimal"/>
      <w:lvlText w:val="%1.%2."/>
      <w:lvlJc w:val="left"/>
      <w:pPr>
        <w:ind w:left="1329" w:hanging="975"/>
      </w:pPr>
      <w:rPr>
        <w:rFonts w:eastAsia="Arial" w:hint="default"/>
      </w:rPr>
    </w:lvl>
    <w:lvl w:ilvl="2">
      <w:start w:val="44"/>
      <w:numFmt w:val="decimal"/>
      <w:lvlText w:val="%1.%2.%3."/>
      <w:lvlJc w:val="left"/>
      <w:pPr>
        <w:ind w:left="1683" w:hanging="975"/>
      </w:pPr>
      <w:rPr>
        <w:rFonts w:eastAsia="Arial" w:hint="default"/>
      </w:rPr>
    </w:lvl>
    <w:lvl w:ilvl="3">
      <w:start w:val="1"/>
      <w:numFmt w:val="decimal"/>
      <w:lvlText w:val="%1.%2.%3.%4."/>
      <w:lvlJc w:val="left"/>
      <w:pPr>
        <w:ind w:left="2142" w:hanging="1080"/>
      </w:pPr>
      <w:rPr>
        <w:rFonts w:eastAsia="Arial" w:hint="default"/>
      </w:rPr>
    </w:lvl>
    <w:lvl w:ilvl="4">
      <w:start w:val="1"/>
      <w:numFmt w:val="decimal"/>
      <w:lvlText w:val="%1.%2.%3.%4.%5."/>
      <w:lvlJc w:val="left"/>
      <w:pPr>
        <w:ind w:left="2496" w:hanging="1080"/>
      </w:pPr>
      <w:rPr>
        <w:rFonts w:eastAsia="Arial" w:hint="default"/>
      </w:rPr>
    </w:lvl>
    <w:lvl w:ilvl="5">
      <w:start w:val="1"/>
      <w:numFmt w:val="decimal"/>
      <w:lvlText w:val="%1.%2.%3.%4.%5.%6."/>
      <w:lvlJc w:val="left"/>
      <w:pPr>
        <w:ind w:left="3210" w:hanging="1440"/>
      </w:pPr>
      <w:rPr>
        <w:rFonts w:eastAsia="Arial" w:hint="default"/>
      </w:rPr>
    </w:lvl>
    <w:lvl w:ilvl="6">
      <w:start w:val="1"/>
      <w:numFmt w:val="decimal"/>
      <w:lvlText w:val="%1.%2.%3.%4.%5.%6.%7."/>
      <w:lvlJc w:val="left"/>
      <w:pPr>
        <w:ind w:left="3924" w:hanging="1800"/>
      </w:pPr>
      <w:rPr>
        <w:rFonts w:eastAsia="Arial" w:hint="default"/>
      </w:rPr>
    </w:lvl>
    <w:lvl w:ilvl="7">
      <w:start w:val="1"/>
      <w:numFmt w:val="decimal"/>
      <w:lvlText w:val="%1.%2.%3.%4.%5.%6.%7.%8."/>
      <w:lvlJc w:val="left"/>
      <w:pPr>
        <w:ind w:left="4278" w:hanging="1800"/>
      </w:pPr>
      <w:rPr>
        <w:rFonts w:eastAsia="Arial" w:hint="default"/>
      </w:rPr>
    </w:lvl>
    <w:lvl w:ilvl="8">
      <w:start w:val="1"/>
      <w:numFmt w:val="decimal"/>
      <w:lvlText w:val="%1.%2.%3.%4.%5.%6.%7.%8.%9."/>
      <w:lvlJc w:val="left"/>
      <w:pPr>
        <w:ind w:left="4992" w:hanging="2160"/>
      </w:pPr>
      <w:rPr>
        <w:rFonts w:eastAsia="Arial" w:hint="default"/>
      </w:rPr>
    </w:lvl>
  </w:abstractNum>
  <w:abstractNum w:abstractNumId="10" w15:restartNumberingAfterBreak="0">
    <w:nsid w:val="20F46EC0"/>
    <w:multiLevelType w:val="multilevel"/>
    <w:tmpl w:val="1F3EE9DC"/>
    <w:lvl w:ilvl="0">
      <w:start w:val="10"/>
      <w:numFmt w:val="decimal"/>
      <w:lvlText w:val="%1."/>
      <w:lvlJc w:val="left"/>
      <w:pPr>
        <w:ind w:left="975" w:hanging="975"/>
      </w:pPr>
      <w:rPr>
        <w:rFonts w:hint="default"/>
      </w:rPr>
    </w:lvl>
    <w:lvl w:ilvl="1">
      <w:start w:val="10"/>
      <w:numFmt w:val="decimal"/>
      <w:lvlText w:val="%1.%2."/>
      <w:lvlJc w:val="left"/>
      <w:pPr>
        <w:ind w:left="975" w:hanging="975"/>
      </w:pPr>
      <w:rPr>
        <w:rFonts w:hint="default"/>
      </w:rPr>
    </w:lvl>
    <w:lvl w:ilvl="2">
      <w:start w:val="1"/>
      <w:numFmt w:val="decimal"/>
      <w:lvlText w:val="%1.%2.%3."/>
      <w:lvlJc w:val="left"/>
      <w:pPr>
        <w:ind w:left="975"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23CA241C"/>
    <w:multiLevelType w:val="multilevel"/>
    <w:tmpl w:val="1FF0BF4A"/>
    <w:lvl w:ilvl="0">
      <w:start w:val="10"/>
      <w:numFmt w:val="decimal"/>
      <w:lvlText w:val="%1."/>
      <w:lvlJc w:val="left"/>
      <w:pPr>
        <w:ind w:left="975" w:hanging="975"/>
      </w:pPr>
      <w:rPr>
        <w:rFonts w:hint="default"/>
      </w:rPr>
    </w:lvl>
    <w:lvl w:ilvl="1">
      <w:start w:val="9"/>
      <w:numFmt w:val="decimal"/>
      <w:lvlText w:val="%1.%2."/>
      <w:lvlJc w:val="left"/>
      <w:pPr>
        <w:ind w:left="975" w:hanging="975"/>
      </w:pPr>
      <w:rPr>
        <w:rFonts w:hint="default"/>
      </w:rPr>
    </w:lvl>
    <w:lvl w:ilvl="2">
      <w:start w:val="10"/>
      <w:numFmt w:val="decimal"/>
      <w:lvlText w:val="%1.%2.%3."/>
      <w:lvlJc w:val="left"/>
      <w:pPr>
        <w:ind w:left="975"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23CA45CA"/>
    <w:multiLevelType w:val="multilevel"/>
    <w:tmpl w:val="6686A114"/>
    <w:lvl w:ilvl="0">
      <w:start w:val="1"/>
      <w:numFmt w:val="decimal"/>
      <w:lvlText w:val="%1."/>
      <w:lvlJc w:val="left"/>
      <w:pPr>
        <w:ind w:left="450" w:firstLine="0"/>
      </w:pPr>
      <w:rPr>
        <w:b/>
      </w:rPr>
    </w:lvl>
    <w:lvl w:ilvl="1">
      <w:start w:val="1"/>
      <w:numFmt w:val="decimal"/>
      <w:lvlText w:val="%1.%2."/>
      <w:lvlJc w:val="left"/>
      <w:pPr>
        <w:ind w:left="2564" w:firstLine="1843"/>
      </w:pPr>
    </w:lvl>
    <w:lvl w:ilvl="2">
      <w:start w:val="1"/>
      <w:numFmt w:val="decimal"/>
      <w:lvlText w:val="%1.%2.%3."/>
      <w:lvlJc w:val="left"/>
      <w:pPr>
        <w:ind w:left="2847" w:firstLine="2127"/>
      </w:pPr>
    </w:lvl>
    <w:lvl w:ilvl="3">
      <w:start w:val="1"/>
      <w:numFmt w:val="decimal"/>
      <w:lvlText w:val="%1.%2.%3.%4."/>
      <w:lvlJc w:val="left"/>
      <w:pPr>
        <w:ind w:left="1080" w:firstLine="0"/>
      </w:pPr>
    </w:lvl>
    <w:lvl w:ilvl="4">
      <w:start w:val="1"/>
      <w:numFmt w:val="decimal"/>
      <w:lvlText w:val="%1.%2.%3.%4.%5."/>
      <w:lvlJc w:val="left"/>
      <w:pPr>
        <w:ind w:left="1080" w:firstLine="0"/>
      </w:pPr>
    </w:lvl>
    <w:lvl w:ilvl="5">
      <w:start w:val="1"/>
      <w:numFmt w:val="decimal"/>
      <w:lvlText w:val="%1.%2.%3.%4.%5.%6."/>
      <w:lvlJc w:val="left"/>
      <w:pPr>
        <w:ind w:left="1440" w:firstLine="0"/>
      </w:pPr>
    </w:lvl>
    <w:lvl w:ilvl="6">
      <w:start w:val="1"/>
      <w:numFmt w:val="decimal"/>
      <w:lvlText w:val="%1.%2.%3.%4.%5.%6.%7."/>
      <w:lvlJc w:val="left"/>
      <w:pPr>
        <w:ind w:left="1800" w:firstLine="0"/>
      </w:pPr>
    </w:lvl>
    <w:lvl w:ilvl="7">
      <w:start w:val="1"/>
      <w:numFmt w:val="decimal"/>
      <w:lvlText w:val="%1.%2.%3.%4.%5.%6.%7.%8."/>
      <w:lvlJc w:val="left"/>
      <w:pPr>
        <w:ind w:left="1800" w:firstLine="0"/>
      </w:pPr>
    </w:lvl>
    <w:lvl w:ilvl="8">
      <w:start w:val="1"/>
      <w:numFmt w:val="decimal"/>
      <w:lvlText w:val="%1.%2.%3.%4.%5.%6.%7.%8.%9."/>
      <w:lvlJc w:val="left"/>
      <w:pPr>
        <w:ind w:left="2160" w:firstLine="0"/>
      </w:pPr>
    </w:lvl>
  </w:abstractNum>
  <w:abstractNum w:abstractNumId="13" w15:restartNumberingAfterBreak="0">
    <w:nsid w:val="25817381"/>
    <w:multiLevelType w:val="multilevel"/>
    <w:tmpl w:val="E9C0FC04"/>
    <w:lvl w:ilvl="0">
      <w:start w:val="3"/>
      <w:numFmt w:val="decimal"/>
      <w:lvlText w:val="%1."/>
      <w:lvlJc w:val="left"/>
      <w:pPr>
        <w:ind w:left="675" w:hanging="675"/>
      </w:pPr>
      <w:rPr>
        <w:rFonts w:hint="default"/>
      </w:rPr>
    </w:lvl>
    <w:lvl w:ilvl="1">
      <w:start w:val="4"/>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4" w15:restartNumberingAfterBreak="0">
    <w:nsid w:val="2BEC473E"/>
    <w:multiLevelType w:val="multilevel"/>
    <w:tmpl w:val="A87084C0"/>
    <w:lvl w:ilvl="0">
      <w:start w:val="3"/>
      <w:numFmt w:val="decimal"/>
      <w:lvlText w:val="%1."/>
      <w:lvlJc w:val="left"/>
      <w:pPr>
        <w:ind w:left="825" w:hanging="825"/>
      </w:pPr>
      <w:rPr>
        <w:rFonts w:hint="default"/>
      </w:rPr>
    </w:lvl>
    <w:lvl w:ilvl="1">
      <w:start w:val="18"/>
      <w:numFmt w:val="decimal"/>
      <w:lvlText w:val="%1.%2."/>
      <w:lvlJc w:val="left"/>
      <w:pPr>
        <w:ind w:left="825" w:hanging="825"/>
      </w:pPr>
      <w:rPr>
        <w:rFonts w:hint="default"/>
      </w:rPr>
    </w:lvl>
    <w:lvl w:ilvl="2">
      <w:start w:val="1"/>
      <w:numFmt w:val="decimal"/>
      <w:lvlText w:val="%1.%2.%3."/>
      <w:lvlJc w:val="left"/>
      <w:pPr>
        <w:ind w:left="825" w:hanging="82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2C602D93"/>
    <w:multiLevelType w:val="hybridMultilevel"/>
    <w:tmpl w:val="34CE20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F99355A"/>
    <w:multiLevelType w:val="multilevel"/>
    <w:tmpl w:val="15A0E6DE"/>
    <w:lvl w:ilvl="0">
      <w:start w:val="3"/>
      <w:numFmt w:val="decimal"/>
      <w:lvlText w:val="%1."/>
      <w:lvlJc w:val="left"/>
      <w:pPr>
        <w:ind w:left="810" w:hanging="810"/>
      </w:pPr>
      <w:rPr>
        <w:rFonts w:hint="default"/>
      </w:rPr>
    </w:lvl>
    <w:lvl w:ilvl="1">
      <w:start w:val="12"/>
      <w:numFmt w:val="decimal"/>
      <w:lvlText w:val="%1.%2."/>
      <w:lvlJc w:val="left"/>
      <w:pPr>
        <w:ind w:left="810" w:hanging="810"/>
      </w:pPr>
      <w:rPr>
        <w:rFonts w:hint="default"/>
      </w:rPr>
    </w:lvl>
    <w:lvl w:ilvl="2">
      <w:start w:val="3"/>
      <w:numFmt w:val="decimal"/>
      <w:lvlText w:val="%1.%2.%3."/>
      <w:lvlJc w:val="left"/>
      <w:pPr>
        <w:ind w:left="810" w:hanging="81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311D61CD"/>
    <w:multiLevelType w:val="multilevel"/>
    <w:tmpl w:val="9B4A0D1E"/>
    <w:lvl w:ilvl="0">
      <w:start w:val="10"/>
      <w:numFmt w:val="decimal"/>
      <w:lvlText w:val="%1."/>
      <w:lvlJc w:val="left"/>
      <w:pPr>
        <w:ind w:left="975" w:hanging="975"/>
      </w:pPr>
      <w:rPr>
        <w:rFonts w:hint="default"/>
      </w:rPr>
    </w:lvl>
    <w:lvl w:ilvl="1">
      <w:start w:val="11"/>
      <w:numFmt w:val="decimal"/>
      <w:lvlText w:val="%1.%2."/>
      <w:lvlJc w:val="left"/>
      <w:pPr>
        <w:ind w:left="975" w:hanging="975"/>
      </w:pPr>
      <w:rPr>
        <w:rFonts w:hint="default"/>
      </w:rPr>
    </w:lvl>
    <w:lvl w:ilvl="2">
      <w:start w:val="3"/>
      <w:numFmt w:val="decimal"/>
      <w:lvlText w:val="%1.%2.%3."/>
      <w:lvlJc w:val="left"/>
      <w:pPr>
        <w:ind w:left="975"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35037AB3"/>
    <w:multiLevelType w:val="multilevel"/>
    <w:tmpl w:val="0A944CD8"/>
    <w:lvl w:ilvl="0">
      <w:numFmt w:val="decimal"/>
      <w:lvlText w:val="%1."/>
      <w:lvlJc w:val="left"/>
      <w:pPr>
        <w:ind w:left="885" w:hanging="885"/>
      </w:pPr>
      <w:rPr>
        <w:rFonts w:hint="default"/>
      </w:rPr>
    </w:lvl>
    <w:lvl w:ilvl="1">
      <w:start w:val="7"/>
      <w:numFmt w:val="decimal"/>
      <w:lvlText w:val="%1.%2."/>
      <w:lvlJc w:val="left"/>
      <w:pPr>
        <w:ind w:left="1121" w:hanging="885"/>
      </w:pPr>
      <w:rPr>
        <w:rFonts w:hint="default"/>
      </w:rPr>
    </w:lvl>
    <w:lvl w:ilvl="2">
      <w:start w:val="3"/>
      <w:numFmt w:val="decimal"/>
      <w:lvlText w:val="%1.%2.%3."/>
      <w:lvlJc w:val="left"/>
      <w:pPr>
        <w:ind w:left="1357" w:hanging="885"/>
      </w:pPr>
      <w:rPr>
        <w:rFonts w:hint="default"/>
      </w:rPr>
    </w:lvl>
    <w:lvl w:ilvl="3">
      <w:start w:val="1"/>
      <w:numFmt w:val="decimal"/>
      <w:lvlText w:val="%1.%2.%3.%4."/>
      <w:lvlJc w:val="left"/>
      <w:pPr>
        <w:ind w:left="1788" w:hanging="108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620" w:hanging="1440"/>
      </w:pPr>
      <w:rPr>
        <w:rFonts w:hint="default"/>
      </w:rPr>
    </w:lvl>
    <w:lvl w:ilvl="6">
      <w:start w:val="1"/>
      <w:numFmt w:val="decimal"/>
      <w:lvlText w:val="%1.%2.%3.%4.%5.%6.%7."/>
      <w:lvlJc w:val="left"/>
      <w:pPr>
        <w:ind w:left="3216" w:hanging="1800"/>
      </w:pPr>
      <w:rPr>
        <w:rFonts w:hint="default"/>
      </w:rPr>
    </w:lvl>
    <w:lvl w:ilvl="7">
      <w:start w:val="1"/>
      <w:numFmt w:val="decimal"/>
      <w:lvlText w:val="%1.%2.%3.%4.%5.%6.%7.%8."/>
      <w:lvlJc w:val="left"/>
      <w:pPr>
        <w:ind w:left="3452" w:hanging="1800"/>
      </w:pPr>
      <w:rPr>
        <w:rFonts w:hint="default"/>
      </w:rPr>
    </w:lvl>
    <w:lvl w:ilvl="8">
      <w:start w:val="1"/>
      <w:numFmt w:val="decimal"/>
      <w:lvlText w:val="%1.%2.%3.%4.%5.%6.%7.%8.%9."/>
      <w:lvlJc w:val="left"/>
      <w:pPr>
        <w:ind w:left="4048" w:hanging="2160"/>
      </w:pPr>
      <w:rPr>
        <w:rFonts w:hint="default"/>
      </w:rPr>
    </w:lvl>
  </w:abstractNum>
  <w:abstractNum w:abstractNumId="19" w15:restartNumberingAfterBreak="0">
    <w:nsid w:val="356761E7"/>
    <w:multiLevelType w:val="multilevel"/>
    <w:tmpl w:val="7324A98A"/>
    <w:lvl w:ilvl="0">
      <w:start w:val="10"/>
      <w:numFmt w:val="decimal"/>
      <w:lvlText w:val="%1."/>
      <w:lvlJc w:val="left"/>
      <w:pPr>
        <w:ind w:left="825" w:hanging="825"/>
      </w:pPr>
      <w:rPr>
        <w:rFonts w:hint="default"/>
      </w:rPr>
    </w:lvl>
    <w:lvl w:ilvl="1">
      <w:start w:val="5"/>
      <w:numFmt w:val="decimal"/>
      <w:lvlText w:val="%1.%2."/>
      <w:lvlJc w:val="left"/>
      <w:pPr>
        <w:ind w:left="1185" w:hanging="825"/>
      </w:pPr>
      <w:rPr>
        <w:rFonts w:hint="default"/>
      </w:rPr>
    </w:lvl>
    <w:lvl w:ilvl="2">
      <w:start w:val="1"/>
      <w:numFmt w:val="decimal"/>
      <w:lvlText w:val="%1.%2.%3."/>
      <w:lvlJc w:val="left"/>
      <w:pPr>
        <w:ind w:left="1545" w:hanging="825"/>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0" w15:restartNumberingAfterBreak="0">
    <w:nsid w:val="36B4653E"/>
    <w:multiLevelType w:val="hybridMultilevel"/>
    <w:tmpl w:val="BCACA220"/>
    <w:lvl w:ilvl="0" w:tplc="C2DC277A">
      <w:start w:val="8011"/>
      <w:numFmt w:val="decimal"/>
      <w:lvlText w:val="%1"/>
      <w:lvlJc w:val="left"/>
      <w:pPr>
        <w:ind w:left="1425" w:hanging="600"/>
      </w:pPr>
      <w:rPr>
        <w:rFonts w:hint="default"/>
      </w:rPr>
    </w:lvl>
    <w:lvl w:ilvl="1" w:tplc="04190019" w:tentative="1">
      <w:start w:val="1"/>
      <w:numFmt w:val="lowerLetter"/>
      <w:lvlText w:val="%2."/>
      <w:lvlJc w:val="left"/>
      <w:pPr>
        <w:ind w:left="1905" w:hanging="360"/>
      </w:pPr>
    </w:lvl>
    <w:lvl w:ilvl="2" w:tplc="0419001B" w:tentative="1">
      <w:start w:val="1"/>
      <w:numFmt w:val="lowerRoman"/>
      <w:lvlText w:val="%3."/>
      <w:lvlJc w:val="right"/>
      <w:pPr>
        <w:ind w:left="2625" w:hanging="180"/>
      </w:pPr>
    </w:lvl>
    <w:lvl w:ilvl="3" w:tplc="0419000F" w:tentative="1">
      <w:start w:val="1"/>
      <w:numFmt w:val="decimal"/>
      <w:lvlText w:val="%4."/>
      <w:lvlJc w:val="left"/>
      <w:pPr>
        <w:ind w:left="3345" w:hanging="360"/>
      </w:pPr>
    </w:lvl>
    <w:lvl w:ilvl="4" w:tplc="04190019" w:tentative="1">
      <w:start w:val="1"/>
      <w:numFmt w:val="lowerLetter"/>
      <w:lvlText w:val="%5."/>
      <w:lvlJc w:val="left"/>
      <w:pPr>
        <w:ind w:left="4065" w:hanging="360"/>
      </w:pPr>
    </w:lvl>
    <w:lvl w:ilvl="5" w:tplc="0419001B" w:tentative="1">
      <w:start w:val="1"/>
      <w:numFmt w:val="lowerRoman"/>
      <w:lvlText w:val="%6."/>
      <w:lvlJc w:val="right"/>
      <w:pPr>
        <w:ind w:left="4785" w:hanging="180"/>
      </w:pPr>
    </w:lvl>
    <w:lvl w:ilvl="6" w:tplc="0419000F" w:tentative="1">
      <w:start w:val="1"/>
      <w:numFmt w:val="decimal"/>
      <w:lvlText w:val="%7."/>
      <w:lvlJc w:val="left"/>
      <w:pPr>
        <w:ind w:left="5505" w:hanging="360"/>
      </w:pPr>
    </w:lvl>
    <w:lvl w:ilvl="7" w:tplc="04190019" w:tentative="1">
      <w:start w:val="1"/>
      <w:numFmt w:val="lowerLetter"/>
      <w:lvlText w:val="%8."/>
      <w:lvlJc w:val="left"/>
      <w:pPr>
        <w:ind w:left="6225" w:hanging="360"/>
      </w:pPr>
    </w:lvl>
    <w:lvl w:ilvl="8" w:tplc="0419001B" w:tentative="1">
      <w:start w:val="1"/>
      <w:numFmt w:val="lowerRoman"/>
      <w:lvlText w:val="%9."/>
      <w:lvlJc w:val="right"/>
      <w:pPr>
        <w:ind w:left="6945" w:hanging="180"/>
      </w:pPr>
    </w:lvl>
  </w:abstractNum>
  <w:abstractNum w:abstractNumId="21" w15:restartNumberingAfterBreak="0">
    <w:nsid w:val="392A4B25"/>
    <w:multiLevelType w:val="multilevel"/>
    <w:tmpl w:val="041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22" w15:restartNumberingAfterBreak="0">
    <w:nsid w:val="3944132C"/>
    <w:multiLevelType w:val="hybridMultilevel"/>
    <w:tmpl w:val="891C9D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A796D7E"/>
    <w:multiLevelType w:val="multilevel"/>
    <w:tmpl w:val="A8F67B7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3D19314E"/>
    <w:multiLevelType w:val="multilevel"/>
    <w:tmpl w:val="75CA431C"/>
    <w:lvl w:ilvl="0">
      <w:start w:val="12"/>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423F2BFF"/>
    <w:multiLevelType w:val="multilevel"/>
    <w:tmpl w:val="47224F42"/>
    <w:lvl w:ilvl="0">
      <w:start w:val="10"/>
      <w:numFmt w:val="decimal"/>
      <w:lvlText w:val="%1."/>
      <w:lvlJc w:val="left"/>
      <w:pPr>
        <w:ind w:left="825" w:hanging="825"/>
      </w:pPr>
      <w:rPr>
        <w:rFonts w:hint="default"/>
      </w:rPr>
    </w:lvl>
    <w:lvl w:ilvl="1">
      <w:start w:val="8"/>
      <w:numFmt w:val="decimal"/>
      <w:lvlText w:val="%1.%2."/>
      <w:lvlJc w:val="left"/>
      <w:pPr>
        <w:ind w:left="825" w:hanging="825"/>
      </w:pPr>
      <w:rPr>
        <w:rFonts w:hint="default"/>
      </w:rPr>
    </w:lvl>
    <w:lvl w:ilvl="2">
      <w:start w:val="1"/>
      <w:numFmt w:val="decimal"/>
      <w:lvlText w:val="%1.%2.%3."/>
      <w:lvlJc w:val="left"/>
      <w:pPr>
        <w:ind w:left="825" w:hanging="82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15:restartNumberingAfterBreak="0">
    <w:nsid w:val="44576EC2"/>
    <w:multiLevelType w:val="hybridMultilevel"/>
    <w:tmpl w:val="0BB8D4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499D5E31"/>
    <w:multiLevelType w:val="hybridMultilevel"/>
    <w:tmpl w:val="891C9D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4CA63F3A"/>
    <w:multiLevelType w:val="multilevel"/>
    <w:tmpl w:val="8960907A"/>
    <w:lvl w:ilvl="0">
      <w:start w:val="10"/>
      <w:numFmt w:val="decimal"/>
      <w:lvlText w:val="%1."/>
      <w:lvlJc w:val="left"/>
      <w:pPr>
        <w:ind w:left="960" w:hanging="960"/>
      </w:pPr>
      <w:rPr>
        <w:rFonts w:eastAsia="Arial" w:hint="default"/>
      </w:rPr>
    </w:lvl>
    <w:lvl w:ilvl="1">
      <w:start w:val="4"/>
      <w:numFmt w:val="decimal"/>
      <w:lvlText w:val="%1.%2."/>
      <w:lvlJc w:val="left"/>
      <w:pPr>
        <w:ind w:left="960" w:hanging="960"/>
      </w:pPr>
      <w:rPr>
        <w:rFonts w:eastAsia="Arial" w:hint="default"/>
      </w:rPr>
    </w:lvl>
    <w:lvl w:ilvl="2">
      <w:start w:val="46"/>
      <w:numFmt w:val="decimal"/>
      <w:lvlText w:val="%1.%2.%3."/>
      <w:lvlJc w:val="left"/>
      <w:pPr>
        <w:ind w:left="960" w:hanging="960"/>
      </w:pPr>
      <w:rPr>
        <w:rFonts w:eastAsia="Arial" w:hint="default"/>
      </w:rPr>
    </w:lvl>
    <w:lvl w:ilvl="3">
      <w:start w:val="1"/>
      <w:numFmt w:val="decimal"/>
      <w:lvlText w:val="%1.%2.%3.%4."/>
      <w:lvlJc w:val="left"/>
      <w:pPr>
        <w:ind w:left="1080" w:hanging="1080"/>
      </w:pPr>
      <w:rPr>
        <w:rFonts w:eastAsia="Arial" w:hint="default"/>
      </w:rPr>
    </w:lvl>
    <w:lvl w:ilvl="4">
      <w:start w:val="1"/>
      <w:numFmt w:val="decimal"/>
      <w:lvlText w:val="%1.%2.%3.%4.%5."/>
      <w:lvlJc w:val="left"/>
      <w:pPr>
        <w:ind w:left="1080" w:hanging="1080"/>
      </w:pPr>
      <w:rPr>
        <w:rFonts w:eastAsia="Arial" w:hint="default"/>
      </w:rPr>
    </w:lvl>
    <w:lvl w:ilvl="5">
      <w:start w:val="1"/>
      <w:numFmt w:val="decimal"/>
      <w:lvlText w:val="%1.%2.%3.%4.%5.%6."/>
      <w:lvlJc w:val="left"/>
      <w:pPr>
        <w:ind w:left="1440" w:hanging="1440"/>
      </w:pPr>
      <w:rPr>
        <w:rFonts w:eastAsia="Arial" w:hint="default"/>
      </w:rPr>
    </w:lvl>
    <w:lvl w:ilvl="6">
      <w:start w:val="1"/>
      <w:numFmt w:val="decimal"/>
      <w:lvlText w:val="%1.%2.%3.%4.%5.%6.%7."/>
      <w:lvlJc w:val="left"/>
      <w:pPr>
        <w:ind w:left="1800" w:hanging="1800"/>
      </w:pPr>
      <w:rPr>
        <w:rFonts w:eastAsia="Arial" w:hint="default"/>
      </w:rPr>
    </w:lvl>
    <w:lvl w:ilvl="7">
      <w:start w:val="1"/>
      <w:numFmt w:val="decimal"/>
      <w:lvlText w:val="%1.%2.%3.%4.%5.%6.%7.%8."/>
      <w:lvlJc w:val="left"/>
      <w:pPr>
        <w:ind w:left="1800" w:hanging="1800"/>
      </w:pPr>
      <w:rPr>
        <w:rFonts w:eastAsia="Arial" w:hint="default"/>
      </w:rPr>
    </w:lvl>
    <w:lvl w:ilvl="8">
      <w:start w:val="1"/>
      <w:numFmt w:val="decimal"/>
      <w:lvlText w:val="%1.%2.%3.%4.%5.%6.%7.%8.%9."/>
      <w:lvlJc w:val="left"/>
      <w:pPr>
        <w:ind w:left="2160" w:hanging="2160"/>
      </w:pPr>
      <w:rPr>
        <w:rFonts w:eastAsia="Arial" w:hint="default"/>
      </w:rPr>
    </w:lvl>
  </w:abstractNum>
  <w:abstractNum w:abstractNumId="29" w15:restartNumberingAfterBreak="0">
    <w:nsid w:val="4DA166DC"/>
    <w:multiLevelType w:val="multilevel"/>
    <w:tmpl w:val="C8A27FF4"/>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53006E67"/>
    <w:multiLevelType w:val="multilevel"/>
    <w:tmpl w:val="89FE548E"/>
    <w:lvl w:ilvl="0">
      <w:start w:val="10"/>
      <w:numFmt w:val="decimal"/>
      <w:lvlText w:val="%1."/>
      <w:lvlJc w:val="left"/>
      <w:pPr>
        <w:ind w:left="750" w:hanging="750"/>
      </w:pPr>
      <w:rPr>
        <w:rFonts w:hint="default"/>
      </w:rPr>
    </w:lvl>
    <w:lvl w:ilvl="1">
      <w:start w:val="15"/>
      <w:numFmt w:val="decimal"/>
      <w:lvlText w:val="%1.%2."/>
      <w:lvlJc w:val="left"/>
      <w:pPr>
        <w:ind w:left="1459" w:hanging="750"/>
      </w:pPr>
      <w:rPr>
        <w:rFonts w:hint="default"/>
      </w:rPr>
    </w:lvl>
    <w:lvl w:ilvl="2">
      <w:start w:val="1"/>
      <w:numFmt w:val="decimal"/>
      <w:lvlText w:val="%1.%2.%3."/>
      <w:lvlJc w:val="left"/>
      <w:pPr>
        <w:ind w:left="2168" w:hanging="75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1" w15:restartNumberingAfterBreak="0">
    <w:nsid w:val="542A15A7"/>
    <w:multiLevelType w:val="multilevel"/>
    <w:tmpl w:val="B9A0ABC8"/>
    <w:lvl w:ilvl="0">
      <w:start w:val="3"/>
      <w:numFmt w:val="decimal"/>
      <w:lvlText w:val="%1."/>
      <w:lvlJc w:val="left"/>
      <w:pPr>
        <w:ind w:left="825" w:hanging="825"/>
      </w:pPr>
      <w:rPr>
        <w:rFonts w:hint="default"/>
      </w:rPr>
    </w:lvl>
    <w:lvl w:ilvl="1">
      <w:start w:val="10"/>
      <w:numFmt w:val="decimal"/>
      <w:lvlText w:val="%1.%2."/>
      <w:lvlJc w:val="left"/>
      <w:pPr>
        <w:ind w:left="825" w:hanging="825"/>
      </w:pPr>
      <w:rPr>
        <w:rFonts w:hint="default"/>
      </w:rPr>
    </w:lvl>
    <w:lvl w:ilvl="2">
      <w:start w:val="1"/>
      <w:numFmt w:val="decimal"/>
      <w:lvlText w:val="%1.%2.%3."/>
      <w:lvlJc w:val="left"/>
      <w:pPr>
        <w:ind w:left="825" w:hanging="82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5AA65EB5"/>
    <w:multiLevelType w:val="multilevel"/>
    <w:tmpl w:val="01068980"/>
    <w:lvl w:ilvl="0">
      <w:start w:val="4"/>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15:restartNumberingAfterBreak="0">
    <w:nsid w:val="5AF76E21"/>
    <w:multiLevelType w:val="multilevel"/>
    <w:tmpl w:val="927AD918"/>
    <w:lvl w:ilvl="0">
      <w:start w:val="10"/>
      <w:numFmt w:val="decimal"/>
      <w:lvlText w:val="%1."/>
      <w:lvlJc w:val="left"/>
      <w:pPr>
        <w:ind w:left="960" w:hanging="960"/>
      </w:pPr>
      <w:rPr>
        <w:rFonts w:hint="default"/>
      </w:rPr>
    </w:lvl>
    <w:lvl w:ilvl="1">
      <w:start w:val="16"/>
      <w:numFmt w:val="decimal"/>
      <w:lvlText w:val="%1.%2."/>
      <w:lvlJc w:val="left"/>
      <w:pPr>
        <w:ind w:left="1320" w:hanging="960"/>
      </w:pPr>
      <w:rPr>
        <w:rFonts w:hint="default"/>
      </w:rPr>
    </w:lvl>
    <w:lvl w:ilvl="2">
      <w:start w:val="1"/>
      <w:numFmt w:val="decimal"/>
      <w:lvlText w:val="%1.%2.%3."/>
      <w:lvlJc w:val="left"/>
      <w:pPr>
        <w:ind w:left="1680" w:hanging="96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4" w15:restartNumberingAfterBreak="0">
    <w:nsid w:val="5CC829A4"/>
    <w:multiLevelType w:val="multilevel"/>
    <w:tmpl w:val="6F125D36"/>
    <w:lvl w:ilvl="0">
      <w:start w:val="10"/>
      <w:numFmt w:val="decimal"/>
      <w:lvlText w:val="%1"/>
      <w:lvlJc w:val="left"/>
      <w:pPr>
        <w:ind w:left="900" w:hanging="900"/>
      </w:pPr>
      <w:rPr>
        <w:rFonts w:hint="default"/>
      </w:rPr>
    </w:lvl>
    <w:lvl w:ilvl="1">
      <w:start w:val="11"/>
      <w:numFmt w:val="decimal"/>
      <w:lvlText w:val="%1.%2"/>
      <w:lvlJc w:val="left"/>
      <w:pPr>
        <w:ind w:left="900" w:hanging="900"/>
      </w:pPr>
      <w:rPr>
        <w:rFonts w:hint="default"/>
      </w:rPr>
    </w:lvl>
    <w:lvl w:ilvl="2">
      <w:start w:val="1"/>
      <w:numFmt w:val="decimal"/>
      <w:lvlText w:val="%1.%2.%3"/>
      <w:lvlJc w:val="left"/>
      <w:pPr>
        <w:ind w:left="900" w:hanging="90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15:restartNumberingAfterBreak="0">
    <w:nsid w:val="5E9961BA"/>
    <w:multiLevelType w:val="multilevel"/>
    <w:tmpl w:val="5A7EE5A2"/>
    <w:lvl w:ilvl="0">
      <w:start w:val="9"/>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6" w15:restartNumberingAfterBreak="0">
    <w:nsid w:val="63D51EBD"/>
    <w:multiLevelType w:val="multilevel"/>
    <w:tmpl w:val="DC3ECB8E"/>
    <w:lvl w:ilvl="0">
      <w:start w:val="10"/>
      <w:numFmt w:val="decimal"/>
      <w:lvlText w:val="%1."/>
      <w:lvlJc w:val="left"/>
      <w:pPr>
        <w:ind w:left="975" w:hanging="975"/>
      </w:pPr>
      <w:rPr>
        <w:rFonts w:hint="default"/>
      </w:rPr>
    </w:lvl>
    <w:lvl w:ilvl="1">
      <w:start w:val="12"/>
      <w:numFmt w:val="decimal"/>
      <w:lvlText w:val="%1.%2."/>
      <w:lvlJc w:val="left"/>
      <w:pPr>
        <w:ind w:left="975" w:hanging="975"/>
      </w:pPr>
      <w:rPr>
        <w:rFonts w:hint="default"/>
      </w:rPr>
    </w:lvl>
    <w:lvl w:ilvl="2">
      <w:start w:val="1"/>
      <w:numFmt w:val="decimal"/>
      <w:lvlText w:val="%1.%2.%3."/>
      <w:lvlJc w:val="left"/>
      <w:pPr>
        <w:ind w:left="975"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7" w15:restartNumberingAfterBreak="0">
    <w:nsid w:val="7183014D"/>
    <w:multiLevelType w:val="hybridMultilevel"/>
    <w:tmpl w:val="23F864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74DA2572"/>
    <w:multiLevelType w:val="hybridMultilevel"/>
    <w:tmpl w:val="7C5094CC"/>
    <w:lvl w:ilvl="0" w:tplc="E6C25D3E">
      <w:start w:val="8028"/>
      <w:numFmt w:val="decimal"/>
      <w:lvlText w:val="%1"/>
      <w:lvlJc w:val="left"/>
      <w:pPr>
        <w:ind w:left="1425" w:hanging="600"/>
      </w:pPr>
      <w:rPr>
        <w:rFonts w:hint="default"/>
      </w:rPr>
    </w:lvl>
    <w:lvl w:ilvl="1" w:tplc="04190019" w:tentative="1">
      <w:start w:val="1"/>
      <w:numFmt w:val="lowerLetter"/>
      <w:lvlText w:val="%2."/>
      <w:lvlJc w:val="left"/>
      <w:pPr>
        <w:ind w:left="1905" w:hanging="360"/>
      </w:pPr>
    </w:lvl>
    <w:lvl w:ilvl="2" w:tplc="0419001B" w:tentative="1">
      <w:start w:val="1"/>
      <w:numFmt w:val="lowerRoman"/>
      <w:lvlText w:val="%3."/>
      <w:lvlJc w:val="right"/>
      <w:pPr>
        <w:ind w:left="2625" w:hanging="180"/>
      </w:pPr>
    </w:lvl>
    <w:lvl w:ilvl="3" w:tplc="0419000F" w:tentative="1">
      <w:start w:val="1"/>
      <w:numFmt w:val="decimal"/>
      <w:lvlText w:val="%4."/>
      <w:lvlJc w:val="left"/>
      <w:pPr>
        <w:ind w:left="3345" w:hanging="360"/>
      </w:pPr>
    </w:lvl>
    <w:lvl w:ilvl="4" w:tplc="04190019" w:tentative="1">
      <w:start w:val="1"/>
      <w:numFmt w:val="lowerLetter"/>
      <w:lvlText w:val="%5."/>
      <w:lvlJc w:val="left"/>
      <w:pPr>
        <w:ind w:left="4065" w:hanging="360"/>
      </w:pPr>
    </w:lvl>
    <w:lvl w:ilvl="5" w:tplc="0419001B" w:tentative="1">
      <w:start w:val="1"/>
      <w:numFmt w:val="lowerRoman"/>
      <w:lvlText w:val="%6."/>
      <w:lvlJc w:val="right"/>
      <w:pPr>
        <w:ind w:left="4785" w:hanging="180"/>
      </w:pPr>
    </w:lvl>
    <w:lvl w:ilvl="6" w:tplc="0419000F" w:tentative="1">
      <w:start w:val="1"/>
      <w:numFmt w:val="decimal"/>
      <w:lvlText w:val="%7."/>
      <w:lvlJc w:val="left"/>
      <w:pPr>
        <w:ind w:left="5505" w:hanging="360"/>
      </w:pPr>
    </w:lvl>
    <w:lvl w:ilvl="7" w:tplc="04190019" w:tentative="1">
      <w:start w:val="1"/>
      <w:numFmt w:val="lowerLetter"/>
      <w:lvlText w:val="%8."/>
      <w:lvlJc w:val="left"/>
      <w:pPr>
        <w:ind w:left="6225" w:hanging="360"/>
      </w:pPr>
    </w:lvl>
    <w:lvl w:ilvl="8" w:tplc="0419001B" w:tentative="1">
      <w:start w:val="1"/>
      <w:numFmt w:val="lowerRoman"/>
      <w:lvlText w:val="%9."/>
      <w:lvlJc w:val="right"/>
      <w:pPr>
        <w:ind w:left="6945" w:hanging="180"/>
      </w:pPr>
    </w:lvl>
  </w:abstractNum>
  <w:abstractNum w:abstractNumId="39" w15:restartNumberingAfterBreak="0">
    <w:nsid w:val="75E8205E"/>
    <w:multiLevelType w:val="multilevel"/>
    <w:tmpl w:val="EB50DD78"/>
    <w:lvl w:ilvl="0">
      <w:start w:val="11"/>
      <w:numFmt w:val="decimal"/>
      <w:lvlText w:val="%1."/>
      <w:lvlJc w:val="left"/>
      <w:pPr>
        <w:ind w:left="600" w:hanging="600"/>
      </w:pPr>
      <w:rPr>
        <w:rFonts w:ascii="Times New Roman" w:eastAsia="Times New Roman" w:hAnsi="Times New Roman" w:cs="Times New Roman" w:hint="default"/>
        <w:sz w:val="28"/>
      </w:rPr>
    </w:lvl>
    <w:lvl w:ilvl="1">
      <w:start w:val="1"/>
      <w:numFmt w:val="decimal"/>
      <w:lvlText w:val="%1.%2."/>
      <w:lvlJc w:val="left"/>
      <w:pPr>
        <w:ind w:left="720" w:hanging="720"/>
      </w:pPr>
      <w:rPr>
        <w:rFonts w:ascii="Times New Roman" w:eastAsia="Times New Roman" w:hAnsi="Times New Roman" w:cs="Times New Roman" w:hint="default"/>
        <w:sz w:val="28"/>
      </w:rPr>
    </w:lvl>
    <w:lvl w:ilvl="2">
      <w:start w:val="1"/>
      <w:numFmt w:val="decimal"/>
      <w:lvlText w:val="%1.%2.%3."/>
      <w:lvlJc w:val="left"/>
      <w:pPr>
        <w:ind w:left="720" w:hanging="720"/>
      </w:pPr>
      <w:rPr>
        <w:rFonts w:ascii="Times New Roman" w:eastAsia="Times New Roman" w:hAnsi="Times New Roman" w:cs="Times New Roman" w:hint="default"/>
        <w:sz w:val="28"/>
      </w:rPr>
    </w:lvl>
    <w:lvl w:ilvl="3">
      <w:start w:val="1"/>
      <w:numFmt w:val="decimal"/>
      <w:lvlText w:val="%1.%2.%3.%4."/>
      <w:lvlJc w:val="left"/>
      <w:pPr>
        <w:ind w:left="1080" w:hanging="1080"/>
      </w:pPr>
      <w:rPr>
        <w:rFonts w:ascii="Times New Roman" w:eastAsia="Times New Roman" w:hAnsi="Times New Roman" w:cs="Times New Roman" w:hint="default"/>
        <w:sz w:val="28"/>
      </w:rPr>
    </w:lvl>
    <w:lvl w:ilvl="4">
      <w:start w:val="1"/>
      <w:numFmt w:val="decimal"/>
      <w:lvlText w:val="%1.%2.%3.%4.%5."/>
      <w:lvlJc w:val="left"/>
      <w:pPr>
        <w:ind w:left="1080" w:hanging="1080"/>
      </w:pPr>
      <w:rPr>
        <w:rFonts w:ascii="Times New Roman" w:eastAsia="Times New Roman" w:hAnsi="Times New Roman" w:cs="Times New Roman" w:hint="default"/>
        <w:sz w:val="28"/>
      </w:rPr>
    </w:lvl>
    <w:lvl w:ilvl="5">
      <w:start w:val="1"/>
      <w:numFmt w:val="decimal"/>
      <w:lvlText w:val="%1.%2.%3.%4.%5.%6."/>
      <w:lvlJc w:val="left"/>
      <w:pPr>
        <w:ind w:left="1440" w:hanging="1440"/>
      </w:pPr>
      <w:rPr>
        <w:rFonts w:ascii="Times New Roman" w:eastAsia="Times New Roman" w:hAnsi="Times New Roman" w:cs="Times New Roman" w:hint="default"/>
        <w:sz w:val="28"/>
      </w:rPr>
    </w:lvl>
    <w:lvl w:ilvl="6">
      <w:start w:val="1"/>
      <w:numFmt w:val="decimal"/>
      <w:lvlText w:val="%1.%2.%3.%4.%5.%6.%7."/>
      <w:lvlJc w:val="left"/>
      <w:pPr>
        <w:ind w:left="1440" w:hanging="1440"/>
      </w:pPr>
      <w:rPr>
        <w:rFonts w:ascii="Times New Roman" w:eastAsia="Times New Roman" w:hAnsi="Times New Roman" w:cs="Times New Roman" w:hint="default"/>
        <w:sz w:val="28"/>
      </w:rPr>
    </w:lvl>
    <w:lvl w:ilvl="7">
      <w:start w:val="1"/>
      <w:numFmt w:val="decimal"/>
      <w:lvlText w:val="%1.%2.%3.%4.%5.%6.%7.%8."/>
      <w:lvlJc w:val="left"/>
      <w:pPr>
        <w:ind w:left="1800" w:hanging="1800"/>
      </w:pPr>
      <w:rPr>
        <w:rFonts w:ascii="Times New Roman" w:eastAsia="Times New Roman" w:hAnsi="Times New Roman" w:cs="Times New Roman" w:hint="default"/>
        <w:sz w:val="28"/>
      </w:rPr>
    </w:lvl>
    <w:lvl w:ilvl="8">
      <w:start w:val="1"/>
      <w:numFmt w:val="decimal"/>
      <w:lvlText w:val="%1.%2.%3.%4.%5.%6.%7.%8.%9."/>
      <w:lvlJc w:val="left"/>
      <w:pPr>
        <w:ind w:left="1800" w:hanging="1800"/>
      </w:pPr>
      <w:rPr>
        <w:rFonts w:ascii="Times New Roman" w:eastAsia="Times New Roman" w:hAnsi="Times New Roman" w:cs="Times New Roman" w:hint="default"/>
        <w:sz w:val="28"/>
      </w:rPr>
    </w:lvl>
  </w:abstractNum>
  <w:abstractNum w:abstractNumId="40" w15:restartNumberingAfterBreak="0">
    <w:nsid w:val="7F937DB8"/>
    <w:multiLevelType w:val="multilevel"/>
    <w:tmpl w:val="AC386F38"/>
    <w:lvl w:ilvl="0">
      <w:start w:val="9"/>
      <w:numFmt w:val="decimal"/>
      <w:lvlText w:val="%1."/>
      <w:lvlJc w:val="left"/>
      <w:pPr>
        <w:ind w:left="825" w:hanging="825"/>
      </w:pPr>
      <w:rPr>
        <w:rFonts w:hint="default"/>
      </w:rPr>
    </w:lvl>
    <w:lvl w:ilvl="1">
      <w:start w:val="1"/>
      <w:numFmt w:val="decimal"/>
      <w:lvlText w:val="%1.%2."/>
      <w:lvlJc w:val="left"/>
      <w:pPr>
        <w:ind w:left="1185" w:hanging="825"/>
      </w:pPr>
      <w:rPr>
        <w:rFonts w:hint="default"/>
      </w:rPr>
    </w:lvl>
    <w:lvl w:ilvl="2">
      <w:start w:val="10"/>
      <w:numFmt w:val="decimal"/>
      <w:lvlText w:val="%1.%2.%3."/>
      <w:lvlJc w:val="left"/>
      <w:pPr>
        <w:ind w:left="1545" w:hanging="825"/>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num w:numId="1">
    <w:abstractNumId w:val="12"/>
  </w:num>
  <w:num w:numId="2">
    <w:abstractNumId w:val="21"/>
  </w:num>
  <w:num w:numId="3">
    <w:abstractNumId w:val="5"/>
  </w:num>
  <w:num w:numId="4">
    <w:abstractNumId w:val="0"/>
  </w:num>
  <w:num w:numId="5">
    <w:abstractNumId w:val="13"/>
  </w:num>
  <w:num w:numId="6">
    <w:abstractNumId w:val="3"/>
  </w:num>
  <w:num w:numId="7">
    <w:abstractNumId w:val="31"/>
  </w:num>
  <w:num w:numId="8">
    <w:abstractNumId w:val="16"/>
  </w:num>
  <w:num w:numId="9">
    <w:abstractNumId w:val="1"/>
  </w:num>
  <w:num w:numId="10">
    <w:abstractNumId w:val="14"/>
  </w:num>
  <w:num w:numId="11">
    <w:abstractNumId w:val="32"/>
  </w:num>
  <w:num w:numId="12">
    <w:abstractNumId w:val="4"/>
  </w:num>
  <w:num w:numId="13">
    <w:abstractNumId w:val="40"/>
  </w:num>
  <w:num w:numId="14">
    <w:abstractNumId w:val="29"/>
  </w:num>
  <w:num w:numId="15">
    <w:abstractNumId w:val="35"/>
  </w:num>
  <w:num w:numId="16">
    <w:abstractNumId w:val="28"/>
  </w:num>
  <w:num w:numId="17">
    <w:abstractNumId w:val="19"/>
  </w:num>
  <w:num w:numId="18">
    <w:abstractNumId w:val="38"/>
  </w:num>
  <w:num w:numId="19">
    <w:abstractNumId w:val="20"/>
  </w:num>
  <w:num w:numId="20">
    <w:abstractNumId w:val="6"/>
  </w:num>
  <w:num w:numId="21">
    <w:abstractNumId w:val="11"/>
  </w:num>
  <w:num w:numId="22">
    <w:abstractNumId w:val="34"/>
  </w:num>
  <w:num w:numId="23">
    <w:abstractNumId w:val="17"/>
  </w:num>
  <w:num w:numId="24">
    <w:abstractNumId w:val="39"/>
  </w:num>
  <w:num w:numId="25">
    <w:abstractNumId w:val="26"/>
  </w:num>
  <w:num w:numId="26">
    <w:abstractNumId w:val="37"/>
  </w:num>
  <w:num w:numId="27">
    <w:abstractNumId w:val="8"/>
  </w:num>
  <w:num w:numId="28">
    <w:abstractNumId w:val="22"/>
  </w:num>
  <w:num w:numId="29">
    <w:abstractNumId w:val="27"/>
  </w:num>
  <w:num w:numId="30">
    <w:abstractNumId w:val="7"/>
  </w:num>
  <w:num w:numId="31">
    <w:abstractNumId w:val="15"/>
  </w:num>
  <w:num w:numId="32">
    <w:abstractNumId w:val="18"/>
  </w:num>
  <w:num w:numId="33">
    <w:abstractNumId w:val="2"/>
  </w:num>
  <w:num w:numId="34">
    <w:abstractNumId w:val="25"/>
  </w:num>
  <w:num w:numId="35">
    <w:abstractNumId w:val="30"/>
  </w:num>
  <w:num w:numId="36">
    <w:abstractNumId w:val="24"/>
  </w:num>
  <w:num w:numId="37">
    <w:abstractNumId w:val="9"/>
  </w:num>
  <w:num w:numId="38">
    <w:abstractNumId w:val="10"/>
  </w:num>
  <w:num w:numId="39">
    <w:abstractNumId w:val="36"/>
  </w:num>
  <w:num w:numId="40">
    <w:abstractNumId w:val="33"/>
  </w:num>
  <w:num w:numId="41">
    <w:abstractNumId w:val="2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0B0A"/>
    <w:rsid w:val="000027B4"/>
    <w:rsid w:val="0002023A"/>
    <w:rsid w:val="00046806"/>
    <w:rsid w:val="00057C8F"/>
    <w:rsid w:val="00067F0D"/>
    <w:rsid w:val="00074916"/>
    <w:rsid w:val="00086FD8"/>
    <w:rsid w:val="00087434"/>
    <w:rsid w:val="00092286"/>
    <w:rsid w:val="000951DD"/>
    <w:rsid w:val="000A5357"/>
    <w:rsid w:val="000B14FB"/>
    <w:rsid w:val="000B3421"/>
    <w:rsid w:val="000C1F0C"/>
    <w:rsid w:val="000F54DC"/>
    <w:rsid w:val="00111F52"/>
    <w:rsid w:val="0011435F"/>
    <w:rsid w:val="00125A65"/>
    <w:rsid w:val="001574DE"/>
    <w:rsid w:val="001B12EE"/>
    <w:rsid w:val="001B48D4"/>
    <w:rsid w:val="001C0079"/>
    <w:rsid w:val="001C06CD"/>
    <w:rsid w:val="001C44DD"/>
    <w:rsid w:val="001C60BD"/>
    <w:rsid w:val="001D411C"/>
    <w:rsid w:val="001D501C"/>
    <w:rsid w:val="001E7C90"/>
    <w:rsid w:val="001E7EC2"/>
    <w:rsid w:val="001F6AEA"/>
    <w:rsid w:val="0020278A"/>
    <w:rsid w:val="00206511"/>
    <w:rsid w:val="0021591A"/>
    <w:rsid w:val="00234968"/>
    <w:rsid w:val="00242C3D"/>
    <w:rsid w:val="00251416"/>
    <w:rsid w:val="00252340"/>
    <w:rsid w:val="00252CE1"/>
    <w:rsid w:val="00263594"/>
    <w:rsid w:val="0026433C"/>
    <w:rsid w:val="0027313E"/>
    <w:rsid w:val="00276845"/>
    <w:rsid w:val="00291E3C"/>
    <w:rsid w:val="002B2920"/>
    <w:rsid w:val="002B5293"/>
    <w:rsid w:val="002E1D9C"/>
    <w:rsid w:val="002E2D56"/>
    <w:rsid w:val="002E3B03"/>
    <w:rsid w:val="002F6966"/>
    <w:rsid w:val="003007D2"/>
    <w:rsid w:val="003110B8"/>
    <w:rsid w:val="00312034"/>
    <w:rsid w:val="0031645A"/>
    <w:rsid w:val="00316B5A"/>
    <w:rsid w:val="00322336"/>
    <w:rsid w:val="003411AD"/>
    <w:rsid w:val="00351D3F"/>
    <w:rsid w:val="00362D57"/>
    <w:rsid w:val="00363E71"/>
    <w:rsid w:val="0037491C"/>
    <w:rsid w:val="0038058B"/>
    <w:rsid w:val="0039267E"/>
    <w:rsid w:val="00395426"/>
    <w:rsid w:val="003A3B8D"/>
    <w:rsid w:val="003A67EE"/>
    <w:rsid w:val="003B54F6"/>
    <w:rsid w:val="003B61E0"/>
    <w:rsid w:val="003C3FA6"/>
    <w:rsid w:val="003D3BA2"/>
    <w:rsid w:val="00403805"/>
    <w:rsid w:val="0041129D"/>
    <w:rsid w:val="00414547"/>
    <w:rsid w:val="00416B8A"/>
    <w:rsid w:val="00417927"/>
    <w:rsid w:val="0042790C"/>
    <w:rsid w:val="004515A2"/>
    <w:rsid w:val="00456601"/>
    <w:rsid w:val="00461C3E"/>
    <w:rsid w:val="00466039"/>
    <w:rsid w:val="00470926"/>
    <w:rsid w:val="0047186F"/>
    <w:rsid w:val="00481984"/>
    <w:rsid w:val="00487F92"/>
    <w:rsid w:val="004A0140"/>
    <w:rsid w:val="004A13C8"/>
    <w:rsid w:val="004B6875"/>
    <w:rsid w:val="004D069C"/>
    <w:rsid w:val="004D5DEE"/>
    <w:rsid w:val="004D672F"/>
    <w:rsid w:val="004E07A7"/>
    <w:rsid w:val="004E25DC"/>
    <w:rsid w:val="004E72F4"/>
    <w:rsid w:val="004F44F1"/>
    <w:rsid w:val="005024ED"/>
    <w:rsid w:val="00545000"/>
    <w:rsid w:val="0054753A"/>
    <w:rsid w:val="0055473F"/>
    <w:rsid w:val="00562A18"/>
    <w:rsid w:val="00564262"/>
    <w:rsid w:val="00565EB2"/>
    <w:rsid w:val="00571B45"/>
    <w:rsid w:val="005935C5"/>
    <w:rsid w:val="005A7709"/>
    <w:rsid w:val="005B5CCF"/>
    <w:rsid w:val="005B72B8"/>
    <w:rsid w:val="005C07C3"/>
    <w:rsid w:val="005C1CC8"/>
    <w:rsid w:val="005C2386"/>
    <w:rsid w:val="005D0275"/>
    <w:rsid w:val="005D352C"/>
    <w:rsid w:val="005D415E"/>
    <w:rsid w:val="005D5565"/>
    <w:rsid w:val="005E5936"/>
    <w:rsid w:val="005F5CB3"/>
    <w:rsid w:val="00603F92"/>
    <w:rsid w:val="00605D70"/>
    <w:rsid w:val="00612F92"/>
    <w:rsid w:val="00615C01"/>
    <w:rsid w:val="00615EC2"/>
    <w:rsid w:val="006267C7"/>
    <w:rsid w:val="006320F0"/>
    <w:rsid w:val="00635F67"/>
    <w:rsid w:val="00650E87"/>
    <w:rsid w:val="00671755"/>
    <w:rsid w:val="0067757A"/>
    <w:rsid w:val="00677D7D"/>
    <w:rsid w:val="0068206C"/>
    <w:rsid w:val="006A556B"/>
    <w:rsid w:val="006B5619"/>
    <w:rsid w:val="006B7609"/>
    <w:rsid w:val="006C28F3"/>
    <w:rsid w:val="006C7B27"/>
    <w:rsid w:val="006E7DF8"/>
    <w:rsid w:val="006F4B00"/>
    <w:rsid w:val="006F5D7A"/>
    <w:rsid w:val="00706EB7"/>
    <w:rsid w:val="00720B62"/>
    <w:rsid w:val="00742DAA"/>
    <w:rsid w:val="007431CB"/>
    <w:rsid w:val="00747987"/>
    <w:rsid w:val="00766966"/>
    <w:rsid w:val="00767649"/>
    <w:rsid w:val="00774F8F"/>
    <w:rsid w:val="00782071"/>
    <w:rsid w:val="007A16C6"/>
    <w:rsid w:val="007A1B99"/>
    <w:rsid w:val="007A27CB"/>
    <w:rsid w:val="007A574F"/>
    <w:rsid w:val="007A6B2C"/>
    <w:rsid w:val="007D25ED"/>
    <w:rsid w:val="007E17C7"/>
    <w:rsid w:val="007E37CC"/>
    <w:rsid w:val="0081368F"/>
    <w:rsid w:val="00815377"/>
    <w:rsid w:val="00825DCD"/>
    <w:rsid w:val="00834A0A"/>
    <w:rsid w:val="00843114"/>
    <w:rsid w:val="00847037"/>
    <w:rsid w:val="00857139"/>
    <w:rsid w:val="0086015D"/>
    <w:rsid w:val="00876BE3"/>
    <w:rsid w:val="0088067A"/>
    <w:rsid w:val="00883445"/>
    <w:rsid w:val="008A64CA"/>
    <w:rsid w:val="008B76D9"/>
    <w:rsid w:val="008C702D"/>
    <w:rsid w:val="008D65E6"/>
    <w:rsid w:val="008D6C85"/>
    <w:rsid w:val="008E5833"/>
    <w:rsid w:val="008F539C"/>
    <w:rsid w:val="008F61D1"/>
    <w:rsid w:val="009055C4"/>
    <w:rsid w:val="0091428D"/>
    <w:rsid w:val="00920B0A"/>
    <w:rsid w:val="00922072"/>
    <w:rsid w:val="00923A70"/>
    <w:rsid w:val="0092676C"/>
    <w:rsid w:val="00937D0A"/>
    <w:rsid w:val="00945912"/>
    <w:rsid w:val="00946AFC"/>
    <w:rsid w:val="00961B5C"/>
    <w:rsid w:val="00974554"/>
    <w:rsid w:val="00986B3A"/>
    <w:rsid w:val="009904DD"/>
    <w:rsid w:val="009A3315"/>
    <w:rsid w:val="009B0C1A"/>
    <w:rsid w:val="009C1BAA"/>
    <w:rsid w:val="009D0671"/>
    <w:rsid w:val="009D2218"/>
    <w:rsid w:val="009D3CBC"/>
    <w:rsid w:val="009E2157"/>
    <w:rsid w:val="009E4432"/>
    <w:rsid w:val="009F52AF"/>
    <w:rsid w:val="00A05BE8"/>
    <w:rsid w:val="00A05CC8"/>
    <w:rsid w:val="00A450A4"/>
    <w:rsid w:val="00A51647"/>
    <w:rsid w:val="00A52358"/>
    <w:rsid w:val="00A5526A"/>
    <w:rsid w:val="00A56716"/>
    <w:rsid w:val="00A65CB6"/>
    <w:rsid w:val="00A72E77"/>
    <w:rsid w:val="00A73C26"/>
    <w:rsid w:val="00A8542F"/>
    <w:rsid w:val="00A91993"/>
    <w:rsid w:val="00A91AE0"/>
    <w:rsid w:val="00AA6F6E"/>
    <w:rsid w:val="00AC6428"/>
    <w:rsid w:val="00AD5806"/>
    <w:rsid w:val="00B139F9"/>
    <w:rsid w:val="00B13B45"/>
    <w:rsid w:val="00B15F3D"/>
    <w:rsid w:val="00B20BE1"/>
    <w:rsid w:val="00B234F3"/>
    <w:rsid w:val="00B27D60"/>
    <w:rsid w:val="00B35A0D"/>
    <w:rsid w:val="00B3745F"/>
    <w:rsid w:val="00B37E91"/>
    <w:rsid w:val="00B61A04"/>
    <w:rsid w:val="00B767DA"/>
    <w:rsid w:val="00B76885"/>
    <w:rsid w:val="00B77254"/>
    <w:rsid w:val="00B91D0F"/>
    <w:rsid w:val="00B92D00"/>
    <w:rsid w:val="00BA001A"/>
    <w:rsid w:val="00BA6F50"/>
    <w:rsid w:val="00BB02F1"/>
    <w:rsid w:val="00BB776F"/>
    <w:rsid w:val="00BD6DE6"/>
    <w:rsid w:val="00BE6885"/>
    <w:rsid w:val="00BF2EAF"/>
    <w:rsid w:val="00C0350B"/>
    <w:rsid w:val="00C03F9C"/>
    <w:rsid w:val="00C064CC"/>
    <w:rsid w:val="00C15439"/>
    <w:rsid w:val="00C207BE"/>
    <w:rsid w:val="00C236A4"/>
    <w:rsid w:val="00C2647B"/>
    <w:rsid w:val="00C27C1E"/>
    <w:rsid w:val="00C454D9"/>
    <w:rsid w:val="00C508B1"/>
    <w:rsid w:val="00C5421E"/>
    <w:rsid w:val="00C61D47"/>
    <w:rsid w:val="00C6553E"/>
    <w:rsid w:val="00C71E6B"/>
    <w:rsid w:val="00C81ACB"/>
    <w:rsid w:val="00C81C20"/>
    <w:rsid w:val="00C965E8"/>
    <w:rsid w:val="00C97621"/>
    <w:rsid w:val="00C97E1A"/>
    <w:rsid w:val="00CA70A3"/>
    <w:rsid w:val="00CB4447"/>
    <w:rsid w:val="00CC0A40"/>
    <w:rsid w:val="00CC3E5E"/>
    <w:rsid w:val="00CC515C"/>
    <w:rsid w:val="00CC6324"/>
    <w:rsid w:val="00D003A2"/>
    <w:rsid w:val="00D01464"/>
    <w:rsid w:val="00D025CA"/>
    <w:rsid w:val="00D04C4B"/>
    <w:rsid w:val="00D14328"/>
    <w:rsid w:val="00D14E6D"/>
    <w:rsid w:val="00D17098"/>
    <w:rsid w:val="00D17C8D"/>
    <w:rsid w:val="00D27019"/>
    <w:rsid w:val="00D316D5"/>
    <w:rsid w:val="00D43417"/>
    <w:rsid w:val="00D91043"/>
    <w:rsid w:val="00D91DE3"/>
    <w:rsid w:val="00D945F4"/>
    <w:rsid w:val="00DA61E5"/>
    <w:rsid w:val="00DC15B2"/>
    <w:rsid w:val="00DD2DD1"/>
    <w:rsid w:val="00DE43B0"/>
    <w:rsid w:val="00E03767"/>
    <w:rsid w:val="00E172D0"/>
    <w:rsid w:val="00E23E81"/>
    <w:rsid w:val="00E2447E"/>
    <w:rsid w:val="00E32DEE"/>
    <w:rsid w:val="00E513D5"/>
    <w:rsid w:val="00E51BE6"/>
    <w:rsid w:val="00E54547"/>
    <w:rsid w:val="00E547A3"/>
    <w:rsid w:val="00E63618"/>
    <w:rsid w:val="00E6451B"/>
    <w:rsid w:val="00E75D1B"/>
    <w:rsid w:val="00EA30E1"/>
    <w:rsid w:val="00EB7E66"/>
    <w:rsid w:val="00EC236C"/>
    <w:rsid w:val="00EC6585"/>
    <w:rsid w:val="00ED1B06"/>
    <w:rsid w:val="00EE615F"/>
    <w:rsid w:val="00EE7E2F"/>
    <w:rsid w:val="00EF120B"/>
    <w:rsid w:val="00EF36DB"/>
    <w:rsid w:val="00F01384"/>
    <w:rsid w:val="00F02935"/>
    <w:rsid w:val="00F155FD"/>
    <w:rsid w:val="00F17C0E"/>
    <w:rsid w:val="00F2446A"/>
    <w:rsid w:val="00F43B34"/>
    <w:rsid w:val="00F46E3F"/>
    <w:rsid w:val="00F5225E"/>
    <w:rsid w:val="00F53EC4"/>
    <w:rsid w:val="00F56F80"/>
    <w:rsid w:val="00F64996"/>
    <w:rsid w:val="00F66D25"/>
    <w:rsid w:val="00F87C4D"/>
    <w:rsid w:val="00FA37B2"/>
    <w:rsid w:val="00FA7E1A"/>
    <w:rsid w:val="00FB16F8"/>
    <w:rsid w:val="00FB3321"/>
    <w:rsid w:val="00FC1E88"/>
    <w:rsid w:val="00FF4D15"/>
    <w:rsid w:val="00FF5EB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5FC981C-3A0C-4D45-86CA-2E097BACE6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ru-RU" w:eastAsia="ru-RU"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style>
  <w:style w:type="paragraph" w:styleId="1">
    <w:name w:val="heading 1"/>
    <w:basedOn w:val="a"/>
    <w:next w:val="a"/>
    <w:pPr>
      <w:keepNext/>
      <w:keepLines/>
      <w:numPr>
        <w:numId w:val="2"/>
      </w:numPr>
      <w:spacing w:before="400" w:after="120"/>
      <w:outlineLvl w:val="0"/>
    </w:pPr>
    <w:rPr>
      <w:sz w:val="40"/>
      <w:szCs w:val="40"/>
    </w:rPr>
  </w:style>
  <w:style w:type="paragraph" w:styleId="2">
    <w:name w:val="heading 2"/>
    <w:basedOn w:val="a"/>
    <w:next w:val="a"/>
    <w:pPr>
      <w:keepNext/>
      <w:keepLines/>
      <w:numPr>
        <w:ilvl w:val="1"/>
        <w:numId w:val="2"/>
      </w:numPr>
      <w:spacing w:before="360" w:after="120"/>
      <w:outlineLvl w:val="1"/>
    </w:pPr>
    <w:rPr>
      <w:sz w:val="32"/>
      <w:szCs w:val="32"/>
    </w:rPr>
  </w:style>
  <w:style w:type="paragraph" w:styleId="3">
    <w:name w:val="heading 3"/>
    <w:basedOn w:val="a"/>
    <w:next w:val="a"/>
    <w:pPr>
      <w:keepNext/>
      <w:keepLines/>
      <w:numPr>
        <w:ilvl w:val="2"/>
        <w:numId w:val="2"/>
      </w:numPr>
      <w:spacing w:before="320" w:after="80"/>
      <w:outlineLvl w:val="2"/>
    </w:pPr>
    <w:rPr>
      <w:color w:val="434343"/>
      <w:sz w:val="28"/>
      <w:szCs w:val="28"/>
    </w:rPr>
  </w:style>
  <w:style w:type="paragraph" w:styleId="4">
    <w:name w:val="heading 4"/>
    <w:basedOn w:val="a"/>
    <w:next w:val="a"/>
    <w:pPr>
      <w:keepNext/>
      <w:keepLines/>
      <w:numPr>
        <w:ilvl w:val="3"/>
        <w:numId w:val="2"/>
      </w:numPr>
      <w:spacing w:before="280" w:after="80"/>
      <w:outlineLvl w:val="3"/>
    </w:pPr>
    <w:rPr>
      <w:color w:val="666666"/>
      <w:sz w:val="24"/>
      <w:szCs w:val="24"/>
    </w:rPr>
  </w:style>
  <w:style w:type="paragraph" w:styleId="5">
    <w:name w:val="heading 5"/>
    <w:basedOn w:val="a"/>
    <w:next w:val="a"/>
    <w:pPr>
      <w:keepNext/>
      <w:keepLines/>
      <w:numPr>
        <w:ilvl w:val="4"/>
        <w:numId w:val="2"/>
      </w:numPr>
      <w:spacing w:before="240" w:after="80"/>
      <w:outlineLvl w:val="4"/>
    </w:pPr>
    <w:rPr>
      <w:color w:val="666666"/>
    </w:rPr>
  </w:style>
  <w:style w:type="paragraph" w:styleId="6">
    <w:name w:val="heading 6"/>
    <w:basedOn w:val="a"/>
    <w:next w:val="a"/>
    <w:pPr>
      <w:keepNext/>
      <w:keepLines/>
      <w:numPr>
        <w:ilvl w:val="5"/>
        <w:numId w:val="2"/>
      </w:numPr>
      <w:spacing w:before="240" w:after="80"/>
      <w:outlineLvl w:val="5"/>
    </w:pPr>
    <w:rPr>
      <w:i/>
      <w:color w:val="666666"/>
    </w:rPr>
  </w:style>
  <w:style w:type="paragraph" w:styleId="7">
    <w:name w:val="heading 7"/>
    <w:basedOn w:val="a"/>
    <w:next w:val="a"/>
    <w:link w:val="70"/>
    <w:uiPriority w:val="9"/>
    <w:unhideWhenUsed/>
    <w:qFormat/>
    <w:rsid w:val="002E2D56"/>
    <w:pPr>
      <w:keepNext/>
      <w:keepLines/>
      <w:numPr>
        <w:ilvl w:val="6"/>
        <w:numId w:val="2"/>
      </w:numPr>
      <w:spacing w:before="40"/>
      <w:outlineLvl w:val="6"/>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9"/>
    <w:semiHidden/>
    <w:unhideWhenUsed/>
    <w:qFormat/>
    <w:rsid w:val="002E2D56"/>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2E2D56"/>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after="60"/>
    </w:pPr>
    <w:rPr>
      <w:sz w:val="52"/>
      <w:szCs w:val="52"/>
    </w:rPr>
  </w:style>
  <w:style w:type="paragraph" w:styleId="a4">
    <w:name w:val="Subtitle"/>
    <w:basedOn w:val="a"/>
    <w:next w:val="a"/>
    <w:pPr>
      <w:keepNext/>
      <w:keepLines/>
      <w:spacing w:after="320"/>
    </w:pPr>
    <w:rPr>
      <w:i/>
      <w:color w:val="666666"/>
      <w:sz w:val="30"/>
      <w:szCs w:val="30"/>
    </w:rPr>
  </w:style>
  <w:style w:type="paragraph" w:styleId="a5">
    <w:name w:val="annotation text"/>
    <w:basedOn w:val="a"/>
    <w:link w:val="a6"/>
    <w:uiPriority w:val="99"/>
    <w:semiHidden/>
    <w:unhideWhenUsed/>
    <w:pPr>
      <w:spacing w:line="240" w:lineRule="auto"/>
    </w:pPr>
    <w:rPr>
      <w:sz w:val="20"/>
      <w:szCs w:val="20"/>
    </w:rPr>
  </w:style>
  <w:style w:type="character" w:customStyle="1" w:styleId="a6">
    <w:name w:val="Текст примечания Знак"/>
    <w:basedOn w:val="a0"/>
    <w:link w:val="a5"/>
    <w:uiPriority w:val="99"/>
    <w:semiHidden/>
    <w:rPr>
      <w:sz w:val="20"/>
      <w:szCs w:val="20"/>
    </w:rPr>
  </w:style>
  <w:style w:type="character" w:styleId="a7">
    <w:name w:val="annotation reference"/>
    <w:basedOn w:val="a0"/>
    <w:uiPriority w:val="99"/>
    <w:semiHidden/>
    <w:unhideWhenUsed/>
    <w:rPr>
      <w:sz w:val="16"/>
      <w:szCs w:val="16"/>
    </w:rPr>
  </w:style>
  <w:style w:type="paragraph" w:styleId="a8">
    <w:name w:val="Balloon Text"/>
    <w:basedOn w:val="a"/>
    <w:link w:val="a9"/>
    <w:uiPriority w:val="99"/>
    <w:semiHidden/>
    <w:unhideWhenUsed/>
    <w:rsid w:val="00B20BE1"/>
    <w:pPr>
      <w:spacing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B20BE1"/>
    <w:rPr>
      <w:rFonts w:ascii="Segoe UI" w:hAnsi="Segoe UI" w:cs="Segoe UI"/>
      <w:sz w:val="18"/>
      <w:szCs w:val="18"/>
    </w:rPr>
  </w:style>
  <w:style w:type="paragraph" w:styleId="aa">
    <w:name w:val="List Paragraph"/>
    <w:basedOn w:val="a"/>
    <w:uiPriority w:val="34"/>
    <w:qFormat/>
    <w:rsid w:val="003D3BA2"/>
    <w:pPr>
      <w:ind w:left="720"/>
      <w:contextualSpacing/>
    </w:pPr>
  </w:style>
  <w:style w:type="paragraph" w:styleId="ab">
    <w:name w:val="TOC Heading"/>
    <w:basedOn w:val="1"/>
    <w:next w:val="a"/>
    <w:uiPriority w:val="39"/>
    <w:unhideWhenUsed/>
    <w:qFormat/>
    <w:rsid w:val="003D3BA2"/>
    <w:pPr>
      <w:spacing w:before="240" w:after="0" w:line="259" w:lineRule="auto"/>
      <w:outlineLvl w:val="9"/>
    </w:pPr>
    <w:rPr>
      <w:rFonts w:asciiTheme="majorHAnsi" w:eastAsiaTheme="majorEastAsia" w:hAnsiTheme="majorHAnsi" w:cstheme="majorBidi"/>
      <w:color w:val="2E74B5" w:themeColor="accent1" w:themeShade="BF"/>
      <w:sz w:val="32"/>
      <w:szCs w:val="32"/>
    </w:rPr>
  </w:style>
  <w:style w:type="paragraph" w:styleId="20">
    <w:name w:val="toc 2"/>
    <w:basedOn w:val="a"/>
    <w:next w:val="a"/>
    <w:autoRedefine/>
    <w:uiPriority w:val="39"/>
    <w:unhideWhenUsed/>
    <w:rsid w:val="003D3BA2"/>
    <w:pPr>
      <w:spacing w:after="100" w:line="259" w:lineRule="auto"/>
      <w:ind w:left="220"/>
    </w:pPr>
    <w:rPr>
      <w:rFonts w:asciiTheme="minorHAnsi" w:eastAsiaTheme="minorEastAsia" w:hAnsiTheme="minorHAnsi" w:cs="Times New Roman"/>
      <w:color w:val="auto"/>
    </w:rPr>
  </w:style>
  <w:style w:type="paragraph" w:styleId="10">
    <w:name w:val="toc 1"/>
    <w:basedOn w:val="a"/>
    <w:next w:val="a"/>
    <w:autoRedefine/>
    <w:uiPriority w:val="39"/>
    <w:unhideWhenUsed/>
    <w:rsid w:val="00276845"/>
    <w:pPr>
      <w:tabs>
        <w:tab w:val="left" w:pos="440"/>
        <w:tab w:val="right" w:leader="dot" w:pos="10197"/>
      </w:tabs>
      <w:spacing w:after="100" w:line="259" w:lineRule="auto"/>
      <w:jc w:val="both"/>
    </w:pPr>
    <w:rPr>
      <w:rFonts w:asciiTheme="minorHAnsi" w:eastAsiaTheme="minorEastAsia" w:hAnsiTheme="minorHAnsi" w:cs="Times New Roman"/>
      <w:color w:val="auto"/>
    </w:rPr>
  </w:style>
  <w:style w:type="paragraph" w:styleId="30">
    <w:name w:val="toc 3"/>
    <w:basedOn w:val="a"/>
    <w:next w:val="a"/>
    <w:autoRedefine/>
    <w:uiPriority w:val="39"/>
    <w:unhideWhenUsed/>
    <w:rsid w:val="003D3BA2"/>
    <w:pPr>
      <w:spacing w:after="100" w:line="259" w:lineRule="auto"/>
      <w:ind w:left="440"/>
    </w:pPr>
    <w:rPr>
      <w:rFonts w:asciiTheme="minorHAnsi" w:eastAsiaTheme="minorEastAsia" w:hAnsiTheme="minorHAnsi" w:cs="Times New Roman"/>
      <w:color w:val="auto"/>
    </w:rPr>
  </w:style>
  <w:style w:type="character" w:styleId="ac">
    <w:name w:val="Hyperlink"/>
    <w:basedOn w:val="a0"/>
    <w:uiPriority w:val="99"/>
    <w:unhideWhenUsed/>
    <w:rsid w:val="00706EB7"/>
    <w:rPr>
      <w:color w:val="0563C1" w:themeColor="hyperlink"/>
      <w:u w:val="single"/>
    </w:rPr>
  </w:style>
  <w:style w:type="character" w:customStyle="1" w:styleId="70">
    <w:name w:val="Заголовок 7 Знак"/>
    <w:basedOn w:val="a0"/>
    <w:link w:val="7"/>
    <w:uiPriority w:val="9"/>
    <w:rsid w:val="002E2D56"/>
    <w:rPr>
      <w:rFonts w:asciiTheme="majorHAnsi" w:eastAsiaTheme="majorEastAsia" w:hAnsiTheme="majorHAnsi" w:cstheme="majorBidi"/>
      <w:i/>
      <w:iCs/>
      <w:color w:val="1F4D78" w:themeColor="accent1" w:themeShade="7F"/>
    </w:rPr>
  </w:style>
  <w:style w:type="character" w:customStyle="1" w:styleId="80">
    <w:name w:val="Заголовок 8 Знак"/>
    <w:basedOn w:val="a0"/>
    <w:link w:val="8"/>
    <w:uiPriority w:val="9"/>
    <w:semiHidden/>
    <w:rsid w:val="002E2D56"/>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2E2D56"/>
    <w:rPr>
      <w:rFonts w:asciiTheme="majorHAnsi" w:eastAsiaTheme="majorEastAsia" w:hAnsiTheme="majorHAnsi" w:cstheme="majorBidi"/>
      <w:i/>
      <w:iCs/>
      <w:color w:val="272727" w:themeColor="text1" w:themeTint="D8"/>
      <w:sz w:val="21"/>
      <w:szCs w:val="21"/>
    </w:rPr>
  </w:style>
  <w:style w:type="paragraph" w:styleId="ad">
    <w:name w:val="Normal (Web)"/>
    <w:basedOn w:val="a"/>
    <w:uiPriority w:val="99"/>
    <w:semiHidden/>
    <w:unhideWhenUsed/>
    <w:rsid w:val="00EE615F"/>
    <w:pPr>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ae">
    <w:name w:val="annotation subject"/>
    <w:basedOn w:val="a5"/>
    <w:next w:val="a5"/>
    <w:link w:val="af"/>
    <w:uiPriority w:val="99"/>
    <w:semiHidden/>
    <w:unhideWhenUsed/>
    <w:rsid w:val="00BA001A"/>
    <w:rPr>
      <w:b/>
      <w:bCs/>
    </w:rPr>
  </w:style>
  <w:style w:type="character" w:customStyle="1" w:styleId="af">
    <w:name w:val="Тема примечания Знак"/>
    <w:basedOn w:val="a6"/>
    <w:link w:val="ae"/>
    <w:uiPriority w:val="99"/>
    <w:semiHidden/>
    <w:rsid w:val="00BA001A"/>
    <w:rPr>
      <w:b/>
      <w:bCs/>
      <w:sz w:val="20"/>
      <w:szCs w:val="20"/>
    </w:rPr>
  </w:style>
  <w:style w:type="paragraph" w:customStyle="1" w:styleId="gmail-msolistparagraph">
    <w:name w:val="gmail-msolistparagraph"/>
    <w:basedOn w:val="a"/>
    <w:rsid w:val="00571B45"/>
    <w:pPr>
      <w:spacing w:before="100" w:beforeAutospacing="1" w:after="100" w:afterAutospacing="1" w:line="240" w:lineRule="auto"/>
    </w:pPr>
    <w:rPr>
      <w:rFonts w:ascii="Times New Roman" w:eastAsiaTheme="minorHAnsi" w:hAnsi="Times New Roman" w:cs="Times New Roman"/>
      <w:color w:val="auto"/>
      <w:sz w:val="24"/>
      <w:szCs w:val="24"/>
    </w:rPr>
  </w:style>
  <w:style w:type="paragraph" w:styleId="af0">
    <w:name w:val="header"/>
    <w:basedOn w:val="a"/>
    <w:link w:val="af1"/>
    <w:uiPriority w:val="99"/>
    <w:unhideWhenUsed/>
    <w:rsid w:val="00E513D5"/>
    <w:pPr>
      <w:tabs>
        <w:tab w:val="center" w:pos="4677"/>
        <w:tab w:val="right" w:pos="9355"/>
      </w:tabs>
      <w:spacing w:line="240" w:lineRule="auto"/>
    </w:pPr>
  </w:style>
  <w:style w:type="character" w:customStyle="1" w:styleId="af1">
    <w:name w:val="Верхний колонтитул Знак"/>
    <w:basedOn w:val="a0"/>
    <w:link w:val="af0"/>
    <w:uiPriority w:val="99"/>
    <w:rsid w:val="00E513D5"/>
  </w:style>
  <w:style w:type="paragraph" w:styleId="af2">
    <w:name w:val="footer"/>
    <w:basedOn w:val="a"/>
    <w:link w:val="af3"/>
    <w:uiPriority w:val="99"/>
    <w:unhideWhenUsed/>
    <w:rsid w:val="00E513D5"/>
    <w:pPr>
      <w:tabs>
        <w:tab w:val="center" w:pos="4677"/>
        <w:tab w:val="right" w:pos="9355"/>
      </w:tabs>
      <w:spacing w:line="240" w:lineRule="auto"/>
    </w:pPr>
  </w:style>
  <w:style w:type="character" w:customStyle="1" w:styleId="af3">
    <w:name w:val="Нижний колонтитул Знак"/>
    <w:basedOn w:val="a0"/>
    <w:link w:val="af2"/>
    <w:uiPriority w:val="99"/>
    <w:rsid w:val="00E513D5"/>
  </w:style>
  <w:style w:type="paragraph" w:styleId="af4">
    <w:name w:val="Revision"/>
    <w:hidden/>
    <w:uiPriority w:val="99"/>
    <w:semiHidden/>
    <w:rsid w:val="0037491C"/>
    <w:pPr>
      <w:spacing w:line="240" w:lineRule="auto"/>
    </w:pPr>
  </w:style>
  <w:style w:type="paragraph" w:styleId="af5">
    <w:name w:val="No Spacing"/>
    <w:uiPriority w:val="1"/>
    <w:qFormat/>
    <w:rsid w:val="00A450A4"/>
    <w:pPr>
      <w:spacing w:line="240" w:lineRule="auto"/>
    </w:pPr>
  </w:style>
  <w:style w:type="character" w:styleId="af6">
    <w:name w:val="Emphasis"/>
    <w:basedOn w:val="a0"/>
    <w:uiPriority w:val="20"/>
    <w:qFormat/>
    <w:rsid w:val="005D352C"/>
    <w:rPr>
      <w:i/>
      <w:iCs/>
    </w:rPr>
  </w:style>
  <w:style w:type="character" w:customStyle="1" w:styleId="af7">
    <w:name w:val="Гипертекстовая ссылка"/>
    <w:basedOn w:val="a0"/>
    <w:rsid w:val="005D352C"/>
    <w:rPr>
      <w:b/>
      <w:bCs/>
      <w:color w:val="008000"/>
    </w:rPr>
  </w:style>
  <w:style w:type="character" w:customStyle="1" w:styleId="af8">
    <w:name w:val="Цветовое выделение"/>
    <w:rsid w:val="00BA6F50"/>
    <w:rPr>
      <w:b/>
      <w:bCs/>
      <w:color w:val="000080"/>
    </w:rPr>
  </w:style>
  <w:style w:type="paragraph" w:styleId="21">
    <w:name w:val="Quote"/>
    <w:basedOn w:val="a"/>
    <w:next w:val="a"/>
    <w:link w:val="22"/>
    <w:uiPriority w:val="29"/>
    <w:qFormat/>
    <w:rsid w:val="003B61E0"/>
    <w:rPr>
      <w:i/>
      <w:iCs/>
      <w:color w:val="000000" w:themeColor="text1"/>
    </w:rPr>
  </w:style>
  <w:style w:type="character" w:customStyle="1" w:styleId="22">
    <w:name w:val="Цитата 2 Знак"/>
    <w:basedOn w:val="a0"/>
    <w:link w:val="21"/>
    <w:uiPriority w:val="29"/>
    <w:rsid w:val="003B61E0"/>
    <w:rPr>
      <w:i/>
      <w:iCs/>
      <w:color w:val="000000" w:themeColor="text1"/>
    </w:rPr>
  </w:style>
  <w:style w:type="character" w:styleId="af9">
    <w:name w:val="Subtle Emphasis"/>
    <w:basedOn w:val="a0"/>
    <w:uiPriority w:val="19"/>
    <w:qFormat/>
    <w:rsid w:val="005F5CB3"/>
    <w:rPr>
      <w:i/>
      <w:iCs/>
      <w:color w:val="808080" w:themeColor="text1" w:themeTint="7F"/>
    </w:rPr>
  </w:style>
  <w:style w:type="table" w:styleId="afa">
    <w:name w:val="Table Grid"/>
    <w:basedOn w:val="a1"/>
    <w:uiPriority w:val="59"/>
    <w:rsid w:val="00B15F3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b">
    <w:name w:val="Strong"/>
    <w:basedOn w:val="a0"/>
    <w:uiPriority w:val="22"/>
    <w:qFormat/>
    <w:rsid w:val="00BE6885"/>
    <w:rPr>
      <w:b/>
      <w:bCs/>
    </w:rPr>
  </w:style>
  <w:style w:type="character" w:customStyle="1" w:styleId="apple-converted-space">
    <w:name w:val="apple-converted-space"/>
    <w:basedOn w:val="a0"/>
    <w:rsid w:val="00F87C4D"/>
  </w:style>
  <w:style w:type="character" w:customStyle="1" w:styleId="afc">
    <w:name w:val="Текст Знак"/>
    <w:basedOn w:val="a0"/>
    <w:link w:val="afd"/>
    <w:semiHidden/>
    <w:rsid w:val="00B35A0D"/>
    <w:rPr>
      <w:rFonts w:ascii="Courier New" w:eastAsia="Times New Roman" w:hAnsi="Courier New" w:cs="Courier New"/>
      <w:sz w:val="20"/>
      <w:szCs w:val="20"/>
    </w:rPr>
  </w:style>
  <w:style w:type="paragraph" w:styleId="afd">
    <w:name w:val="Plain Text"/>
    <w:basedOn w:val="a"/>
    <w:link w:val="afc"/>
    <w:semiHidden/>
    <w:unhideWhenUsed/>
    <w:rsid w:val="00B35A0D"/>
    <w:pPr>
      <w:spacing w:line="240" w:lineRule="auto"/>
    </w:pPr>
    <w:rPr>
      <w:rFonts w:ascii="Courier New" w:eastAsia="Times New Roman" w:hAnsi="Courier New" w:cs="Courier New"/>
      <w:sz w:val="20"/>
      <w:szCs w:val="20"/>
    </w:rPr>
  </w:style>
  <w:style w:type="character" w:customStyle="1" w:styleId="11">
    <w:name w:val="Текст Знак1"/>
    <w:basedOn w:val="a0"/>
    <w:uiPriority w:val="99"/>
    <w:semiHidden/>
    <w:rsid w:val="00B35A0D"/>
    <w:rPr>
      <w:rFonts w:ascii="Consolas" w:hAnsi="Consolas" w:cs="Consolas"/>
      <w:sz w:val="21"/>
      <w:szCs w:val="21"/>
    </w:rPr>
  </w:style>
  <w:style w:type="paragraph" w:customStyle="1" w:styleId="afe">
    <w:name w:val="Нормальный (таблица)"/>
    <w:basedOn w:val="a"/>
    <w:next w:val="a"/>
    <w:rsid w:val="000951DD"/>
    <w:pPr>
      <w:widowControl w:val="0"/>
      <w:autoSpaceDE w:val="0"/>
      <w:autoSpaceDN w:val="0"/>
      <w:adjustRightInd w:val="0"/>
      <w:spacing w:line="240" w:lineRule="auto"/>
      <w:jc w:val="both"/>
    </w:pPr>
    <w:rPr>
      <w:rFonts w:eastAsia="Times New Roman"/>
      <w:color w:val="auto"/>
      <w:sz w:val="24"/>
      <w:szCs w:val="24"/>
    </w:rPr>
  </w:style>
  <w:style w:type="paragraph" w:customStyle="1" w:styleId="aff">
    <w:name w:val="Прижатый влево"/>
    <w:basedOn w:val="a"/>
    <w:next w:val="a"/>
    <w:rsid w:val="000951DD"/>
    <w:pPr>
      <w:widowControl w:val="0"/>
      <w:autoSpaceDE w:val="0"/>
      <w:autoSpaceDN w:val="0"/>
      <w:adjustRightInd w:val="0"/>
      <w:spacing w:line="240" w:lineRule="auto"/>
    </w:pPr>
    <w:rPr>
      <w:rFonts w:eastAsia="Times New Roman"/>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3253895">
      <w:bodyDiv w:val="1"/>
      <w:marLeft w:val="0"/>
      <w:marRight w:val="0"/>
      <w:marTop w:val="0"/>
      <w:marBottom w:val="0"/>
      <w:divBdr>
        <w:top w:val="none" w:sz="0" w:space="0" w:color="auto"/>
        <w:left w:val="none" w:sz="0" w:space="0" w:color="auto"/>
        <w:bottom w:val="none" w:sz="0" w:space="0" w:color="auto"/>
        <w:right w:val="none" w:sz="0" w:space="0" w:color="auto"/>
      </w:divBdr>
    </w:div>
    <w:div w:id="248926931">
      <w:bodyDiv w:val="1"/>
      <w:marLeft w:val="0"/>
      <w:marRight w:val="0"/>
      <w:marTop w:val="0"/>
      <w:marBottom w:val="0"/>
      <w:divBdr>
        <w:top w:val="none" w:sz="0" w:space="0" w:color="auto"/>
        <w:left w:val="none" w:sz="0" w:space="0" w:color="auto"/>
        <w:bottom w:val="none" w:sz="0" w:space="0" w:color="auto"/>
        <w:right w:val="none" w:sz="0" w:space="0" w:color="auto"/>
      </w:divBdr>
    </w:div>
    <w:div w:id="277640358">
      <w:bodyDiv w:val="1"/>
      <w:marLeft w:val="0"/>
      <w:marRight w:val="0"/>
      <w:marTop w:val="0"/>
      <w:marBottom w:val="0"/>
      <w:divBdr>
        <w:top w:val="none" w:sz="0" w:space="0" w:color="auto"/>
        <w:left w:val="none" w:sz="0" w:space="0" w:color="auto"/>
        <w:bottom w:val="none" w:sz="0" w:space="0" w:color="auto"/>
        <w:right w:val="none" w:sz="0" w:space="0" w:color="auto"/>
      </w:divBdr>
    </w:div>
    <w:div w:id="383532479">
      <w:bodyDiv w:val="1"/>
      <w:marLeft w:val="0"/>
      <w:marRight w:val="0"/>
      <w:marTop w:val="0"/>
      <w:marBottom w:val="0"/>
      <w:divBdr>
        <w:top w:val="none" w:sz="0" w:space="0" w:color="auto"/>
        <w:left w:val="none" w:sz="0" w:space="0" w:color="auto"/>
        <w:bottom w:val="none" w:sz="0" w:space="0" w:color="auto"/>
        <w:right w:val="none" w:sz="0" w:space="0" w:color="auto"/>
      </w:divBdr>
    </w:div>
    <w:div w:id="453059422">
      <w:bodyDiv w:val="1"/>
      <w:marLeft w:val="0"/>
      <w:marRight w:val="0"/>
      <w:marTop w:val="0"/>
      <w:marBottom w:val="0"/>
      <w:divBdr>
        <w:top w:val="none" w:sz="0" w:space="0" w:color="auto"/>
        <w:left w:val="none" w:sz="0" w:space="0" w:color="auto"/>
        <w:bottom w:val="none" w:sz="0" w:space="0" w:color="auto"/>
        <w:right w:val="none" w:sz="0" w:space="0" w:color="auto"/>
      </w:divBdr>
    </w:div>
    <w:div w:id="512840127">
      <w:bodyDiv w:val="1"/>
      <w:marLeft w:val="0"/>
      <w:marRight w:val="0"/>
      <w:marTop w:val="0"/>
      <w:marBottom w:val="0"/>
      <w:divBdr>
        <w:top w:val="none" w:sz="0" w:space="0" w:color="auto"/>
        <w:left w:val="none" w:sz="0" w:space="0" w:color="auto"/>
        <w:bottom w:val="none" w:sz="0" w:space="0" w:color="auto"/>
        <w:right w:val="none" w:sz="0" w:space="0" w:color="auto"/>
      </w:divBdr>
    </w:div>
    <w:div w:id="1254825575">
      <w:bodyDiv w:val="1"/>
      <w:marLeft w:val="0"/>
      <w:marRight w:val="0"/>
      <w:marTop w:val="0"/>
      <w:marBottom w:val="0"/>
      <w:divBdr>
        <w:top w:val="none" w:sz="0" w:space="0" w:color="auto"/>
        <w:left w:val="none" w:sz="0" w:space="0" w:color="auto"/>
        <w:bottom w:val="none" w:sz="0" w:space="0" w:color="auto"/>
        <w:right w:val="none" w:sz="0" w:space="0" w:color="auto"/>
      </w:divBdr>
    </w:div>
    <w:div w:id="1347250673">
      <w:bodyDiv w:val="1"/>
      <w:marLeft w:val="0"/>
      <w:marRight w:val="0"/>
      <w:marTop w:val="0"/>
      <w:marBottom w:val="0"/>
      <w:divBdr>
        <w:top w:val="none" w:sz="0" w:space="0" w:color="auto"/>
        <w:left w:val="none" w:sz="0" w:space="0" w:color="auto"/>
        <w:bottom w:val="none" w:sz="0" w:space="0" w:color="auto"/>
        <w:right w:val="none" w:sz="0" w:space="0" w:color="auto"/>
      </w:divBdr>
    </w:div>
    <w:div w:id="1747142104">
      <w:bodyDiv w:val="1"/>
      <w:marLeft w:val="0"/>
      <w:marRight w:val="0"/>
      <w:marTop w:val="0"/>
      <w:marBottom w:val="0"/>
      <w:divBdr>
        <w:top w:val="none" w:sz="0" w:space="0" w:color="auto"/>
        <w:left w:val="none" w:sz="0" w:space="0" w:color="auto"/>
        <w:bottom w:val="none" w:sz="0" w:space="0" w:color="auto"/>
        <w:right w:val="none" w:sz="0" w:space="0" w:color="auto"/>
      </w:divBdr>
    </w:div>
    <w:div w:id="1773085113">
      <w:bodyDiv w:val="1"/>
      <w:marLeft w:val="0"/>
      <w:marRight w:val="0"/>
      <w:marTop w:val="0"/>
      <w:marBottom w:val="0"/>
      <w:divBdr>
        <w:top w:val="none" w:sz="0" w:space="0" w:color="auto"/>
        <w:left w:val="none" w:sz="0" w:space="0" w:color="auto"/>
        <w:bottom w:val="none" w:sz="0" w:space="0" w:color="auto"/>
        <w:right w:val="none" w:sz="0" w:space="0" w:color="auto"/>
      </w:divBdr>
    </w:div>
    <w:div w:id="1942687960">
      <w:bodyDiv w:val="1"/>
      <w:marLeft w:val="0"/>
      <w:marRight w:val="0"/>
      <w:marTop w:val="0"/>
      <w:marBottom w:val="0"/>
      <w:divBdr>
        <w:top w:val="none" w:sz="0" w:space="0" w:color="auto"/>
        <w:left w:val="none" w:sz="0" w:space="0" w:color="auto"/>
        <w:bottom w:val="none" w:sz="0" w:space="0" w:color="auto"/>
        <w:right w:val="none" w:sz="0" w:space="0" w:color="auto"/>
      </w:divBdr>
    </w:div>
    <w:div w:id="210927829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117" Type="http://schemas.openxmlformats.org/officeDocument/2006/relationships/image" Target="media/image84.jpeg"/><Relationship Id="rId21"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2" Type="http://schemas.openxmlformats.org/officeDocument/2006/relationships/image" Target="media/image9.jpeg"/><Relationship Id="rId47" Type="http://schemas.openxmlformats.org/officeDocument/2006/relationships/image" Target="media/image14.jpeg"/><Relationship Id="rId63" Type="http://schemas.openxmlformats.org/officeDocument/2006/relationships/image" Target="media/image30.jpeg"/><Relationship Id="rId68" Type="http://schemas.openxmlformats.org/officeDocument/2006/relationships/image" Target="media/image35.jpeg"/><Relationship Id="rId84" Type="http://schemas.openxmlformats.org/officeDocument/2006/relationships/image" Target="media/image51.jpeg"/><Relationship Id="rId89" Type="http://schemas.openxmlformats.org/officeDocument/2006/relationships/image" Target="media/image56.jpeg"/><Relationship Id="rId112" Type="http://schemas.openxmlformats.org/officeDocument/2006/relationships/image" Target="media/image79.jpeg"/><Relationship Id="rId133" Type="http://schemas.openxmlformats.org/officeDocument/2006/relationships/image" Target="media/image100.png"/><Relationship Id="rId138" Type="http://schemas.openxmlformats.org/officeDocument/2006/relationships/fontTable" Target="fontTable.xml"/><Relationship Id="rId16"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107" Type="http://schemas.openxmlformats.org/officeDocument/2006/relationships/image" Target="media/image74.jpeg"/><Relationship Id="rId11" Type="http://schemas.openxmlformats.org/officeDocument/2006/relationships/hyperlink" Target="garantf1://86367.0/" TargetMode="External"/><Relationship Id="rId32"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7" Type="http://schemas.openxmlformats.org/officeDocument/2006/relationships/image" Target="media/image4.jpeg"/><Relationship Id="rId53" Type="http://schemas.openxmlformats.org/officeDocument/2006/relationships/image" Target="media/image20.jpeg"/><Relationship Id="rId58" Type="http://schemas.openxmlformats.org/officeDocument/2006/relationships/image" Target="media/image25.jpeg"/><Relationship Id="rId74" Type="http://schemas.openxmlformats.org/officeDocument/2006/relationships/image" Target="media/image41.jpeg"/><Relationship Id="rId79" Type="http://schemas.openxmlformats.org/officeDocument/2006/relationships/image" Target="media/image46.jpeg"/><Relationship Id="rId102" Type="http://schemas.openxmlformats.org/officeDocument/2006/relationships/image" Target="media/image69.jpeg"/><Relationship Id="rId123" Type="http://schemas.openxmlformats.org/officeDocument/2006/relationships/image" Target="media/image90.jpeg"/><Relationship Id="rId128" Type="http://schemas.openxmlformats.org/officeDocument/2006/relationships/image" Target="media/image95.png"/><Relationship Id="rId5" Type="http://schemas.openxmlformats.org/officeDocument/2006/relationships/webSettings" Target="webSettings.xml"/><Relationship Id="rId90" Type="http://schemas.openxmlformats.org/officeDocument/2006/relationships/image" Target="media/image57.jpeg"/><Relationship Id="rId95" Type="http://schemas.openxmlformats.org/officeDocument/2006/relationships/image" Target="media/image62.jpeg"/><Relationship Id="rId22"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7"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3" Type="http://schemas.openxmlformats.org/officeDocument/2006/relationships/image" Target="media/image10.jpeg"/><Relationship Id="rId48" Type="http://schemas.openxmlformats.org/officeDocument/2006/relationships/image" Target="media/image15.jpeg"/><Relationship Id="rId64" Type="http://schemas.openxmlformats.org/officeDocument/2006/relationships/image" Target="media/image31.jpeg"/><Relationship Id="rId69" Type="http://schemas.openxmlformats.org/officeDocument/2006/relationships/image" Target="media/image36.jpeg"/><Relationship Id="rId113" Type="http://schemas.openxmlformats.org/officeDocument/2006/relationships/image" Target="media/image80.jpeg"/><Relationship Id="rId118" Type="http://schemas.openxmlformats.org/officeDocument/2006/relationships/image" Target="media/image85.jpeg"/><Relationship Id="rId134" Type="http://schemas.openxmlformats.org/officeDocument/2006/relationships/image" Target="media/image101.png"/><Relationship Id="rId13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18.jpeg"/><Relationship Id="rId72" Type="http://schemas.openxmlformats.org/officeDocument/2006/relationships/image" Target="media/image39.jpeg"/><Relationship Id="rId80" Type="http://schemas.openxmlformats.org/officeDocument/2006/relationships/image" Target="media/image47.jpeg"/><Relationship Id="rId85" Type="http://schemas.openxmlformats.org/officeDocument/2006/relationships/image" Target="media/image52.emf"/><Relationship Id="rId93" Type="http://schemas.openxmlformats.org/officeDocument/2006/relationships/image" Target="media/image60.jpeg"/><Relationship Id="rId98" Type="http://schemas.openxmlformats.org/officeDocument/2006/relationships/image" Target="media/image65.jpeg"/><Relationship Id="rId121" Type="http://schemas.openxmlformats.org/officeDocument/2006/relationships/image" Target="media/image88.jpeg"/><Relationship Id="rId3" Type="http://schemas.openxmlformats.org/officeDocument/2006/relationships/styles" Target="styles.xml"/><Relationship Id="rId12" Type="http://schemas.openxmlformats.org/officeDocument/2006/relationships/hyperlink" Target="garantf1://12025350.0/" TargetMode="External"/><Relationship Id="rId17"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5"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3"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8" Type="http://schemas.openxmlformats.org/officeDocument/2006/relationships/image" Target="media/image5.jpeg"/><Relationship Id="rId46" Type="http://schemas.openxmlformats.org/officeDocument/2006/relationships/image" Target="media/image13.jpeg"/><Relationship Id="rId59" Type="http://schemas.openxmlformats.org/officeDocument/2006/relationships/image" Target="media/image26.jpeg"/><Relationship Id="rId67" Type="http://schemas.openxmlformats.org/officeDocument/2006/relationships/image" Target="media/image34.jpeg"/><Relationship Id="rId103" Type="http://schemas.openxmlformats.org/officeDocument/2006/relationships/image" Target="media/image70.jpeg"/><Relationship Id="rId108" Type="http://schemas.openxmlformats.org/officeDocument/2006/relationships/image" Target="media/image75.jpeg"/><Relationship Id="rId116" Type="http://schemas.openxmlformats.org/officeDocument/2006/relationships/image" Target="media/image83.jpeg"/><Relationship Id="rId124" Type="http://schemas.openxmlformats.org/officeDocument/2006/relationships/image" Target="media/image91.jpeg"/><Relationship Id="rId129" Type="http://schemas.openxmlformats.org/officeDocument/2006/relationships/image" Target="media/image96.png"/><Relationship Id="rId137" Type="http://schemas.openxmlformats.org/officeDocument/2006/relationships/header" Target="header1.xml"/><Relationship Id="rId20"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1" Type="http://schemas.openxmlformats.org/officeDocument/2006/relationships/image" Target="media/image8.jpeg"/><Relationship Id="rId54" Type="http://schemas.openxmlformats.org/officeDocument/2006/relationships/image" Target="media/image21.jpeg"/><Relationship Id="rId62" Type="http://schemas.openxmlformats.org/officeDocument/2006/relationships/image" Target="media/image29.jpeg"/><Relationship Id="rId70" Type="http://schemas.openxmlformats.org/officeDocument/2006/relationships/image" Target="media/image37.jpeg"/><Relationship Id="rId75" Type="http://schemas.openxmlformats.org/officeDocument/2006/relationships/image" Target="media/image42.jpeg"/><Relationship Id="rId83" Type="http://schemas.openxmlformats.org/officeDocument/2006/relationships/image" Target="media/image50.jpeg"/><Relationship Id="rId88" Type="http://schemas.openxmlformats.org/officeDocument/2006/relationships/image" Target="media/image55.jpeg"/><Relationship Id="rId91" Type="http://schemas.openxmlformats.org/officeDocument/2006/relationships/image" Target="media/image58.jpeg"/><Relationship Id="rId96" Type="http://schemas.openxmlformats.org/officeDocument/2006/relationships/image" Target="media/image63.jpeg"/><Relationship Id="rId111" Type="http://schemas.openxmlformats.org/officeDocument/2006/relationships/image" Target="media/image78.jpeg"/><Relationship Id="rId132" Type="http://schemas.openxmlformats.org/officeDocument/2006/relationships/image" Target="media/image9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garantf1://23840608.0/" TargetMode="External"/><Relationship Id="rId23"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8"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6" Type="http://schemas.openxmlformats.org/officeDocument/2006/relationships/image" Target="media/image3.wmf"/><Relationship Id="rId49" Type="http://schemas.openxmlformats.org/officeDocument/2006/relationships/image" Target="media/image16.jpeg"/><Relationship Id="rId57" Type="http://schemas.openxmlformats.org/officeDocument/2006/relationships/image" Target="media/image24.jpeg"/><Relationship Id="rId106" Type="http://schemas.openxmlformats.org/officeDocument/2006/relationships/image" Target="media/image73.jpeg"/><Relationship Id="rId114" Type="http://schemas.openxmlformats.org/officeDocument/2006/relationships/image" Target="media/image81.jpeg"/><Relationship Id="rId119" Type="http://schemas.openxmlformats.org/officeDocument/2006/relationships/image" Target="media/image86.jpeg"/><Relationship Id="rId127" Type="http://schemas.openxmlformats.org/officeDocument/2006/relationships/image" Target="media/image94.png"/><Relationship Id="rId10" Type="http://schemas.openxmlformats.org/officeDocument/2006/relationships/hyperlink" Target="http://www.novotitarovskaya.info" TargetMode="External"/><Relationship Id="rId31"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4" Type="http://schemas.openxmlformats.org/officeDocument/2006/relationships/image" Target="media/image11.jpeg"/><Relationship Id="rId52" Type="http://schemas.openxmlformats.org/officeDocument/2006/relationships/image" Target="media/image19.jpeg"/><Relationship Id="rId60" Type="http://schemas.openxmlformats.org/officeDocument/2006/relationships/image" Target="media/image27.jpeg"/><Relationship Id="rId65" Type="http://schemas.openxmlformats.org/officeDocument/2006/relationships/image" Target="media/image32.jpeg"/><Relationship Id="rId73" Type="http://schemas.openxmlformats.org/officeDocument/2006/relationships/image" Target="media/image40.jpeg"/><Relationship Id="rId78" Type="http://schemas.openxmlformats.org/officeDocument/2006/relationships/image" Target="media/image45.jpeg"/><Relationship Id="rId81" Type="http://schemas.openxmlformats.org/officeDocument/2006/relationships/image" Target="media/image48.jpeg"/><Relationship Id="rId86" Type="http://schemas.openxmlformats.org/officeDocument/2006/relationships/image" Target="media/image53.jpeg"/><Relationship Id="rId94" Type="http://schemas.openxmlformats.org/officeDocument/2006/relationships/image" Target="media/image61.jpeg"/><Relationship Id="rId99" Type="http://schemas.openxmlformats.org/officeDocument/2006/relationships/image" Target="media/image66.jpeg"/><Relationship Id="rId101" Type="http://schemas.openxmlformats.org/officeDocument/2006/relationships/image" Target="media/image68.jpeg"/><Relationship Id="rId122" Type="http://schemas.openxmlformats.org/officeDocument/2006/relationships/image" Target="media/image89.jpeg"/><Relationship Id="rId130" Type="http://schemas.openxmlformats.org/officeDocument/2006/relationships/image" Target="media/image97.png"/><Relationship Id="rId135" Type="http://schemas.openxmlformats.org/officeDocument/2006/relationships/image" Target="media/image102.png"/><Relationship Id="rId4" Type="http://schemas.openxmlformats.org/officeDocument/2006/relationships/settings" Target="settings.xml"/><Relationship Id="rId9" Type="http://schemas.openxmlformats.org/officeDocument/2006/relationships/hyperlink" Target="http://www.novotitarovskaya.info" TargetMode="External"/><Relationship Id="rId13" Type="http://schemas.openxmlformats.org/officeDocument/2006/relationships/hyperlink" Target="garantf1://12015118.0/" TargetMode="External"/><Relationship Id="rId18"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9" Type="http://schemas.openxmlformats.org/officeDocument/2006/relationships/image" Target="media/image6.jpeg"/><Relationship Id="rId109" Type="http://schemas.openxmlformats.org/officeDocument/2006/relationships/image" Target="media/image76.jpeg"/><Relationship Id="rId34"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50" Type="http://schemas.openxmlformats.org/officeDocument/2006/relationships/image" Target="media/image17.jpeg"/><Relationship Id="rId55" Type="http://schemas.openxmlformats.org/officeDocument/2006/relationships/image" Target="media/image22.jpeg"/><Relationship Id="rId76" Type="http://schemas.openxmlformats.org/officeDocument/2006/relationships/image" Target="media/image43.jpeg"/><Relationship Id="rId97" Type="http://schemas.openxmlformats.org/officeDocument/2006/relationships/image" Target="media/image64.jpeg"/><Relationship Id="rId104" Type="http://schemas.openxmlformats.org/officeDocument/2006/relationships/image" Target="media/image71.jpeg"/><Relationship Id="rId120" Type="http://schemas.openxmlformats.org/officeDocument/2006/relationships/image" Target="media/image87.jpeg"/><Relationship Id="rId125" Type="http://schemas.openxmlformats.org/officeDocument/2006/relationships/image" Target="media/image92.jpeg"/><Relationship Id="rId7" Type="http://schemas.openxmlformats.org/officeDocument/2006/relationships/endnotes" Target="endnotes.xml"/><Relationship Id="rId71" Type="http://schemas.openxmlformats.org/officeDocument/2006/relationships/image" Target="media/image38.jpeg"/><Relationship Id="rId92" Type="http://schemas.openxmlformats.org/officeDocument/2006/relationships/image" Target="media/image59.jpeg"/><Relationship Id="rId2" Type="http://schemas.openxmlformats.org/officeDocument/2006/relationships/numbering" Target="numbering.xml"/><Relationship Id="rId29"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24"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40" Type="http://schemas.openxmlformats.org/officeDocument/2006/relationships/image" Target="media/image7.jpeg"/><Relationship Id="rId45" Type="http://schemas.openxmlformats.org/officeDocument/2006/relationships/image" Target="media/image12.jpeg"/><Relationship Id="rId66" Type="http://schemas.openxmlformats.org/officeDocument/2006/relationships/image" Target="media/image33.jpeg"/><Relationship Id="rId87" Type="http://schemas.openxmlformats.org/officeDocument/2006/relationships/image" Target="media/image54.jpeg"/><Relationship Id="rId110" Type="http://schemas.openxmlformats.org/officeDocument/2006/relationships/image" Target="media/image77.jpeg"/><Relationship Id="rId115" Type="http://schemas.openxmlformats.org/officeDocument/2006/relationships/image" Target="media/image82.jpeg"/><Relationship Id="rId131" Type="http://schemas.openxmlformats.org/officeDocument/2006/relationships/image" Target="media/image98.png"/><Relationship Id="rId136" Type="http://schemas.openxmlformats.org/officeDocument/2006/relationships/image" Target="media/image103.png"/><Relationship Id="rId61" Type="http://schemas.openxmlformats.org/officeDocument/2006/relationships/image" Target="media/image28.jpeg"/><Relationship Id="rId82" Type="http://schemas.openxmlformats.org/officeDocument/2006/relationships/image" Target="media/image49.jpeg"/><Relationship Id="rId19"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14" Type="http://schemas.openxmlformats.org/officeDocument/2006/relationships/hyperlink" Target="garantf1://12032859.0/" TargetMode="External"/><Relationship Id="rId30" Type="http://schemas.openxmlformats.org/officeDocument/2006/relationships/hyperlink" Target="file:///\\&#1058;&#1080;&#1084;&#1086;&#1092;&#1077;&#1077;&#1074;&#1084;\&#1090;&#1088;&#1077;&#1090;&#1080;&#1081;%20&#1089;&#1086;&#1079;&#1099;&#1074;\3-&#1103;%20&#1086;&#1095;&#1077;&#1088;&#1077;&#1076;&#1085;&#1072;&#1103;%20&#1089;&#1077;&#1089;&#1089;&#1080;&#1103;%20&#1058;&#1088;&#1077;&#1090;&#1080;&#1081;%20&#1089;&#1086;&#1079;&#1099;&#1074;\&#1056;&#1077;&#1096;&#1077;&#1085;&#1080;&#1103;%203-&#1103;%20&#1089;&#1077;&#1089;&#1089;&#1080;&#1103;\&#1056;&#1077;&#1096;&#1077;&#1085;&#1080;&#1077;%20&#1057;&#1086;&#1074;&#1077;&#1090;&#1072;%20&#1054;&#1073;%20&#1091;&#1090;&#1074;&#1077;&#1088;&#1078;&#1076;&#1077;&#1085;&#1080;&#1080;%20&#1055;&#1088;&#1072;&#1074;&#1080;&#1083;%20&#1073;&#1083;&#1072;&#1075;&#1086;&#1091;&#1089;&#1090;&#1088;&#1086;&#1081;&#1089;&#1090;&#1074;&#1072;%202014.doc" TargetMode="External"/><Relationship Id="rId35" Type="http://schemas.openxmlformats.org/officeDocument/2006/relationships/image" Target="media/image2.wmf"/><Relationship Id="rId56" Type="http://schemas.openxmlformats.org/officeDocument/2006/relationships/image" Target="media/image23.jpeg"/><Relationship Id="rId77" Type="http://schemas.openxmlformats.org/officeDocument/2006/relationships/image" Target="media/image44.jpeg"/><Relationship Id="rId100" Type="http://schemas.openxmlformats.org/officeDocument/2006/relationships/image" Target="media/image67.jpeg"/><Relationship Id="rId105" Type="http://schemas.openxmlformats.org/officeDocument/2006/relationships/image" Target="media/image72.jpeg"/><Relationship Id="rId126" Type="http://schemas.openxmlformats.org/officeDocument/2006/relationships/image" Target="media/image9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32B84A-8871-4A47-9BCA-1BE33590FA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TotalTime>
  <Pages>156</Pages>
  <Words>42447</Words>
  <Characters>241954</Characters>
  <Application>Microsoft Office Word</Application>
  <DocSecurity>0</DocSecurity>
  <Lines>2016</Lines>
  <Paragraphs>567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283834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Тетушкина Екатерина Евгеньевна</dc:creator>
  <cp:lastModifiedBy>Замира</cp:lastModifiedBy>
  <cp:revision>20</cp:revision>
  <cp:lastPrinted>2017-10-25T10:51:00Z</cp:lastPrinted>
  <dcterms:created xsi:type="dcterms:W3CDTF">2017-10-25T11:10:00Z</dcterms:created>
  <dcterms:modified xsi:type="dcterms:W3CDTF">2017-11-23T10:23:00Z</dcterms:modified>
</cp:coreProperties>
</file>