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DC" w:rsidRPr="008C4D74" w:rsidRDefault="000964DC" w:rsidP="000964DC">
      <w:pPr>
        <w:widowControl w:val="0"/>
        <w:suppressAutoHyphens/>
        <w:spacing w:after="0" w:line="240" w:lineRule="auto"/>
        <w:rPr>
          <w:rFonts w:ascii="Times New Roman" w:eastAsia="Arial Unicode MS" w:hAnsi="Times New Roman" w:cs="Times New Roman"/>
          <w:b/>
          <w:bCs/>
          <w:color w:val="000000"/>
          <w:spacing w:val="-2"/>
          <w:kern w:val="2"/>
          <w:sz w:val="28"/>
          <w:szCs w:val="28"/>
          <w:lang w:eastAsia="hi-IN" w:bidi="hi-IN"/>
        </w:rPr>
      </w:pPr>
      <w:r w:rsidRPr="008C4D74">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2739390</wp:posOffset>
            </wp:positionH>
            <wp:positionV relativeFrom="paragraph">
              <wp:posOffset>-125730</wp:posOffset>
            </wp:positionV>
            <wp:extent cx="438150" cy="523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pic:spPr>
                </pic:pic>
              </a:graphicData>
            </a:graphic>
          </wp:anchor>
        </w:drawing>
      </w:r>
    </w:p>
    <w:p w:rsidR="000964DC" w:rsidRPr="008C4D74" w:rsidRDefault="000964DC" w:rsidP="000964DC">
      <w:pPr>
        <w:widowControl w:val="0"/>
        <w:suppressAutoHyphens/>
        <w:spacing w:after="0" w:line="240" w:lineRule="auto"/>
        <w:ind w:hanging="142"/>
        <w:rPr>
          <w:rFonts w:ascii="Times New Roman" w:eastAsia="Arial Unicode MS" w:hAnsi="Times New Roman" w:cs="Times New Roman"/>
          <w:b/>
          <w:bCs/>
          <w:color w:val="000000"/>
          <w:spacing w:val="-2"/>
          <w:kern w:val="2"/>
          <w:sz w:val="28"/>
          <w:szCs w:val="28"/>
          <w:lang w:eastAsia="hi-IN" w:bidi="hi-IN"/>
        </w:rPr>
      </w:pPr>
    </w:p>
    <w:p w:rsidR="000964DC" w:rsidRPr="008C4D74"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0"/>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СОВЕТ НОВОТИТАРОВСКОГО </w:t>
      </w:r>
    </w:p>
    <w:p w:rsidR="000964DC" w:rsidRPr="008C4D74"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1"/>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СЕЛЬСКОГО ПОСЕЛЕНИЯ </w:t>
      </w:r>
      <w:r w:rsidRPr="008C4D74">
        <w:rPr>
          <w:rFonts w:ascii="Times New Roman" w:eastAsia="Arial Unicode MS" w:hAnsi="Times New Roman" w:cs="Times New Roman"/>
          <w:b/>
          <w:bCs/>
          <w:color w:val="000000"/>
          <w:spacing w:val="11"/>
          <w:kern w:val="2"/>
          <w:sz w:val="28"/>
          <w:szCs w:val="28"/>
          <w:lang w:eastAsia="hi-IN" w:bidi="hi-IN"/>
        </w:rPr>
        <w:t>ДИНСКОГО РАЙОНА</w:t>
      </w:r>
    </w:p>
    <w:p w:rsidR="000964DC" w:rsidRPr="008C4D74"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p>
    <w:p w:rsidR="000964DC" w:rsidRPr="008C4D74"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r w:rsidRPr="008C4D74">
        <w:rPr>
          <w:rFonts w:ascii="Times New Roman" w:eastAsia="Arial Unicode MS" w:hAnsi="Times New Roman" w:cs="Times New Roman"/>
          <w:b/>
          <w:bCs/>
          <w:color w:val="000000"/>
          <w:spacing w:val="-2"/>
          <w:kern w:val="2"/>
          <w:sz w:val="28"/>
          <w:szCs w:val="28"/>
          <w:lang w:eastAsia="hi-IN" w:bidi="hi-IN"/>
        </w:rPr>
        <w:t>РЕШЕНИЕ</w:t>
      </w:r>
    </w:p>
    <w:p w:rsidR="000964DC" w:rsidRPr="008C4D74" w:rsidRDefault="000964DC" w:rsidP="000964DC">
      <w:pPr>
        <w:widowControl w:val="0"/>
        <w:shd w:val="clear" w:color="auto" w:fill="FFFFFF"/>
        <w:tabs>
          <w:tab w:val="left" w:leader="underscore" w:pos="2688"/>
          <w:tab w:val="left" w:pos="6835"/>
          <w:tab w:val="left" w:leader="underscore" w:pos="8160"/>
        </w:tabs>
        <w:suppressAutoHyphens/>
        <w:spacing w:after="0" w:line="240" w:lineRule="auto"/>
        <w:rPr>
          <w:rFonts w:ascii="Times New Roman" w:eastAsia="Arial Unicode MS" w:hAnsi="Times New Roman" w:cs="Times New Roman"/>
          <w:color w:val="000000"/>
          <w:spacing w:val="-14"/>
          <w:kern w:val="2"/>
          <w:sz w:val="28"/>
          <w:szCs w:val="28"/>
          <w:lang w:eastAsia="hi-IN" w:bidi="hi-IN"/>
        </w:rPr>
      </w:pPr>
    </w:p>
    <w:p w:rsidR="000964DC" w:rsidRPr="008C4D74" w:rsidRDefault="000964DC" w:rsidP="00190802">
      <w:pPr>
        <w:widowControl w:val="0"/>
        <w:shd w:val="clear" w:color="auto" w:fill="FFFFFF"/>
        <w:tabs>
          <w:tab w:val="left" w:leader="underscore" w:pos="2688"/>
          <w:tab w:val="left" w:pos="7938"/>
        </w:tabs>
        <w:suppressAutoHyphens/>
        <w:spacing w:after="0" w:line="240" w:lineRule="auto"/>
        <w:jc w:val="center"/>
        <w:rPr>
          <w:rFonts w:ascii="Times New Roman" w:eastAsia="Arial Unicode MS" w:hAnsi="Times New Roman" w:cs="Times New Roman"/>
          <w:kern w:val="2"/>
          <w:sz w:val="28"/>
          <w:szCs w:val="28"/>
          <w:lang w:eastAsia="hi-IN" w:bidi="hi-IN"/>
        </w:rPr>
      </w:pPr>
      <w:r w:rsidRPr="008C4D74">
        <w:rPr>
          <w:rFonts w:ascii="Times New Roman" w:eastAsia="Arial Unicode MS" w:hAnsi="Times New Roman" w:cs="Times New Roman"/>
          <w:color w:val="000000"/>
          <w:spacing w:val="-14"/>
          <w:kern w:val="2"/>
          <w:sz w:val="28"/>
          <w:szCs w:val="28"/>
          <w:lang w:eastAsia="hi-IN" w:bidi="hi-IN"/>
        </w:rPr>
        <w:t xml:space="preserve">от </w:t>
      </w:r>
      <w:r w:rsidR="00B96E75">
        <w:rPr>
          <w:rFonts w:ascii="Times New Roman" w:eastAsia="Arial Unicode MS" w:hAnsi="Times New Roman" w:cs="Times New Roman"/>
          <w:color w:val="000000"/>
          <w:spacing w:val="-14"/>
          <w:kern w:val="2"/>
          <w:sz w:val="28"/>
          <w:szCs w:val="28"/>
          <w:lang w:eastAsia="hi-IN" w:bidi="hi-IN"/>
        </w:rPr>
        <w:t>22.06.2016</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00B96E75">
        <w:rPr>
          <w:rFonts w:ascii="Times New Roman" w:eastAsia="Arial Unicode MS" w:hAnsi="Times New Roman" w:cs="Times New Roman"/>
          <w:color w:val="000000"/>
          <w:spacing w:val="-14"/>
          <w:kern w:val="2"/>
          <w:sz w:val="28"/>
          <w:szCs w:val="28"/>
          <w:lang w:eastAsia="hi-IN" w:bidi="hi-IN"/>
        </w:rPr>
        <w:t xml:space="preserve">                      </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Pr="008C4D74">
        <w:rPr>
          <w:rFonts w:ascii="Times New Roman" w:eastAsia="Arial Unicode MS" w:hAnsi="Times New Roman" w:cs="Times New Roman"/>
          <w:color w:val="000000"/>
          <w:kern w:val="2"/>
          <w:sz w:val="28"/>
          <w:szCs w:val="28"/>
          <w:lang w:eastAsia="hi-IN" w:bidi="hi-IN"/>
        </w:rPr>
        <w:t>№</w:t>
      </w:r>
      <w:r w:rsidR="00B96E75">
        <w:rPr>
          <w:rFonts w:ascii="Times New Roman" w:eastAsia="Arial Unicode MS" w:hAnsi="Times New Roman" w:cs="Times New Roman"/>
          <w:color w:val="000000"/>
          <w:kern w:val="2"/>
          <w:sz w:val="28"/>
          <w:szCs w:val="28"/>
          <w:lang w:eastAsia="hi-IN" w:bidi="hi-IN"/>
        </w:rPr>
        <w:t xml:space="preserve"> 98-23/03</w:t>
      </w:r>
      <w:bookmarkStart w:id="0" w:name="_GoBack"/>
      <w:bookmarkEnd w:id="0"/>
    </w:p>
    <w:p w:rsidR="000964DC"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r w:rsidRPr="008C4D74">
        <w:rPr>
          <w:rFonts w:ascii="Times New Roman" w:eastAsia="Arial Unicode MS" w:hAnsi="Times New Roman" w:cs="Times New Roman"/>
          <w:color w:val="000000"/>
          <w:spacing w:val="-8"/>
          <w:kern w:val="2"/>
          <w:sz w:val="28"/>
          <w:szCs w:val="28"/>
          <w:lang w:eastAsia="hi-IN" w:bidi="hi-IN"/>
        </w:rPr>
        <w:t>станица Новотитаровская</w:t>
      </w:r>
    </w:p>
    <w:p w:rsidR="009B0BC9" w:rsidRPr="008C4D74" w:rsidRDefault="009B0BC9"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p>
    <w:p w:rsidR="001866C2" w:rsidRPr="008C4D74" w:rsidRDefault="001866C2" w:rsidP="00193AED">
      <w:pPr>
        <w:spacing w:after="0" w:line="240" w:lineRule="auto"/>
        <w:jc w:val="center"/>
        <w:rPr>
          <w:rFonts w:ascii="Times New Roman" w:hAnsi="Times New Roman" w:cs="Times New Roman"/>
          <w:sz w:val="28"/>
          <w:szCs w:val="28"/>
        </w:rPr>
      </w:pP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1"/>
      </w:tblGrid>
      <w:tr w:rsidR="00193AED" w:rsidRPr="008C4D74" w:rsidTr="00193AED">
        <w:tc>
          <w:tcPr>
            <w:tcW w:w="7371" w:type="dxa"/>
            <w:hideMark/>
          </w:tcPr>
          <w:p w:rsidR="00193AED" w:rsidRPr="008C4D74" w:rsidRDefault="00272466" w:rsidP="00443901">
            <w:pPr>
              <w:widowControl w:val="0"/>
              <w:autoSpaceDE w:val="0"/>
              <w:autoSpaceDN w:val="0"/>
              <w:adjustRightInd w:val="0"/>
              <w:jc w:val="center"/>
              <w:rPr>
                <w:rFonts w:ascii="Times New Roman" w:hAnsi="Times New Roman" w:cs="Times New Roman"/>
                <w:b/>
                <w:bCs/>
                <w:sz w:val="28"/>
                <w:szCs w:val="28"/>
              </w:rPr>
            </w:pPr>
            <w:r w:rsidRPr="008C4D74">
              <w:rPr>
                <w:rFonts w:ascii="Times New Roman" w:hAnsi="Times New Roman" w:cs="Times New Roman"/>
                <w:b/>
                <w:bCs/>
                <w:sz w:val="28"/>
                <w:szCs w:val="28"/>
              </w:rPr>
              <w:t xml:space="preserve">О </w:t>
            </w:r>
            <w:r w:rsidR="005370AD">
              <w:rPr>
                <w:rFonts w:ascii="Times New Roman" w:hAnsi="Times New Roman" w:cs="Times New Roman"/>
                <w:b/>
                <w:bCs/>
                <w:sz w:val="28"/>
                <w:szCs w:val="28"/>
              </w:rPr>
              <w:t xml:space="preserve">межведомственной топонимической комиссии (комиссии по наименованиям) Новотитаровского сельского поселения </w:t>
            </w:r>
            <w:r w:rsidRPr="008C4D74">
              <w:rPr>
                <w:rFonts w:ascii="Times New Roman" w:hAnsi="Times New Roman" w:cs="Times New Roman"/>
                <w:b/>
                <w:bCs/>
                <w:sz w:val="28"/>
                <w:szCs w:val="28"/>
              </w:rPr>
              <w:t xml:space="preserve"> </w:t>
            </w:r>
            <w:r w:rsidR="005370AD">
              <w:rPr>
                <w:rFonts w:ascii="Times New Roman" w:hAnsi="Times New Roman" w:cs="Times New Roman"/>
                <w:b/>
                <w:bCs/>
                <w:sz w:val="28"/>
                <w:szCs w:val="28"/>
              </w:rPr>
              <w:t>Динского района</w:t>
            </w:r>
          </w:p>
        </w:tc>
      </w:tr>
    </w:tbl>
    <w:p w:rsidR="00193AED" w:rsidRPr="008C4D74" w:rsidRDefault="00193AED" w:rsidP="00650F7B">
      <w:pPr>
        <w:spacing w:after="0" w:line="240" w:lineRule="auto"/>
        <w:jc w:val="center"/>
        <w:rPr>
          <w:rFonts w:ascii="Times New Roman" w:hAnsi="Times New Roman" w:cs="Times New Roman"/>
          <w:sz w:val="28"/>
          <w:szCs w:val="28"/>
        </w:rPr>
      </w:pPr>
    </w:p>
    <w:p w:rsidR="00193AED" w:rsidRPr="008C4D74" w:rsidRDefault="00193AED" w:rsidP="00650F7B">
      <w:pPr>
        <w:spacing w:after="0" w:line="240" w:lineRule="auto"/>
        <w:jc w:val="center"/>
        <w:rPr>
          <w:rFonts w:ascii="Times New Roman" w:hAnsi="Times New Roman" w:cs="Times New Roman"/>
          <w:sz w:val="28"/>
          <w:szCs w:val="28"/>
        </w:rPr>
      </w:pPr>
    </w:p>
    <w:p w:rsidR="00193AED" w:rsidRPr="008C4D74" w:rsidRDefault="005370AD" w:rsidP="00F11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формирования единой топонимической политики на территории Краснодарского края, руководствуясь пунктом 21 части 1 статьи 14 Федерального закона </w:t>
      </w:r>
      <w:r w:rsidR="00443901">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 Уставом Новотитаровского сельского поселения Динского района</w:t>
      </w:r>
      <w:r w:rsidR="00272466" w:rsidRPr="0099101F">
        <w:rPr>
          <w:rFonts w:ascii="Times New Roman" w:hAnsi="Times New Roman" w:cs="Times New Roman"/>
          <w:sz w:val="28"/>
          <w:szCs w:val="28"/>
          <w:shd w:val="clear" w:color="auto" w:fill="FFFFFF" w:themeFill="background1"/>
        </w:rPr>
        <w:t xml:space="preserve">, </w:t>
      </w:r>
      <w:r w:rsidR="00193AED" w:rsidRPr="008C4D74">
        <w:rPr>
          <w:rFonts w:ascii="Times New Roman" w:hAnsi="Times New Roman" w:cs="Times New Roman"/>
          <w:sz w:val="28"/>
          <w:szCs w:val="28"/>
        </w:rPr>
        <w:t xml:space="preserve">Совет Новотитаровского сельского поселения Динского района </w:t>
      </w:r>
      <w:r w:rsidR="00DF78BF">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р е ш и л: </w:t>
      </w:r>
    </w:p>
    <w:p w:rsidR="00193AED" w:rsidRDefault="00193AED" w:rsidP="00193AED">
      <w:pPr>
        <w:spacing w:after="0" w:line="240" w:lineRule="auto"/>
        <w:ind w:firstLine="709"/>
        <w:jc w:val="both"/>
        <w:rPr>
          <w:rFonts w:ascii="Times New Roman" w:hAnsi="Times New Roman" w:cs="Times New Roman"/>
          <w:sz w:val="28"/>
          <w:szCs w:val="28"/>
        </w:rPr>
      </w:pPr>
      <w:bookmarkStart w:id="1" w:name="sub_1"/>
      <w:r w:rsidRPr="008C4D74">
        <w:rPr>
          <w:rFonts w:ascii="Times New Roman" w:hAnsi="Times New Roman" w:cs="Times New Roman"/>
          <w:sz w:val="28"/>
          <w:szCs w:val="28"/>
        </w:rPr>
        <w:t xml:space="preserve">1. Утвердить </w:t>
      </w:r>
      <w:r w:rsidR="00443901">
        <w:rPr>
          <w:rFonts w:ascii="Times New Roman" w:hAnsi="Times New Roman" w:cs="Times New Roman"/>
          <w:sz w:val="28"/>
          <w:szCs w:val="28"/>
        </w:rPr>
        <w:t>Положение о межведомственной топонимической комиссии (комиссии по наименованиям) Новотитаровского сельского поселения Динского района (приложение № 1).</w:t>
      </w:r>
    </w:p>
    <w:p w:rsidR="00C604FA" w:rsidRPr="008C4D74" w:rsidRDefault="00C604FA" w:rsidP="00193A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Утвердить состав межведомственной топонимической комиссии (комиссии по наименованиям) Новотитаровского сельского поселения Динского района (приложение № 2).</w:t>
      </w:r>
    </w:p>
    <w:bookmarkEnd w:id="1"/>
    <w:p w:rsidR="00D1424C" w:rsidRPr="008C4D74" w:rsidRDefault="00C604FA"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315049" w:rsidRPr="008C4D74">
        <w:rPr>
          <w:rFonts w:ascii="Times New Roman" w:hAnsi="Times New Roman" w:cs="Times New Roman"/>
          <w:color w:val="000000"/>
          <w:sz w:val="28"/>
          <w:szCs w:val="28"/>
        </w:rPr>
        <w:t>.</w:t>
      </w:r>
      <w:r w:rsidR="00E94640" w:rsidRPr="008C4D74">
        <w:rPr>
          <w:rFonts w:ascii="Times New Roman" w:hAnsi="Times New Roman" w:cs="Times New Roman"/>
          <w:color w:val="000000"/>
          <w:sz w:val="28"/>
          <w:szCs w:val="28"/>
        </w:rPr>
        <w:t xml:space="preserve"> </w:t>
      </w:r>
      <w:r w:rsidR="00EF11B7" w:rsidRPr="008C4D74">
        <w:rPr>
          <w:rFonts w:ascii="Times New Roman" w:hAnsi="Times New Roman" w:cs="Times New Roman"/>
          <w:sz w:val="28"/>
          <w:szCs w:val="28"/>
        </w:rPr>
        <w:t xml:space="preserve">Настоящее решение опубликовать в приложении к газете «В Контакте плюс» и разместить на официальном сайте администрации Новотитаровского сельского поселения Динского района - </w:t>
      </w:r>
      <w:hyperlink r:id="rId9" w:history="1">
        <w:r w:rsidR="0040680C" w:rsidRPr="00D42E6E">
          <w:rPr>
            <w:rStyle w:val="ad"/>
            <w:rFonts w:ascii="Times New Roman" w:hAnsi="Times New Roman" w:cs="Times New Roman"/>
            <w:color w:val="auto"/>
            <w:sz w:val="28"/>
            <w:szCs w:val="28"/>
          </w:rPr>
          <w:t>www.novotitarovskaya.info</w:t>
        </w:r>
      </w:hyperlink>
      <w:r w:rsidR="00EF11B7" w:rsidRPr="008C4D74">
        <w:rPr>
          <w:rFonts w:ascii="Times New Roman" w:hAnsi="Times New Roman" w:cs="Times New Roman"/>
          <w:sz w:val="28"/>
          <w:szCs w:val="28"/>
        </w:rPr>
        <w:t>.</w:t>
      </w:r>
    </w:p>
    <w:p w:rsidR="00377A31" w:rsidRPr="008C4D74" w:rsidRDefault="00C604FA" w:rsidP="00377A31">
      <w:pPr>
        <w:pStyle w:val="14"/>
        <w:suppressAutoHyphens/>
        <w:ind w:firstLine="709"/>
        <w:jc w:val="both"/>
        <w:rPr>
          <w:rFonts w:ascii="Times New Roman" w:eastAsia="Times New Roman CYR" w:hAnsi="Times New Roman"/>
          <w:sz w:val="28"/>
          <w:szCs w:val="28"/>
        </w:rPr>
      </w:pPr>
      <w:r>
        <w:rPr>
          <w:rFonts w:ascii="Times New Roman" w:hAnsi="Times New Roman"/>
          <w:sz w:val="28"/>
          <w:szCs w:val="28"/>
        </w:rPr>
        <w:t>4</w:t>
      </w:r>
      <w:r w:rsidR="00EF11B7" w:rsidRPr="008C4D74">
        <w:rPr>
          <w:rFonts w:ascii="Times New Roman" w:hAnsi="Times New Roman"/>
          <w:sz w:val="28"/>
          <w:szCs w:val="28"/>
        </w:rPr>
        <w:t xml:space="preserve">. </w:t>
      </w:r>
      <w:r w:rsidR="00377A31" w:rsidRPr="008C4D74">
        <w:rPr>
          <w:rFonts w:ascii="Times New Roman" w:hAnsi="Times New Roman"/>
          <w:bCs/>
          <w:sz w:val="28"/>
          <w:szCs w:val="28"/>
        </w:rPr>
        <w:t xml:space="preserve">Контроль за выполнением настоящего решения возложить </w:t>
      </w:r>
      <w:r w:rsidR="005A39C7" w:rsidRPr="008C4D74">
        <w:rPr>
          <w:rFonts w:ascii="Times New Roman" w:hAnsi="Times New Roman"/>
          <w:bCs/>
          <w:sz w:val="28"/>
          <w:szCs w:val="28"/>
        </w:rPr>
        <w:t xml:space="preserve">на </w:t>
      </w:r>
      <w:r w:rsidR="00ED6614" w:rsidRPr="008C4D74">
        <w:rPr>
          <w:rFonts w:ascii="Times New Roman" w:hAnsi="Times New Roman"/>
          <w:bCs/>
          <w:sz w:val="28"/>
          <w:szCs w:val="28"/>
        </w:rPr>
        <w:t>комиссию по земельным вопросам, градостроительству, вопросам собственности и ЖКХ Совета Н</w:t>
      </w:r>
      <w:r w:rsidR="005A39C7" w:rsidRPr="008C4D74">
        <w:rPr>
          <w:rFonts w:ascii="Times New Roman" w:hAnsi="Times New Roman"/>
          <w:bCs/>
          <w:sz w:val="28"/>
          <w:szCs w:val="28"/>
        </w:rPr>
        <w:t>овотитаровского сельского поселения Динского района (</w:t>
      </w:r>
      <w:r w:rsidRPr="00C604FA">
        <w:rPr>
          <w:rFonts w:ascii="Times New Roman" w:hAnsi="Times New Roman"/>
          <w:bCs/>
          <w:sz w:val="28"/>
          <w:szCs w:val="28"/>
        </w:rPr>
        <w:t>Никитенко</w:t>
      </w:r>
      <w:r w:rsidR="005A39C7" w:rsidRPr="008C4D74">
        <w:rPr>
          <w:rFonts w:ascii="Times New Roman" w:hAnsi="Times New Roman"/>
          <w:bCs/>
          <w:sz w:val="28"/>
          <w:szCs w:val="28"/>
        </w:rPr>
        <w:t>).</w:t>
      </w:r>
    </w:p>
    <w:p w:rsidR="00377A31" w:rsidRPr="008C4D74" w:rsidRDefault="00C604FA" w:rsidP="00377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7A31" w:rsidRPr="008C4D74">
        <w:rPr>
          <w:rFonts w:ascii="Times New Roman" w:hAnsi="Times New Roman" w:cs="Times New Roman"/>
          <w:sz w:val="28"/>
          <w:szCs w:val="28"/>
        </w:rPr>
        <w:t xml:space="preserve">. Настоящее решение вступает в силу со дня его опубликования. </w:t>
      </w:r>
    </w:p>
    <w:p w:rsidR="00D1424C" w:rsidRPr="008C4D74" w:rsidRDefault="00D1424C" w:rsidP="00377A31">
      <w:pPr>
        <w:spacing w:after="0" w:line="240" w:lineRule="auto"/>
        <w:rPr>
          <w:rFonts w:ascii="Times New Roman" w:hAnsi="Times New Roman" w:cs="Times New Roman"/>
          <w:sz w:val="28"/>
          <w:szCs w:val="28"/>
        </w:rPr>
      </w:pPr>
    </w:p>
    <w:p w:rsidR="00A76246" w:rsidRPr="008C4D74" w:rsidRDefault="00A76246" w:rsidP="00377A31">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Председатель Совета </w:t>
      </w:r>
    </w:p>
    <w:p w:rsidR="001866C2" w:rsidRPr="008C4D74" w:rsidRDefault="00A76246"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Новотитаровского сельского поселения                                           </w:t>
      </w:r>
      <w:r w:rsidR="006E38B0">
        <w:rPr>
          <w:rFonts w:ascii="Times New Roman" w:hAnsi="Times New Roman" w:cs="Times New Roman"/>
          <w:sz w:val="28"/>
          <w:szCs w:val="28"/>
        </w:rPr>
        <w:t>И. П. Бычек</w:t>
      </w:r>
    </w:p>
    <w:p w:rsidR="00CB582B" w:rsidRPr="008C4D74" w:rsidRDefault="00CB582B" w:rsidP="001866C2">
      <w:pPr>
        <w:spacing w:after="0" w:line="240" w:lineRule="auto"/>
        <w:rPr>
          <w:rFonts w:ascii="Times New Roman" w:hAnsi="Times New Roman" w:cs="Times New Roman"/>
          <w:sz w:val="28"/>
          <w:szCs w:val="28"/>
        </w:rPr>
      </w:pPr>
    </w:p>
    <w:p w:rsidR="0000202F" w:rsidRPr="008C4D74" w:rsidRDefault="00AD31DE" w:rsidP="001866C2">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D42E6E" w:rsidRDefault="00AD31DE" w:rsidP="001866C2">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CB582B" w:rsidRPr="008C4D74">
        <w:rPr>
          <w:rFonts w:ascii="Times New Roman" w:hAnsi="Times New Roman" w:cs="Times New Roman"/>
          <w:sz w:val="28"/>
          <w:szCs w:val="28"/>
        </w:rPr>
        <w:t>лав</w:t>
      </w:r>
      <w:r>
        <w:rPr>
          <w:rFonts w:ascii="Times New Roman" w:hAnsi="Times New Roman" w:cs="Times New Roman"/>
          <w:sz w:val="28"/>
          <w:szCs w:val="28"/>
        </w:rPr>
        <w:t>ы</w:t>
      </w:r>
      <w:r w:rsidR="00CB582B" w:rsidRPr="008C4D74">
        <w:rPr>
          <w:rFonts w:ascii="Times New Roman" w:hAnsi="Times New Roman" w:cs="Times New Roman"/>
          <w:sz w:val="28"/>
          <w:szCs w:val="28"/>
        </w:rPr>
        <w:t xml:space="preserve"> Новотитаровского сельского поселения                               </w:t>
      </w:r>
      <w:r>
        <w:rPr>
          <w:rFonts w:ascii="Times New Roman" w:hAnsi="Times New Roman" w:cs="Times New Roman"/>
          <w:sz w:val="28"/>
          <w:szCs w:val="28"/>
        </w:rPr>
        <w:t>Г.Н. Черныш</w:t>
      </w:r>
      <w:r w:rsidR="00CB582B" w:rsidRPr="008C4D74">
        <w:rPr>
          <w:rFonts w:ascii="Times New Roman" w:hAnsi="Times New Roman" w:cs="Times New Roman"/>
          <w:sz w:val="28"/>
          <w:szCs w:val="28"/>
        </w:rPr>
        <w:t xml:space="preserve">  </w:t>
      </w:r>
    </w:p>
    <w:p w:rsidR="00D42E6E" w:rsidRDefault="00D42E6E" w:rsidP="001866C2">
      <w:pPr>
        <w:spacing w:after="0" w:line="240" w:lineRule="auto"/>
        <w:rPr>
          <w:rFonts w:ascii="Times New Roman" w:hAnsi="Times New Roman" w:cs="Times New Roman"/>
          <w:sz w:val="28"/>
          <w:szCs w:val="28"/>
        </w:rPr>
      </w:pPr>
    </w:p>
    <w:sectPr w:rsidR="00D42E6E" w:rsidSect="00190802">
      <w:headerReference w:type="default" r:id="rId10"/>
      <w:pgSz w:w="11906" w:h="16838"/>
      <w:pgMar w:top="426"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DAA" w:rsidRDefault="007C7DAA" w:rsidP="00513C48">
      <w:pPr>
        <w:spacing w:after="0" w:line="240" w:lineRule="auto"/>
      </w:pPr>
      <w:r>
        <w:separator/>
      </w:r>
    </w:p>
  </w:endnote>
  <w:endnote w:type="continuationSeparator" w:id="0">
    <w:p w:rsidR="007C7DAA" w:rsidRDefault="007C7DAA"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DAA" w:rsidRDefault="007C7DAA" w:rsidP="00513C48">
      <w:pPr>
        <w:spacing w:after="0" w:line="240" w:lineRule="auto"/>
      </w:pPr>
      <w:r>
        <w:separator/>
      </w:r>
    </w:p>
  </w:footnote>
  <w:footnote w:type="continuationSeparator" w:id="0">
    <w:p w:rsidR="007C7DAA" w:rsidRDefault="007C7DAA"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721271"/>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Pr>
            <w:rFonts w:ascii="Times New Roman" w:hAnsi="Times New Roman" w:cs="Times New Roman"/>
            <w:noProof/>
            <w:sz w:val="28"/>
            <w:szCs w:val="28"/>
          </w:rPr>
          <w:t>16</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964DC"/>
    <w:rsid w:val="000B074A"/>
    <w:rsid w:val="000D226C"/>
    <w:rsid w:val="001866C2"/>
    <w:rsid w:val="00190802"/>
    <w:rsid w:val="00193AED"/>
    <w:rsid w:val="001A69E2"/>
    <w:rsid w:val="0021491C"/>
    <w:rsid w:val="00215F45"/>
    <w:rsid w:val="00251124"/>
    <w:rsid w:val="00272466"/>
    <w:rsid w:val="002A5339"/>
    <w:rsid w:val="002C10A6"/>
    <w:rsid w:val="00315049"/>
    <w:rsid w:val="00334F73"/>
    <w:rsid w:val="003465F9"/>
    <w:rsid w:val="003624AA"/>
    <w:rsid w:val="00376E53"/>
    <w:rsid w:val="00377A31"/>
    <w:rsid w:val="003A0AD3"/>
    <w:rsid w:val="003A5ED0"/>
    <w:rsid w:val="003B1A0B"/>
    <w:rsid w:val="003B5AF4"/>
    <w:rsid w:val="003E7497"/>
    <w:rsid w:val="00400DBC"/>
    <w:rsid w:val="004022EC"/>
    <w:rsid w:val="00405DEA"/>
    <w:rsid w:val="0040680C"/>
    <w:rsid w:val="00430FA8"/>
    <w:rsid w:val="00443901"/>
    <w:rsid w:val="004704C9"/>
    <w:rsid w:val="00472C3A"/>
    <w:rsid w:val="0048013B"/>
    <w:rsid w:val="00495738"/>
    <w:rsid w:val="005028D7"/>
    <w:rsid w:val="00512EF0"/>
    <w:rsid w:val="00513C48"/>
    <w:rsid w:val="00515FFB"/>
    <w:rsid w:val="005370AD"/>
    <w:rsid w:val="005604CA"/>
    <w:rsid w:val="00581CF2"/>
    <w:rsid w:val="005850D2"/>
    <w:rsid w:val="005A39C7"/>
    <w:rsid w:val="005A6129"/>
    <w:rsid w:val="005B6F76"/>
    <w:rsid w:val="00611F5E"/>
    <w:rsid w:val="00612C64"/>
    <w:rsid w:val="00632D00"/>
    <w:rsid w:val="00640516"/>
    <w:rsid w:val="00650F7B"/>
    <w:rsid w:val="00667C3A"/>
    <w:rsid w:val="0069346B"/>
    <w:rsid w:val="006D7784"/>
    <w:rsid w:val="006E38B0"/>
    <w:rsid w:val="00783343"/>
    <w:rsid w:val="007C7DAA"/>
    <w:rsid w:val="008433D4"/>
    <w:rsid w:val="0084370E"/>
    <w:rsid w:val="008465A3"/>
    <w:rsid w:val="00870758"/>
    <w:rsid w:val="00873E21"/>
    <w:rsid w:val="008A39B3"/>
    <w:rsid w:val="008C4D74"/>
    <w:rsid w:val="00913FCD"/>
    <w:rsid w:val="009230CB"/>
    <w:rsid w:val="0099101F"/>
    <w:rsid w:val="009B0BC9"/>
    <w:rsid w:val="00A1652D"/>
    <w:rsid w:val="00A37E40"/>
    <w:rsid w:val="00A41C09"/>
    <w:rsid w:val="00A76246"/>
    <w:rsid w:val="00AD31DE"/>
    <w:rsid w:val="00B025FA"/>
    <w:rsid w:val="00B45014"/>
    <w:rsid w:val="00B56C95"/>
    <w:rsid w:val="00B62579"/>
    <w:rsid w:val="00B64B98"/>
    <w:rsid w:val="00B70FA7"/>
    <w:rsid w:val="00B72B1E"/>
    <w:rsid w:val="00B76230"/>
    <w:rsid w:val="00B933C9"/>
    <w:rsid w:val="00B96E75"/>
    <w:rsid w:val="00B97281"/>
    <w:rsid w:val="00BD435E"/>
    <w:rsid w:val="00BF5B32"/>
    <w:rsid w:val="00BF7410"/>
    <w:rsid w:val="00C3507D"/>
    <w:rsid w:val="00C532CB"/>
    <w:rsid w:val="00C604FA"/>
    <w:rsid w:val="00C60F5B"/>
    <w:rsid w:val="00C6109A"/>
    <w:rsid w:val="00C71F28"/>
    <w:rsid w:val="00C97D18"/>
    <w:rsid w:val="00CA47BB"/>
    <w:rsid w:val="00CB582B"/>
    <w:rsid w:val="00CC347E"/>
    <w:rsid w:val="00CF1B6B"/>
    <w:rsid w:val="00CF3B3B"/>
    <w:rsid w:val="00D00FC6"/>
    <w:rsid w:val="00D124EC"/>
    <w:rsid w:val="00D1424C"/>
    <w:rsid w:val="00D14274"/>
    <w:rsid w:val="00D42E6E"/>
    <w:rsid w:val="00D50DE9"/>
    <w:rsid w:val="00D63884"/>
    <w:rsid w:val="00D911B1"/>
    <w:rsid w:val="00D92A36"/>
    <w:rsid w:val="00D976B2"/>
    <w:rsid w:val="00DA71E5"/>
    <w:rsid w:val="00DC411A"/>
    <w:rsid w:val="00DF29BB"/>
    <w:rsid w:val="00DF78BF"/>
    <w:rsid w:val="00E44DD8"/>
    <w:rsid w:val="00E93708"/>
    <w:rsid w:val="00E94640"/>
    <w:rsid w:val="00EC0695"/>
    <w:rsid w:val="00ED6614"/>
    <w:rsid w:val="00EF11B7"/>
    <w:rsid w:val="00F11F88"/>
    <w:rsid w:val="00F15604"/>
    <w:rsid w:val="00F26C13"/>
    <w:rsid w:val="00F81398"/>
    <w:rsid w:val="00F85FC9"/>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4FF4A-0B47-42AE-B92D-3978F33A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E88EE-1A22-4661-90F1-39140BDF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Замира</cp:lastModifiedBy>
  <cp:revision>9</cp:revision>
  <cp:lastPrinted>2013-11-28T11:49:00Z</cp:lastPrinted>
  <dcterms:created xsi:type="dcterms:W3CDTF">2016-05-31T12:52:00Z</dcterms:created>
  <dcterms:modified xsi:type="dcterms:W3CDTF">2016-06-23T05:42:00Z</dcterms:modified>
</cp:coreProperties>
</file>