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1F" w:rsidRPr="00C20C1F" w:rsidRDefault="00C20C1F" w:rsidP="00C20C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-2"/>
          <w:kern w:val="28"/>
          <w:sz w:val="34"/>
          <w:szCs w:val="34"/>
          <w:lang w:bidi="en-US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B74ECAB" wp14:editId="7FA839DA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38150" cy="51435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C1F" w:rsidRPr="0019445A" w:rsidRDefault="00C20C1F" w:rsidP="00C2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bidi="en-US"/>
        </w:rPr>
      </w:pPr>
    </w:p>
    <w:p w:rsidR="00C20C1F" w:rsidRPr="0019445A" w:rsidRDefault="00C20C1F" w:rsidP="00C2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bidi="en-US"/>
        </w:rPr>
      </w:pPr>
    </w:p>
    <w:p w:rsidR="00C20C1F" w:rsidRPr="0019445A" w:rsidRDefault="00C20C1F" w:rsidP="00C2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bidi="en-US"/>
        </w:rPr>
      </w:pPr>
      <w:r w:rsidRPr="0019445A"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bidi="en-US"/>
        </w:rPr>
        <w:t xml:space="preserve">СОВЕТ НОВОТИТАРОВСКОГО </w:t>
      </w:r>
    </w:p>
    <w:p w:rsidR="00C20C1F" w:rsidRPr="0019445A" w:rsidRDefault="00C20C1F" w:rsidP="00C2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  <w:lang w:bidi="en-US"/>
        </w:rPr>
      </w:pPr>
      <w:r w:rsidRPr="0019445A"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bidi="en-US"/>
        </w:rPr>
        <w:t xml:space="preserve">СЕЛЬСКОГО ПОСЕЛЕНИЯ </w:t>
      </w:r>
      <w:r w:rsidRPr="0019445A"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  <w:lang w:bidi="en-US"/>
        </w:rPr>
        <w:t>ДИНСКОГО РАЙОНА</w:t>
      </w:r>
    </w:p>
    <w:p w:rsidR="00C20C1F" w:rsidRPr="0019445A" w:rsidRDefault="00C20C1F" w:rsidP="00C20C1F">
      <w:pPr>
        <w:spacing w:after="0" w:line="240" w:lineRule="auto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bidi="en-US"/>
        </w:rPr>
      </w:pPr>
    </w:p>
    <w:p w:rsidR="00C20C1F" w:rsidRPr="0019445A" w:rsidRDefault="00C20C1F" w:rsidP="00C20C1F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bidi="en-US"/>
        </w:rPr>
      </w:pPr>
      <w:r w:rsidRPr="0019445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bidi="en-US"/>
        </w:rPr>
        <w:t>РЕШЕНИЕ</w:t>
      </w:r>
    </w:p>
    <w:p w:rsidR="00C20C1F" w:rsidRPr="0019445A" w:rsidRDefault="00C20C1F" w:rsidP="00C20C1F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bidi="en-US"/>
        </w:rPr>
      </w:pPr>
    </w:p>
    <w:p w:rsidR="00C20C1F" w:rsidRPr="0019445A" w:rsidRDefault="00C20C1F" w:rsidP="00C20C1F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445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bidi="en-US"/>
        </w:rPr>
        <w:t xml:space="preserve">от </w:t>
      </w:r>
      <w:r w:rsidR="00635E0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bidi="en-US"/>
        </w:rPr>
        <w:t>15.04.2015</w:t>
      </w:r>
      <w:r w:rsidRPr="0019445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bidi="en-US"/>
        </w:rPr>
        <w:t xml:space="preserve">                                                                                                                   </w:t>
      </w:r>
      <w:r w:rsidRPr="0019445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№</w:t>
      </w:r>
      <w:r w:rsidR="00635E0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31-07/03</w:t>
      </w:r>
    </w:p>
    <w:p w:rsidR="00C20C1F" w:rsidRPr="0019445A" w:rsidRDefault="00C20C1F" w:rsidP="00C2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bidi="en-US"/>
        </w:rPr>
      </w:pPr>
      <w:r w:rsidRPr="0019445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bidi="en-US"/>
        </w:rPr>
        <w:t>станица Новотитаровская</w:t>
      </w:r>
    </w:p>
    <w:p w:rsidR="00C20C1F" w:rsidRDefault="00C20C1F" w:rsidP="00C2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20C1F" w:rsidRDefault="00C20C1F" w:rsidP="00C2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13D04" w:rsidRPr="0019445A" w:rsidRDefault="00413D04" w:rsidP="00C2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20C1F" w:rsidRDefault="00C20C1F" w:rsidP="00C20C1F">
      <w:pPr>
        <w:spacing w:after="0" w:line="240" w:lineRule="auto"/>
        <w:ind w:left="567" w:right="3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Новотитаровского сельского поселения Динского района от 20.06.2012 № 183-35/02</w:t>
      </w:r>
    </w:p>
    <w:p w:rsidR="00C20C1F" w:rsidRDefault="00C20C1F" w:rsidP="00C20C1F">
      <w:pPr>
        <w:spacing w:after="0" w:line="240" w:lineRule="auto"/>
        <w:ind w:left="567" w:right="3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9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нормах предоставления земельных участков на территории </w:t>
      </w:r>
    </w:p>
    <w:p w:rsidR="00C20C1F" w:rsidRPr="0019445A" w:rsidRDefault="00C20C1F" w:rsidP="00C20C1F">
      <w:pPr>
        <w:spacing w:after="0" w:line="240" w:lineRule="auto"/>
        <w:ind w:left="567" w:right="3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Новотитаровского сельского поселения </w:t>
      </w:r>
    </w:p>
    <w:p w:rsidR="00C20C1F" w:rsidRPr="0019445A" w:rsidRDefault="00C20C1F" w:rsidP="00C20C1F">
      <w:pPr>
        <w:spacing w:after="0" w:line="240" w:lineRule="auto"/>
        <w:ind w:left="567" w:right="3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20C1F" w:rsidRDefault="00C20C1F" w:rsidP="00C2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13D04" w:rsidRDefault="00413D04" w:rsidP="00C2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13D04" w:rsidRPr="0019445A" w:rsidRDefault="00413D04" w:rsidP="00C2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20C1F" w:rsidRPr="0019445A" w:rsidRDefault="00C20C1F" w:rsidP="001479A8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  <w:r w:rsidRPr="0019445A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В соответствии со статьей 33 Земельного кодекса Российской Федерации, Федеральным законом от 06 декабря 2003 года № 131-ФЗ «Об общих принципах организации местного самоуправления в Российской Федерации», законом Краснодарского края от 05 ноября 2002 года № 532-КЗ «Об основах регулирования земельных отношений в Краснодарском крае» (с изменениями),</w:t>
      </w:r>
      <w:r w:rsidR="001479A8" w:rsidRPr="001479A8">
        <w:t xml:space="preserve"> </w:t>
      </w:r>
      <w:r w:rsidR="001479A8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п</w:t>
      </w:r>
      <w:r w:rsidR="001479A8" w:rsidRPr="001479A8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риказ</w:t>
      </w:r>
      <w:r w:rsidR="001479A8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ом</w:t>
      </w:r>
      <w:r w:rsidR="001479A8" w:rsidRPr="001479A8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 Министерства экономического развития РФ от </w:t>
      </w:r>
      <w:r w:rsidR="001479A8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0</w:t>
      </w:r>
      <w:r w:rsidR="001479A8" w:rsidRPr="001479A8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1 сентября 2014 г</w:t>
      </w:r>
      <w:r w:rsidR="001479A8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ода</w:t>
      </w:r>
      <w:r w:rsidR="001479A8" w:rsidRPr="001479A8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 </w:t>
      </w:r>
      <w:r w:rsidR="001479A8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№</w:t>
      </w:r>
      <w:r w:rsidR="001479A8" w:rsidRPr="001479A8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 540</w:t>
      </w:r>
      <w:r w:rsidR="001479A8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 «</w:t>
      </w:r>
      <w:r w:rsidR="001479A8" w:rsidRPr="001479A8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Об утверждении классификатора видов разрешенного использования земельных участков</w:t>
      </w:r>
      <w:r w:rsidR="001479A8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»,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 </w:t>
      </w:r>
      <w:r w:rsidRPr="0019445A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на основании Устава Новотитаровского сельского поселения Динского района, Совет Новотитаровского сельского поселения Динского района р е ш и л:</w:t>
      </w:r>
    </w:p>
    <w:p w:rsidR="00C20C1F" w:rsidRDefault="00C20C1F" w:rsidP="00413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19445A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Внести в </w:t>
      </w:r>
      <w:r w:rsidRP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решение Совета Новотитаровского сельского поселения Динского района от 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>20.06</w:t>
      </w:r>
      <w:r w:rsidRP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>.2012 № 18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>3</w:t>
      </w:r>
      <w:r w:rsidRP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>-3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>5</w:t>
      </w:r>
      <w:r w:rsidRP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>/02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Pr="00204712">
        <w:rPr>
          <w:rFonts w:ascii="Times New Roman" w:eastAsia="Times New Roman" w:hAnsi="Times New Roman" w:cs="Times New Roman"/>
          <w:sz w:val="28"/>
          <w:szCs w:val="24"/>
          <w:lang w:bidi="en-US"/>
        </w:rPr>
        <w:t>«О нормах предоставления земельных участков на территории Новотитаровского сельского поселения Динского района»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следующие изменения:</w:t>
      </w:r>
    </w:p>
    <w:p w:rsidR="00C20C1F" w:rsidRDefault="00C20C1F" w:rsidP="00413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>1) изложить пункт 1решения в следующей редакции:</w:t>
      </w:r>
    </w:p>
    <w:p w:rsidR="00C20C1F" w:rsidRPr="00C20C1F" w:rsidRDefault="00C20C1F" w:rsidP="00413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201B7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«</w:t>
      </w:r>
      <w:r w:rsidRPr="00C20C1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1. Установить минимальные и максимальные размеры земельных участков, предоставляемых из земель населенных пунктов Новотитаровского сельского поселения Динского района: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2"/>
        <w:gridCol w:w="3955"/>
      </w:tblGrid>
      <w:tr w:rsidR="00C20C1F" w:rsidRPr="00C20C1F" w:rsidTr="00C20C1F">
        <w:tc>
          <w:tcPr>
            <w:tcW w:w="5812" w:type="dxa"/>
          </w:tcPr>
          <w:p w:rsidR="00C20C1F" w:rsidRPr="00C20C1F" w:rsidRDefault="00C20C1F" w:rsidP="00585B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C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- </w:t>
            </w:r>
            <w:r w:rsidR="00585B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</w:t>
            </w:r>
            <w:r w:rsidR="00291BE9" w:rsidRPr="00291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риусадебный участок личного подсобного хозяйства</w:t>
            </w:r>
          </w:p>
        </w:tc>
        <w:tc>
          <w:tcPr>
            <w:tcW w:w="3969" w:type="dxa"/>
          </w:tcPr>
          <w:p w:rsidR="00C20C1F" w:rsidRPr="00C20C1F" w:rsidRDefault="00C20C1F" w:rsidP="00C20C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C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4</w:t>
            </w:r>
            <w:r w:rsidRPr="00C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00 квадратных метров </w:t>
            </w:r>
          </w:p>
          <w:p w:rsidR="00C20C1F" w:rsidRPr="00C20C1F" w:rsidRDefault="00C20C1F" w:rsidP="00FC020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C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до </w:t>
            </w:r>
            <w:r w:rsidR="00FC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</w:t>
            </w:r>
            <w:r w:rsidRPr="00C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000 квадратных метров</w:t>
            </w:r>
          </w:p>
        </w:tc>
      </w:tr>
      <w:tr w:rsidR="00C20C1F" w:rsidRPr="00C20C1F" w:rsidTr="00C20C1F">
        <w:tc>
          <w:tcPr>
            <w:tcW w:w="5812" w:type="dxa"/>
          </w:tcPr>
          <w:p w:rsidR="00291BE9" w:rsidRPr="00291BE9" w:rsidRDefault="00585BB5" w:rsidP="00585BB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- </w:t>
            </w:r>
            <w:r w:rsidR="00291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м</w:t>
            </w:r>
            <w:r w:rsidR="00291BE9" w:rsidRPr="00291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алоэтажная жилая застройка (индивидуальное жилищное строительство;</w:t>
            </w:r>
          </w:p>
          <w:p w:rsidR="00C20C1F" w:rsidRPr="00C20C1F" w:rsidRDefault="00291BE9" w:rsidP="00585BB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91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размещение дачных домов и садовых домов)</w:t>
            </w:r>
          </w:p>
        </w:tc>
        <w:tc>
          <w:tcPr>
            <w:tcW w:w="3969" w:type="dxa"/>
          </w:tcPr>
          <w:p w:rsidR="00C20C1F" w:rsidRPr="00C20C1F" w:rsidRDefault="00C20C1F" w:rsidP="00C20C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C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от </w:t>
            </w:r>
            <w:r w:rsidR="00FC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4</w:t>
            </w:r>
            <w:r w:rsidRPr="00C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00 квадратных метров </w:t>
            </w:r>
          </w:p>
          <w:p w:rsidR="00C20C1F" w:rsidRPr="00C20C1F" w:rsidRDefault="00C20C1F" w:rsidP="00FC020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C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до </w:t>
            </w:r>
            <w:r w:rsidR="00FC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</w:t>
            </w:r>
            <w:r w:rsidRPr="00C20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000 квадратных метров</w:t>
            </w:r>
          </w:p>
        </w:tc>
      </w:tr>
    </w:tbl>
    <w:p w:rsidR="00585BB5" w:rsidRDefault="00585BB5" w:rsidP="00413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lastRenderedPageBreak/>
        <w:t xml:space="preserve">2) 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>изложить пункт 3 решения в следующей редакции:</w:t>
      </w:r>
    </w:p>
    <w:p w:rsidR="00585BB5" w:rsidRPr="00585BB5" w:rsidRDefault="00585BB5" w:rsidP="00585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«</w:t>
      </w:r>
      <w:r w:rsidRPr="00585BB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3. Утвердить минимальный размер земельных участков образованных в результате раздела – не менее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</w:t>
      </w:r>
      <w:r w:rsidRPr="00585BB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00 квадратных метров при ширине 12 метров по фасаду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».</w:t>
      </w:r>
    </w:p>
    <w:p w:rsidR="00C20C1F" w:rsidRPr="0019445A" w:rsidRDefault="00C20C1F" w:rsidP="00413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2</w:t>
      </w:r>
      <w:r w:rsidRPr="0019445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Опубликовать настоящее решение в </w:t>
      </w:r>
      <w:r>
        <w:rPr>
          <w:rFonts w:ascii="Times New Roman" w:hAnsi="Times New Roman"/>
          <w:color w:val="000000"/>
          <w:sz w:val="28"/>
          <w:szCs w:val="28"/>
        </w:rPr>
        <w:t xml:space="preserve">газете «Деловой контакт» </w:t>
      </w:r>
      <w:r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 </w:t>
      </w:r>
      <w:r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разместить на официальном сайте Новотитаровского сельского поселения </w:t>
      </w:r>
      <w:hyperlink r:id="rId7" w:history="1"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www</w:t>
        </w:r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novotitarovskaya</w:t>
        </w:r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info</w:t>
        </w:r>
      </w:hyperlink>
      <w:r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C20C1F" w:rsidRPr="0019445A" w:rsidRDefault="00C20C1F" w:rsidP="00413D04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3</w:t>
      </w:r>
      <w:r w:rsidRPr="0019445A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. </w:t>
      </w:r>
      <w:r w:rsidRPr="0019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выполнением настоящего решения возложить на комиссию </w:t>
      </w: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земельным вопросам, градостроительству, вопросам собственности и ЖКХ </w:t>
      </w:r>
      <w:r w:rsidRPr="0019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Новотитаровского сельского поселения Динского района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Олейников</w:t>
      </w:r>
      <w:r w:rsidRPr="0019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20C1F" w:rsidRPr="0019445A" w:rsidRDefault="00C20C1F" w:rsidP="00413D04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  <w:lang w:bidi="en-US"/>
        </w:rPr>
      </w:pPr>
      <w:r>
        <w:rPr>
          <w:rFonts w:ascii="Times New Roman" w:eastAsia="Arial CYR" w:hAnsi="Times New Roman" w:cs="Times New Roman"/>
          <w:sz w:val="28"/>
          <w:szCs w:val="28"/>
          <w:lang w:bidi="en-US"/>
        </w:rPr>
        <w:t>4</w:t>
      </w:r>
      <w:r w:rsidRPr="0019445A">
        <w:rPr>
          <w:rFonts w:ascii="Times New Roman" w:eastAsia="Arial CYR" w:hAnsi="Times New Roman" w:cs="Times New Roman"/>
          <w:sz w:val="28"/>
          <w:szCs w:val="28"/>
          <w:lang w:bidi="en-US"/>
        </w:rPr>
        <w:t>. Настоящее решение вступает в силу со дня опубликования.</w:t>
      </w:r>
    </w:p>
    <w:p w:rsidR="00C20C1F" w:rsidRDefault="00C20C1F" w:rsidP="00C20C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13D04" w:rsidRDefault="00413D04" w:rsidP="00C20C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13D04" w:rsidRDefault="00413D04" w:rsidP="00C20C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20C1F" w:rsidRPr="004E7916" w:rsidRDefault="00C20C1F" w:rsidP="00C2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C20C1F" w:rsidRPr="004E7916" w:rsidRDefault="00C20C1F" w:rsidP="00C20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                                            Ю.Ю. Глотов</w:t>
      </w:r>
    </w:p>
    <w:p w:rsidR="00C20C1F" w:rsidRDefault="00C20C1F" w:rsidP="00C20C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13D04" w:rsidRDefault="00413D04" w:rsidP="00C20C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13D04" w:rsidRPr="0019445A" w:rsidRDefault="00413D04" w:rsidP="00C20C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20C1F" w:rsidRPr="0019445A" w:rsidRDefault="00C20C1F" w:rsidP="00C20C1F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Новотитаровского </w:t>
      </w:r>
    </w:p>
    <w:p w:rsidR="00C20C1F" w:rsidRDefault="00C20C1F" w:rsidP="00C20C1F">
      <w:pPr>
        <w:tabs>
          <w:tab w:val="left" w:pos="9639"/>
        </w:tabs>
        <w:spacing w:after="0" w:line="240" w:lineRule="auto"/>
        <w:ind w:right="-1"/>
        <w:jc w:val="both"/>
      </w:pP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635E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bookmarkStart w:id="0" w:name="_GoBack"/>
      <w:bookmarkEnd w:id="0"/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С.К. Кошман</w:t>
      </w:r>
    </w:p>
    <w:p w:rsidR="008E7F62" w:rsidRDefault="008E7F62"/>
    <w:sectPr w:rsidR="008E7F62" w:rsidSect="001479A8">
      <w:headerReference w:type="default" r:id="rId8"/>
      <w:pgSz w:w="11906" w:h="16838"/>
      <w:pgMar w:top="1134" w:right="566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97" w:rsidRDefault="009E3897" w:rsidP="00413D04">
      <w:pPr>
        <w:spacing w:after="0" w:line="240" w:lineRule="auto"/>
      </w:pPr>
      <w:r>
        <w:separator/>
      </w:r>
    </w:p>
  </w:endnote>
  <w:endnote w:type="continuationSeparator" w:id="0">
    <w:p w:rsidR="009E3897" w:rsidRDefault="009E3897" w:rsidP="0041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97" w:rsidRDefault="009E3897" w:rsidP="00413D04">
      <w:pPr>
        <w:spacing w:after="0" w:line="240" w:lineRule="auto"/>
      </w:pPr>
      <w:r>
        <w:separator/>
      </w:r>
    </w:p>
  </w:footnote>
  <w:footnote w:type="continuationSeparator" w:id="0">
    <w:p w:rsidR="009E3897" w:rsidRDefault="009E3897" w:rsidP="0041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145635353"/>
      <w:docPartObj>
        <w:docPartGallery w:val="Page Numbers (Top of Page)"/>
        <w:docPartUnique/>
      </w:docPartObj>
    </w:sdtPr>
    <w:sdtEndPr/>
    <w:sdtContent>
      <w:p w:rsidR="00413D04" w:rsidRPr="00413D04" w:rsidRDefault="00413D0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D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3D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D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5E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3D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712" w:rsidRDefault="009E38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1F"/>
    <w:rsid w:val="00097434"/>
    <w:rsid w:val="001479A8"/>
    <w:rsid w:val="0020196A"/>
    <w:rsid w:val="00291BE9"/>
    <w:rsid w:val="00413D04"/>
    <w:rsid w:val="00585BB5"/>
    <w:rsid w:val="00635E0B"/>
    <w:rsid w:val="008E7F62"/>
    <w:rsid w:val="009E3897"/>
    <w:rsid w:val="00BB7952"/>
    <w:rsid w:val="00BD66D7"/>
    <w:rsid w:val="00C20C1F"/>
    <w:rsid w:val="00F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268CE-4742-468E-9613-A2BFEEC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1F"/>
  </w:style>
  <w:style w:type="paragraph" w:styleId="a5">
    <w:name w:val="footer"/>
    <w:basedOn w:val="a"/>
    <w:link w:val="a6"/>
    <w:uiPriority w:val="99"/>
    <w:unhideWhenUsed/>
    <w:rsid w:val="0041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Замира</cp:lastModifiedBy>
  <cp:revision>7</cp:revision>
  <cp:lastPrinted>2015-04-02T10:21:00Z</cp:lastPrinted>
  <dcterms:created xsi:type="dcterms:W3CDTF">2015-04-02T05:59:00Z</dcterms:created>
  <dcterms:modified xsi:type="dcterms:W3CDTF">2015-04-16T18:11:00Z</dcterms:modified>
</cp:coreProperties>
</file>