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66" w:rsidRPr="00B33066" w:rsidRDefault="00B33066" w:rsidP="00B33066">
      <w:pPr>
        <w:keepNext/>
        <w:widowControl w:val="0"/>
        <w:suppressAutoHyphens/>
        <w:spacing w:before="240" w:after="120" w:line="240" w:lineRule="auto"/>
        <w:jc w:val="center"/>
        <w:rPr>
          <w:rFonts w:ascii="Arial" w:eastAsia="Arial Unicode MS" w:hAnsi="Arial" w:cs="Times New Roman"/>
          <w:kern w:val="2"/>
          <w:sz w:val="28"/>
          <w:szCs w:val="28"/>
          <w:lang w:val="x-none" w:eastAsia="ar-SA"/>
        </w:rPr>
      </w:pPr>
      <w:r w:rsidRPr="00B33066">
        <w:rPr>
          <w:rFonts w:ascii="Arial" w:eastAsia="Arial Unicode MS" w:hAnsi="Arial" w:cs="Times New Roman"/>
          <w:noProof/>
          <w:kern w:val="2"/>
          <w:sz w:val="28"/>
          <w:szCs w:val="28"/>
          <w:lang w:eastAsia="ru-RU"/>
        </w:rPr>
        <w:drawing>
          <wp:inline distT="0" distB="0" distL="0" distR="0" wp14:anchorId="60482F08" wp14:editId="4C4123F1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066" w:rsidRPr="00B33066" w:rsidRDefault="00B33066" w:rsidP="00B33066">
      <w:pPr>
        <w:widowControl w:val="0"/>
        <w:suppressAutoHyphens/>
        <w:spacing w:after="0" w:line="240" w:lineRule="auto"/>
        <w:ind w:right="30"/>
        <w:jc w:val="center"/>
        <w:rPr>
          <w:rFonts w:ascii="Times New Roman" w:eastAsia="Arial Unicode MS" w:hAnsi="Times New Roman" w:cs="Mangal"/>
          <w:b/>
          <w:bCs/>
          <w:kern w:val="2"/>
          <w:sz w:val="34"/>
          <w:szCs w:val="34"/>
          <w:lang w:eastAsia="hi-IN" w:bidi="hi-IN"/>
        </w:rPr>
      </w:pPr>
      <w:r w:rsidRPr="00B33066"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  <w:t>РЕШЕНИЕ</w:t>
      </w:r>
    </w:p>
    <w:p w:rsidR="00B33066" w:rsidRPr="00B33066" w:rsidRDefault="00B33066" w:rsidP="00B33066">
      <w:pPr>
        <w:widowControl w:val="0"/>
        <w:shd w:val="clear" w:color="auto" w:fill="FFFFFF"/>
        <w:suppressAutoHyphens/>
        <w:spacing w:before="322"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</w:pPr>
      <w:r w:rsidRPr="00B33066"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  <w:t xml:space="preserve">СОВЕТА НОВОТИТАРОВСКОГО </w:t>
      </w:r>
    </w:p>
    <w:p w:rsidR="00B33066" w:rsidRPr="00B33066" w:rsidRDefault="00B33066" w:rsidP="00B3306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kern w:val="2"/>
          <w:sz w:val="34"/>
          <w:szCs w:val="34"/>
          <w:lang w:eastAsia="hi-IN" w:bidi="hi-IN"/>
        </w:rPr>
      </w:pPr>
      <w:r w:rsidRPr="00B33066"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  <w:t xml:space="preserve">СЕЛЬСКОГО ПОСЕЛЕНИЯ </w:t>
      </w:r>
      <w:r w:rsidRPr="00B33066">
        <w:rPr>
          <w:rFonts w:ascii="Times New Roman" w:eastAsia="Arial Unicode MS" w:hAnsi="Times New Roman" w:cs="Mangal"/>
          <w:b/>
          <w:bCs/>
          <w:color w:val="000000"/>
          <w:spacing w:val="11"/>
          <w:kern w:val="2"/>
          <w:sz w:val="34"/>
          <w:szCs w:val="34"/>
          <w:lang w:eastAsia="hi-IN" w:bidi="hi-IN"/>
        </w:rPr>
        <w:t>ДИНСКОГО РАЙОНА</w:t>
      </w:r>
    </w:p>
    <w:p w:rsidR="00B33066" w:rsidRPr="00B33066" w:rsidRDefault="00B33066" w:rsidP="00B33066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2"/>
          <w:sz w:val="24"/>
          <w:szCs w:val="24"/>
          <w:lang w:eastAsia="hi-IN" w:bidi="hi-IN"/>
        </w:rPr>
      </w:pPr>
    </w:p>
    <w:p w:rsidR="00B33066" w:rsidRPr="00B33066" w:rsidRDefault="00B33066" w:rsidP="00B33066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2"/>
          <w:sz w:val="24"/>
          <w:szCs w:val="24"/>
          <w:lang w:eastAsia="hi-IN" w:bidi="hi-IN"/>
        </w:rPr>
      </w:pPr>
    </w:p>
    <w:p w:rsidR="00B33066" w:rsidRPr="00B33066" w:rsidRDefault="00B33066" w:rsidP="00B33066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B33066"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  <w:t xml:space="preserve">от </w:t>
      </w:r>
      <w:r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hi-IN" w:bidi="hi-IN"/>
        </w:rPr>
        <w:t>28.08</w:t>
      </w:r>
      <w:r w:rsidRPr="00B33066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hi-IN" w:bidi="hi-IN"/>
        </w:rPr>
        <w:t xml:space="preserve">.2014                                                                                            № </w:t>
      </w:r>
      <w:r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hi-IN" w:bidi="hi-IN"/>
        </w:rPr>
        <w:t>313-65</w:t>
      </w:r>
      <w:bookmarkStart w:id="0" w:name="_GoBack"/>
      <w:bookmarkEnd w:id="0"/>
      <w:r w:rsidRPr="00B33066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hi-IN" w:bidi="hi-IN"/>
        </w:rPr>
        <w:t>/02</w:t>
      </w:r>
    </w:p>
    <w:p w:rsidR="00B33066" w:rsidRPr="00B33066" w:rsidRDefault="00B33066" w:rsidP="00B33066">
      <w:pPr>
        <w:widowControl w:val="0"/>
        <w:shd w:val="clear" w:color="auto" w:fill="FFFFFF"/>
        <w:suppressAutoHyphens/>
        <w:spacing w:after="0" w:line="240" w:lineRule="auto"/>
        <w:ind w:left="3544"/>
        <w:rPr>
          <w:rFonts w:ascii="Times New Roman" w:eastAsia="Arial Unicode MS" w:hAnsi="Times New Roman" w:cs="Mangal"/>
          <w:color w:val="000000"/>
          <w:spacing w:val="-8"/>
          <w:kern w:val="2"/>
          <w:sz w:val="28"/>
          <w:szCs w:val="28"/>
          <w:lang w:eastAsia="hi-IN" w:bidi="hi-IN"/>
        </w:rPr>
      </w:pPr>
    </w:p>
    <w:p w:rsidR="00B33066" w:rsidRPr="00B33066" w:rsidRDefault="00B33066" w:rsidP="00B33066">
      <w:pPr>
        <w:widowControl w:val="0"/>
        <w:shd w:val="clear" w:color="auto" w:fill="FFFFFF"/>
        <w:suppressAutoHyphens/>
        <w:spacing w:after="0" w:line="240" w:lineRule="auto"/>
        <w:ind w:left="3544"/>
        <w:rPr>
          <w:rFonts w:ascii="Times New Roman" w:eastAsia="Arial Unicode MS" w:hAnsi="Times New Roman" w:cs="Mangal"/>
          <w:color w:val="000000"/>
          <w:spacing w:val="-8"/>
          <w:kern w:val="2"/>
          <w:sz w:val="28"/>
          <w:szCs w:val="28"/>
          <w:lang w:eastAsia="hi-IN" w:bidi="hi-IN"/>
        </w:rPr>
      </w:pPr>
      <w:r w:rsidRPr="00B33066">
        <w:rPr>
          <w:rFonts w:ascii="Times New Roman" w:eastAsia="Arial Unicode MS" w:hAnsi="Times New Roman" w:cs="Mangal"/>
          <w:color w:val="000000"/>
          <w:spacing w:val="-8"/>
          <w:kern w:val="2"/>
          <w:sz w:val="28"/>
          <w:szCs w:val="28"/>
          <w:lang w:eastAsia="hi-IN" w:bidi="hi-IN"/>
        </w:rPr>
        <w:t>станица Новотитаровская</w:t>
      </w:r>
    </w:p>
    <w:p w:rsidR="00B33066" w:rsidRPr="00B33066" w:rsidRDefault="00B33066" w:rsidP="00B33066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</w:p>
    <w:p w:rsidR="00311D64" w:rsidRPr="00311D64" w:rsidRDefault="00311D64" w:rsidP="00311D64">
      <w:pPr>
        <w:spacing w:after="0" w:line="240" w:lineRule="auto"/>
        <w:rPr>
          <w:sz w:val="28"/>
          <w:szCs w:val="28"/>
        </w:rPr>
      </w:pPr>
    </w:p>
    <w:tbl>
      <w:tblPr>
        <w:tblStyle w:val="a5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6"/>
      </w:tblGrid>
      <w:tr w:rsidR="00C94F37" w:rsidRPr="00C94F37" w:rsidTr="00C94F37">
        <w:trPr>
          <w:trHeight w:val="1644"/>
        </w:trPr>
        <w:tc>
          <w:tcPr>
            <w:tcW w:w="7506" w:type="dxa"/>
          </w:tcPr>
          <w:p w:rsidR="00C94F37" w:rsidRPr="00C94F37" w:rsidRDefault="00C94F37" w:rsidP="00C94F3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согласовании включения Новотитаровского сельского поселения Динского района Краснодарского края в перечень территорий, на которые будут действовать пункты 6 и 7 статьи 39.10 Земельного кодекса Российской Федерации</w:t>
            </w:r>
          </w:p>
          <w:p w:rsidR="00C94F37" w:rsidRPr="00C94F37" w:rsidRDefault="00C94F37" w:rsidP="00C94F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4F37" w:rsidRPr="00C94F37" w:rsidRDefault="00C94F37" w:rsidP="00C94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37" w:rsidRDefault="00C94F37" w:rsidP="00C94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D64" w:rsidRPr="00C94F37" w:rsidRDefault="00311D64" w:rsidP="00C94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37" w:rsidRPr="00C94F37" w:rsidRDefault="00C94F37" w:rsidP="00C94F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подготовки проекта закона Краснодарского края, учитывающего изменения, внесенные Федеральным законом от 23.06.2014 №171-ФЗ «О внесении изменений в Земельный кодекс Российской Федерации и отдельные законодательные акты Российской Федерации», на основании Устава Новотитаровского сельского поселения</w:t>
      </w:r>
      <w:r w:rsidR="008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Динского района и письма председателя комитета по вопросам имущественных и земельных отношений Законодательного Собрания Краснодарского края от 03.07.2014 № 3.13./325</w:t>
      </w:r>
      <w:r w:rsidRPr="00C94F3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Новотитаровского сельского поселения Динского</w:t>
      </w:r>
      <w:proofErr w:type="gramEnd"/>
      <w:r w:rsidRPr="00C9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 w:rsidRPr="00C94F3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9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</w:t>
      </w:r>
      <w:r w:rsidRPr="00C94F3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C94F37" w:rsidRDefault="00C94F37" w:rsidP="00C94F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4F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включение Новотитаровского сельского поселения Динского района в перечень территорий, на которой будет действовать пункт 6 статьи 39</w:t>
      </w:r>
      <w:r w:rsidR="003F23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4F66">
        <w:rPr>
          <w:rFonts w:ascii="Times New Roman" w:eastAsia="Times New Roman" w:hAnsi="Times New Roman" w:cs="Times New Roman"/>
          <w:sz w:val="28"/>
          <w:szCs w:val="28"/>
          <w:lang w:eastAsia="ru-RU"/>
        </w:rPr>
        <w:t>10 Земельного кодекса Российской Федерации.</w:t>
      </w:r>
    </w:p>
    <w:p w:rsidR="00804F66" w:rsidRDefault="00804F66" w:rsidP="00804F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включение Новотитаровского сельского поселения Динского района в перечень территорий, на которой будет действовать пункт 7 статьи 39</w:t>
      </w:r>
      <w:r w:rsidR="003F23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Земельного кодекса Российской Федерации </w:t>
      </w:r>
      <w:r w:rsidR="00ED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земельных участков гражданам, работающим по основному месту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специальностям:</w:t>
      </w:r>
    </w:p>
    <w:p w:rsidR="00804F66" w:rsidRDefault="00804F66" w:rsidP="00804F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3F23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учреждений здравоохранения:</w:t>
      </w:r>
    </w:p>
    <w:p w:rsidR="0021042C" w:rsidRDefault="0021042C" w:rsidP="00804F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 - </w:t>
      </w:r>
      <w:proofErr w:type="spellStart"/>
      <w:r w:rsidR="00ED5A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оториноларинголог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042C" w:rsidRDefault="0021042C" w:rsidP="00804F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невролог;</w:t>
      </w:r>
    </w:p>
    <w:p w:rsidR="0021042C" w:rsidRDefault="0021042C" w:rsidP="00804F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уролог;</w:t>
      </w:r>
    </w:p>
    <w:p w:rsidR="0021042C" w:rsidRDefault="0021042C" w:rsidP="00804F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травматолог</w:t>
      </w:r>
      <w:r w:rsidR="00ED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ортопед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042C" w:rsidRDefault="0021042C" w:rsidP="00804F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ED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 – акушер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гинеколог;</w:t>
      </w:r>
    </w:p>
    <w:p w:rsidR="0021042C" w:rsidRDefault="0021042C" w:rsidP="00804F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эндокринолог;</w:t>
      </w:r>
    </w:p>
    <w:p w:rsidR="0021042C" w:rsidRDefault="0021042C" w:rsidP="00804F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рентгенолог;</w:t>
      </w:r>
    </w:p>
    <w:p w:rsidR="00ED5AEC" w:rsidRDefault="00ED5AEC" w:rsidP="00804F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врач – стоматолог;</w:t>
      </w:r>
    </w:p>
    <w:p w:rsidR="0021042C" w:rsidRDefault="0021042C" w:rsidP="00804F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 - </w:t>
      </w:r>
      <w:proofErr w:type="spellStart"/>
      <w:r w:rsidR="000749C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ермато</w:t>
      </w:r>
      <w:r w:rsidR="00ED5A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венеролог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042C" w:rsidRDefault="0021042C" w:rsidP="00804F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рач </w:t>
      </w:r>
      <w:r w:rsidR="00ED5AE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функциональной диагностики;</w:t>
      </w:r>
    </w:p>
    <w:p w:rsidR="00804F66" w:rsidRDefault="003F236C" w:rsidP="00C94F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работники учреждений дошкольного образования</w:t>
      </w:r>
      <w:r w:rsidR="002104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042C" w:rsidRDefault="0021042C" w:rsidP="00C94F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воспитатели;</w:t>
      </w:r>
    </w:p>
    <w:p w:rsidR="0021042C" w:rsidRDefault="0021042C" w:rsidP="00C94F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образования;</w:t>
      </w:r>
    </w:p>
    <w:p w:rsidR="0021042C" w:rsidRDefault="0021042C" w:rsidP="00C94F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психолог;</w:t>
      </w:r>
    </w:p>
    <w:p w:rsidR="0021042C" w:rsidRDefault="0021042C" w:rsidP="00C94F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r w:rsidR="00ED5AEC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A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естра;</w:t>
      </w:r>
    </w:p>
    <w:p w:rsidR="0021042C" w:rsidRDefault="0021042C" w:rsidP="00C94F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дефектолог.</w:t>
      </w:r>
    </w:p>
    <w:p w:rsidR="003F236C" w:rsidRDefault="003F236C" w:rsidP="00C94F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работники учреждений начального и среднего образования:</w:t>
      </w:r>
    </w:p>
    <w:p w:rsidR="0021042C" w:rsidRDefault="0021042C" w:rsidP="00C94F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учитель начальных классов;</w:t>
      </w:r>
    </w:p>
    <w:p w:rsidR="0021042C" w:rsidRDefault="0021042C" w:rsidP="00C94F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учитель физики;</w:t>
      </w:r>
    </w:p>
    <w:p w:rsidR="0021042C" w:rsidRDefault="0021042C" w:rsidP="00C94F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учитель химии;</w:t>
      </w:r>
    </w:p>
    <w:p w:rsidR="00ED5AEC" w:rsidRDefault="00ED5AEC" w:rsidP="00C94F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учитель биологии;</w:t>
      </w:r>
    </w:p>
    <w:p w:rsidR="0021042C" w:rsidRDefault="0021042C" w:rsidP="00C94F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учитель русского языка и литературы;</w:t>
      </w:r>
    </w:p>
    <w:p w:rsidR="0021042C" w:rsidRDefault="0021042C" w:rsidP="00C94F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учитель физической культуры;</w:t>
      </w:r>
    </w:p>
    <w:p w:rsidR="0021042C" w:rsidRDefault="0021042C" w:rsidP="00C94F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учитель математики;</w:t>
      </w:r>
    </w:p>
    <w:p w:rsidR="0021042C" w:rsidRDefault="0021042C" w:rsidP="00C94F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истории;</w:t>
      </w:r>
    </w:p>
    <w:p w:rsidR="0021042C" w:rsidRDefault="0021042C" w:rsidP="00C94F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иностранного языка;</w:t>
      </w:r>
    </w:p>
    <w:p w:rsidR="0021042C" w:rsidRPr="00C94F37" w:rsidRDefault="0021042C" w:rsidP="00C94F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ED5A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изобразительного искусства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36C" w:rsidRDefault="003F236C" w:rsidP="00C94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C94F37" w:rsidRPr="00C94F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Новотитаровского сельского поселения (Кошман) обратиться в Законодательное Собрание Краснодарского края с предложением о включении Новотитаровского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территорий, на которой будет действовать пункты 6 и 7 статьи 39.10 Земельного кодекса Российской Федерации.</w:t>
      </w:r>
      <w:proofErr w:type="gramEnd"/>
    </w:p>
    <w:p w:rsidR="003F236C" w:rsidRPr="003F236C" w:rsidRDefault="003F236C" w:rsidP="003F236C">
      <w:p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F2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F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в приложении к газете «В Контакте плюс» - «Деловой контакт» и разместить на официальном сайте администрации Новотитаровского сельского поселения Динского района - </w:t>
      </w:r>
      <w:hyperlink r:id="rId8" w:history="1">
        <w:r w:rsidRPr="003F23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www.novotitarovskaya.info</w:t>
        </w:r>
      </w:hyperlink>
      <w:r w:rsidRPr="003F23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F37" w:rsidRPr="00C94F37" w:rsidRDefault="003F236C" w:rsidP="00C94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выполнением настоящего решения возложить на комиссию по земельным вопросам, градостроительству, вопросам собственности и ЖКХ Совета Новотитаровского сельского поселения Динского района (</w:t>
      </w:r>
      <w:proofErr w:type="spellStart"/>
      <w:r>
        <w:rPr>
          <w:rFonts w:ascii="Times New Roman" w:hAnsi="Times New Roman"/>
          <w:bCs/>
          <w:sz w:val="28"/>
          <w:szCs w:val="28"/>
        </w:rPr>
        <w:t>Лазник</w:t>
      </w:r>
      <w:proofErr w:type="spellEnd"/>
      <w:r>
        <w:rPr>
          <w:rFonts w:ascii="Times New Roman" w:hAnsi="Times New Roman"/>
          <w:bCs/>
          <w:sz w:val="28"/>
          <w:szCs w:val="28"/>
        </w:rPr>
        <w:t>).</w:t>
      </w:r>
    </w:p>
    <w:p w:rsidR="00C94F37" w:rsidRPr="00C94F37" w:rsidRDefault="003F236C" w:rsidP="00C94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4F37" w:rsidRPr="00C94F3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подписания.</w:t>
      </w:r>
    </w:p>
    <w:p w:rsidR="00C94F37" w:rsidRPr="00C94F37" w:rsidRDefault="00C94F37" w:rsidP="00C94F37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</w:p>
    <w:p w:rsidR="00C94F37" w:rsidRPr="00C94F37" w:rsidRDefault="00C94F37" w:rsidP="00C94F37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</w:p>
    <w:p w:rsidR="00C94F37" w:rsidRPr="00C94F37" w:rsidRDefault="00C94F37" w:rsidP="00C94F37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</w:p>
    <w:p w:rsidR="00311D64" w:rsidRDefault="00C94F37" w:rsidP="00C94F37">
      <w:pPr>
        <w:widowControl w:val="0"/>
        <w:suppressAutoHyphens/>
        <w:spacing w:after="0" w:line="240" w:lineRule="auto"/>
        <w:ind w:left="30" w:firstLine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C94F3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Председатель Совета</w:t>
      </w:r>
    </w:p>
    <w:p w:rsidR="00C94F37" w:rsidRPr="00C94F37" w:rsidRDefault="00C94F37" w:rsidP="00C94F37">
      <w:pPr>
        <w:widowControl w:val="0"/>
        <w:suppressAutoHyphens/>
        <w:spacing w:after="0" w:line="240" w:lineRule="auto"/>
        <w:ind w:left="30" w:firstLine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C94F3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Новотитаровского</w:t>
      </w:r>
      <w:r w:rsidR="00311D6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C94F3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сельского поселения</w:t>
      </w:r>
      <w:r w:rsidR="00311D6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 </w:t>
      </w:r>
      <w:r w:rsidRPr="00C94F3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    Ю.Ю. Глотов</w:t>
      </w:r>
    </w:p>
    <w:p w:rsidR="00C94F37" w:rsidRPr="00C94F37" w:rsidRDefault="00C94F37" w:rsidP="00C94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4E9" w:rsidRDefault="006944E9"/>
    <w:sectPr w:rsidR="006944E9" w:rsidSect="00BF0394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56" w:rsidRDefault="00F46556">
      <w:pPr>
        <w:spacing w:after="0" w:line="240" w:lineRule="auto"/>
      </w:pPr>
      <w:r>
        <w:separator/>
      </w:r>
    </w:p>
  </w:endnote>
  <w:endnote w:type="continuationSeparator" w:id="0">
    <w:p w:rsidR="00F46556" w:rsidRDefault="00F4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56" w:rsidRDefault="00F46556">
      <w:pPr>
        <w:spacing w:after="0" w:line="240" w:lineRule="auto"/>
      </w:pPr>
      <w:r>
        <w:separator/>
      </w:r>
    </w:p>
  </w:footnote>
  <w:footnote w:type="continuationSeparator" w:id="0">
    <w:p w:rsidR="00F46556" w:rsidRDefault="00F4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7242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F0394" w:rsidRPr="00BF0394" w:rsidRDefault="003F236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F03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F039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F03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306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F03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F0394" w:rsidRDefault="00F465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B7"/>
    <w:rsid w:val="000749C0"/>
    <w:rsid w:val="0021042C"/>
    <w:rsid w:val="00241520"/>
    <w:rsid w:val="002B2FDF"/>
    <w:rsid w:val="003071B7"/>
    <w:rsid w:val="00311D64"/>
    <w:rsid w:val="003F236C"/>
    <w:rsid w:val="004030ED"/>
    <w:rsid w:val="00601E40"/>
    <w:rsid w:val="006944E9"/>
    <w:rsid w:val="00711B74"/>
    <w:rsid w:val="00804F66"/>
    <w:rsid w:val="009B03E7"/>
    <w:rsid w:val="00B33066"/>
    <w:rsid w:val="00C94F37"/>
    <w:rsid w:val="00ED5AEC"/>
    <w:rsid w:val="00F4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71B7"/>
  </w:style>
  <w:style w:type="table" w:styleId="a5">
    <w:name w:val="Table Grid"/>
    <w:basedOn w:val="a1"/>
    <w:uiPriority w:val="59"/>
    <w:rsid w:val="00307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F3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0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1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71B7"/>
  </w:style>
  <w:style w:type="table" w:styleId="a5">
    <w:name w:val="Table Grid"/>
    <w:basedOn w:val="a1"/>
    <w:uiPriority w:val="59"/>
    <w:rsid w:val="00307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F3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0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1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6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12</cp:revision>
  <cp:lastPrinted>2014-09-03T06:30:00Z</cp:lastPrinted>
  <dcterms:created xsi:type="dcterms:W3CDTF">2014-08-20T14:18:00Z</dcterms:created>
  <dcterms:modified xsi:type="dcterms:W3CDTF">2014-09-04T06:57:00Z</dcterms:modified>
</cp:coreProperties>
</file>