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DD" w:rsidRPr="003745A2" w:rsidRDefault="00E043DD" w:rsidP="00E043DD">
      <w:pPr>
        <w:pStyle w:val="a5"/>
        <w:spacing w:before="0" w:after="0"/>
        <w:rPr>
          <w:rFonts w:ascii="Times New Roman" w:hAnsi="Times New Roman"/>
          <w:bCs w:val="0"/>
          <w:color w:val="000000"/>
          <w:spacing w:val="-2"/>
          <w:sz w:val="34"/>
          <w:szCs w:val="34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441960" cy="518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DD" w:rsidRPr="003745A2" w:rsidRDefault="00E043DD" w:rsidP="00E043DD">
      <w:pPr>
        <w:shd w:val="clear" w:color="auto" w:fill="FFFFFF"/>
        <w:jc w:val="center"/>
        <w:rPr>
          <w:b/>
          <w:bCs/>
          <w:color w:val="000000"/>
          <w:spacing w:val="10"/>
          <w:sz w:val="34"/>
          <w:szCs w:val="34"/>
        </w:rPr>
      </w:pPr>
      <w:r w:rsidRPr="003745A2">
        <w:rPr>
          <w:b/>
          <w:bCs/>
          <w:color w:val="000000"/>
          <w:spacing w:val="10"/>
          <w:sz w:val="34"/>
          <w:szCs w:val="34"/>
        </w:rPr>
        <w:t xml:space="preserve">СОВЕТ НОВОТИТАРОВСКОГО </w:t>
      </w:r>
    </w:p>
    <w:p w:rsidR="00E043DD" w:rsidRPr="003745A2" w:rsidRDefault="00E043DD" w:rsidP="00E043DD">
      <w:pPr>
        <w:shd w:val="clear" w:color="auto" w:fill="FFFFFF"/>
        <w:jc w:val="center"/>
        <w:rPr>
          <w:b/>
          <w:bCs/>
          <w:color w:val="000000"/>
          <w:spacing w:val="11"/>
          <w:sz w:val="34"/>
          <w:szCs w:val="34"/>
        </w:rPr>
      </w:pPr>
      <w:r w:rsidRPr="003745A2">
        <w:rPr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 w:rsidRPr="003745A2">
        <w:rPr>
          <w:b/>
          <w:bCs/>
          <w:color w:val="000000"/>
          <w:spacing w:val="11"/>
          <w:sz w:val="34"/>
          <w:szCs w:val="34"/>
        </w:rPr>
        <w:t>ДИНСКОГО РАЙОНА</w:t>
      </w:r>
    </w:p>
    <w:p w:rsidR="00E043DD" w:rsidRPr="003745A2" w:rsidRDefault="00E043DD" w:rsidP="00E043DD">
      <w:pPr>
        <w:ind w:left="3060" w:right="3173"/>
        <w:jc w:val="center"/>
        <w:rPr>
          <w:b/>
          <w:bCs/>
          <w:color w:val="000000"/>
          <w:spacing w:val="-2"/>
          <w:sz w:val="34"/>
          <w:szCs w:val="34"/>
        </w:rPr>
      </w:pPr>
    </w:p>
    <w:p w:rsidR="00E043DD" w:rsidRPr="003745A2" w:rsidRDefault="00E043DD" w:rsidP="00E043DD">
      <w:pPr>
        <w:ind w:right="27"/>
        <w:jc w:val="center"/>
        <w:rPr>
          <w:b/>
          <w:bCs/>
          <w:color w:val="000000"/>
          <w:spacing w:val="-2"/>
          <w:sz w:val="34"/>
          <w:szCs w:val="34"/>
        </w:rPr>
      </w:pPr>
      <w:r w:rsidRPr="003745A2">
        <w:rPr>
          <w:b/>
          <w:bCs/>
          <w:color w:val="000000"/>
          <w:spacing w:val="-2"/>
          <w:sz w:val="34"/>
          <w:szCs w:val="34"/>
        </w:rPr>
        <w:t>РЕШЕНИЕ</w:t>
      </w:r>
    </w:p>
    <w:p w:rsidR="00E043DD" w:rsidRPr="003745A2" w:rsidRDefault="00E043DD" w:rsidP="00E043DD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color w:val="000000"/>
          <w:spacing w:val="-14"/>
        </w:rPr>
      </w:pPr>
    </w:p>
    <w:p w:rsidR="00E043DD" w:rsidRPr="003745A2" w:rsidRDefault="00E043DD" w:rsidP="00E043DD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</w:rPr>
      </w:pPr>
      <w:r w:rsidRPr="003745A2">
        <w:rPr>
          <w:color w:val="000000"/>
          <w:spacing w:val="-14"/>
          <w:sz w:val="28"/>
          <w:szCs w:val="28"/>
        </w:rPr>
        <w:t xml:space="preserve">от </w:t>
      </w:r>
      <w:r w:rsidR="002863F6">
        <w:rPr>
          <w:color w:val="000000"/>
          <w:spacing w:val="-14"/>
          <w:sz w:val="28"/>
          <w:szCs w:val="28"/>
        </w:rPr>
        <w:t>06.02.2013</w:t>
      </w:r>
      <w:r w:rsidRPr="003745A2">
        <w:rPr>
          <w:color w:val="000000"/>
          <w:spacing w:val="-14"/>
          <w:sz w:val="28"/>
          <w:szCs w:val="28"/>
        </w:rPr>
        <w:t xml:space="preserve">                                                                                                       </w:t>
      </w:r>
      <w:r w:rsidRPr="00425F1B">
        <w:rPr>
          <w:color w:val="000000"/>
          <w:sz w:val="28"/>
          <w:szCs w:val="28"/>
        </w:rPr>
        <w:t xml:space="preserve">№ </w:t>
      </w:r>
      <w:r w:rsidR="002863F6">
        <w:rPr>
          <w:sz w:val="28"/>
          <w:szCs w:val="28"/>
        </w:rPr>
        <w:t>216-41/02</w:t>
      </w:r>
    </w:p>
    <w:p w:rsidR="00E043DD" w:rsidRPr="003745A2" w:rsidRDefault="00E043DD" w:rsidP="00E043DD">
      <w:pPr>
        <w:shd w:val="clear" w:color="auto" w:fill="FFFFFF"/>
        <w:jc w:val="center"/>
        <w:rPr>
          <w:color w:val="000000"/>
          <w:spacing w:val="-8"/>
          <w:sz w:val="28"/>
          <w:szCs w:val="28"/>
        </w:rPr>
      </w:pPr>
      <w:r w:rsidRPr="003745A2">
        <w:rPr>
          <w:color w:val="000000"/>
          <w:spacing w:val="-8"/>
          <w:sz w:val="28"/>
          <w:szCs w:val="28"/>
        </w:rPr>
        <w:t>станица Новотитаровская</w:t>
      </w:r>
    </w:p>
    <w:p w:rsidR="00A35954" w:rsidRDefault="00A35954" w:rsidP="00A35954">
      <w:pPr>
        <w:shd w:val="clear" w:color="auto" w:fill="FFFFFF"/>
        <w:ind w:left="45"/>
        <w:jc w:val="center"/>
        <w:rPr>
          <w:bCs/>
          <w:color w:val="000000"/>
          <w:spacing w:val="-5"/>
          <w:w w:val="102"/>
          <w:sz w:val="28"/>
          <w:szCs w:val="28"/>
        </w:rPr>
      </w:pPr>
    </w:p>
    <w:p w:rsidR="00A35954" w:rsidRDefault="00A35954" w:rsidP="00A35954">
      <w:pPr>
        <w:shd w:val="clear" w:color="auto" w:fill="FFFFFF"/>
        <w:ind w:left="45"/>
        <w:jc w:val="center"/>
        <w:rPr>
          <w:bCs/>
          <w:color w:val="000000"/>
          <w:spacing w:val="-5"/>
          <w:w w:val="102"/>
          <w:sz w:val="28"/>
          <w:szCs w:val="28"/>
        </w:rPr>
      </w:pPr>
    </w:p>
    <w:p w:rsidR="00A35954" w:rsidRDefault="00A35954" w:rsidP="00A35954">
      <w:pPr>
        <w:shd w:val="clear" w:color="auto" w:fill="FFFFFF"/>
        <w:ind w:left="45"/>
        <w:jc w:val="center"/>
        <w:rPr>
          <w:bCs/>
          <w:color w:val="000000"/>
          <w:spacing w:val="-5"/>
          <w:w w:val="102"/>
          <w:sz w:val="28"/>
          <w:szCs w:val="28"/>
        </w:rPr>
      </w:pPr>
    </w:p>
    <w:p w:rsidR="00A35954" w:rsidRDefault="00A35954" w:rsidP="00A35954">
      <w:pPr>
        <w:pStyle w:val="a3"/>
        <w:shd w:val="clear" w:color="auto" w:fill="FFFFFF"/>
        <w:tabs>
          <w:tab w:val="left" w:pos="8789"/>
        </w:tabs>
        <w:spacing w:after="0" w:line="240" w:lineRule="auto"/>
        <w:ind w:left="1418" w:right="13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Новотитаровского сельского поселения Динского района от 29 ноября 2011 года № </w:t>
      </w:r>
      <w:r w:rsidR="00E043DD" w:rsidRPr="00E043DD">
        <w:rPr>
          <w:rFonts w:ascii="Times New Roman" w:hAnsi="Times New Roman"/>
          <w:b/>
          <w:sz w:val="28"/>
          <w:szCs w:val="28"/>
        </w:rPr>
        <w:t>151-27/02</w:t>
      </w:r>
    </w:p>
    <w:p w:rsidR="00A35954" w:rsidRDefault="00A35954" w:rsidP="00A35954">
      <w:pPr>
        <w:pStyle w:val="a3"/>
        <w:shd w:val="clear" w:color="auto" w:fill="FFFFFF"/>
        <w:tabs>
          <w:tab w:val="left" w:pos="8789"/>
        </w:tabs>
        <w:spacing w:after="0" w:line="240" w:lineRule="auto"/>
        <w:ind w:left="1418" w:right="1302"/>
        <w:jc w:val="center"/>
        <w:rPr>
          <w:rFonts w:ascii="Times New Roman" w:hAnsi="Times New Roman"/>
          <w:b/>
          <w:bCs/>
          <w:color w:val="000000"/>
          <w:w w:val="102"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bCs/>
          <w:color w:val="000000"/>
          <w:spacing w:val="-5"/>
          <w:w w:val="102"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color w:val="000000"/>
          <w:w w:val="102"/>
          <w:sz w:val="28"/>
          <w:szCs w:val="28"/>
        </w:rPr>
        <w:t>земельном налоге»</w:t>
      </w:r>
    </w:p>
    <w:p w:rsidR="00A35954" w:rsidRDefault="00A35954" w:rsidP="00A35954">
      <w:pPr>
        <w:shd w:val="clear" w:color="auto" w:fill="FFFFFF"/>
        <w:ind w:left="11" w:firstLine="720"/>
        <w:jc w:val="both"/>
        <w:rPr>
          <w:color w:val="000000"/>
          <w:w w:val="102"/>
          <w:sz w:val="28"/>
          <w:szCs w:val="28"/>
        </w:rPr>
      </w:pPr>
    </w:p>
    <w:p w:rsidR="00A35954" w:rsidRDefault="00A35954" w:rsidP="00A35954">
      <w:pPr>
        <w:shd w:val="clear" w:color="auto" w:fill="FFFFFF"/>
        <w:ind w:left="11" w:firstLine="720"/>
        <w:jc w:val="both"/>
        <w:rPr>
          <w:color w:val="000000"/>
          <w:w w:val="102"/>
          <w:sz w:val="28"/>
          <w:szCs w:val="28"/>
        </w:rPr>
      </w:pPr>
    </w:p>
    <w:p w:rsidR="00A35954" w:rsidRDefault="00A35954" w:rsidP="00A35954">
      <w:pPr>
        <w:shd w:val="clear" w:color="auto" w:fill="FFFFFF"/>
        <w:ind w:left="11" w:firstLine="720"/>
        <w:jc w:val="both"/>
        <w:rPr>
          <w:color w:val="000000"/>
          <w:w w:val="102"/>
          <w:sz w:val="28"/>
          <w:szCs w:val="28"/>
        </w:rPr>
      </w:pPr>
    </w:p>
    <w:p w:rsidR="00A35954" w:rsidRDefault="00A35954" w:rsidP="00A35954">
      <w:pPr>
        <w:shd w:val="clear" w:color="auto" w:fill="FFFFFF"/>
        <w:ind w:left="11" w:firstLine="720"/>
        <w:jc w:val="both"/>
        <w:rPr>
          <w:w w:val="102"/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29 ноября 2012 года № 202-ФЗ «О внесении изменений в часть вторую Налогового кодекса РФ», на основании статей 26, 63 Устава Новотитаровского сельского поселения Динского района, Совет Новотитаровского сельского поселения Динского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A35954" w:rsidRDefault="00A35954" w:rsidP="00A35954">
      <w:pPr>
        <w:pStyle w:val="a3"/>
        <w:shd w:val="clear" w:color="auto" w:fill="FFFFFF"/>
        <w:tabs>
          <w:tab w:val="left" w:pos="8789"/>
        </w:tabs>
        <w:spacing w:after="0" w:line="240" w:lineRule="auto"/>
        <w:ind w:left="0" w:right="26" w:firstLine="709"/>
        <w:jc w:val="both"/>
        <w:rPr>
          <w:rFonts w:ascii="Times New Roman" w:hAnsi="Times New Roman"/>
          <w:bCs/>
          <w:color w:val="000000"/>
          <w:w w:val="102"/>
          <w:sz w:val="28"/>
          <w:szCs w:val="28"/>
        </w:rPr>
      </w:pPr>
      <w:r>
        <w:rPr>
          <w:rFonts w:ascii="Times New Roman" w:hAnsi="Times New Roman"/>
          <w:color w:val="000000"/>
          <w:w w:val="102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</w:rPr>
        <w:t>решение Совета Новотитаровского сельского поселения Динского района от 29 ноября 2011 года № 95-14/02 «</w:t>
      </w:r>
      <w:r>
        <w:rPr>
          <w:rFonts w:ascii="Times New Roman" w:hAnsi="Times New Roman"/>
          <w:bCs/>
          <w:color w:val="000000"/>
          <w:spacing w:val="-5"/>
          <w:w w:val="102"/>
          <w:sz w:val="28"/>
          <w:szCs w:val="28"/>
        </w:rPr>
        <w:t xml:space="preserve">О </w:t>
      </w:r>
      <w:r>
        <w:rPr>
          <w:rFonts w:ascii="Times New Roman" w:hAnsi="Times New Roman"/>
          <w:bCs/>
          <w:color w:val="000000"/>
          <w:w w:val="102"/>
          <w:sz w:val="28"/>
          <w:szCs w:val="28"/>
        </w:rPr>
        <w:t>земельном налоге»</w:t>
      </w:r>
    </w:p>
    <w:p w:rsidR="00A35954" w:rsidRDefault="00A35954" w:rsidP="00A35954">
      <w:pPr>
        <w:pStyle w:val="a3"/>
        <w:shd w:val="clear" w:color="auto" w:fill="FFFFFF"/>
        <w:tabs>
          <w:tab w:val="left" w:pos="8789"/>
        </w:tabs>
        <w:spacing w:after="0" w:line="240" w:lineRule="auto"/>
        <w:ind w:left="0" w:right="26"/>
        <w:jc w:val="both"/>
        <w:rPr>
          <w:rFonts w:ascii="Times New Roman" w:hAnsi="Times New Roman"/>
          <w:bCs/>
          <w:color w:val="000000"/>
          <w:w w:val="10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A35954" w:rsidRDefault="00A35954" w:rsidP="00A35954">
      <w:pPr>
        <w:pStyle w:val="a3"/>
        <w:shd w:val="clear" w:color="auto" w:fill="FFFFFF"/>
        <w:tabs>
          <w:tab w:val="left" w:pos="8789"/>
        </w:tabs>
        <w:spacing w:after="0" w:line="240" w:lineRule="auto"/>
        <w:ind w:left="0" w:right="26" w:firstLine="709"/>
        <w:jc w:val="both"/>
        <w:rPr>
          <w:rFonts w:ascii="Times New Roman" w:hAnsi="Times New Roman"/>
          <w:bCs/>
          <w:color w:val="000000"/>
          <w:w w:val="102"/>
          <w:sz w:val="28"/>
          <w:szCs w:val="28"/>
        </w:rPr>
      </w:pPr>
      <w:r>
        <w:rPr>
          <w:rFonts w:ascii="Times New Roman" w:hAnsi="Times New Roman"/>
          <w:bCs/>
          <w:color w:val="000000"/>
          <w:w w:val="102"/>
          <w:sz w:val="28"/>
          <w:szCs w:val="28"/>
        </w:rPr>
        <w:t>1) подпункт 1 части 2 дополнить абзацем следующего содержания:</w:t>
      </w:r>
    </w:p>
    <w:p w:rsidR="00A35954" w:rsidRDefault="00A35954" w:rsidP="00A35954">
      <w:pPr>
        <w:ind w:firstLine="720"/>
        <w:jc w:val="both"/>
        <w:rPr>
          <w:sz w:val="28"/>
          <w:szCs w:val="28"/>
          <w:lang w:eastAsia="ru-RU"/>
        </w:rPr>
      </w:pPr>
      <w:r w:rsidRPr="00A35954">
        <w:rPr>
          <w:color w:val="000000"/>
          <w:sz w:val="28"/>
          <w:szCs w:val="28"/>
        </w:rPr>
        <w:t xml:space="preserve">«1) - </w:t>
      </w:r>
      <w:r w:rsidRPr="00A35954">
        <w:rPr>
          <w:rFonts w:eastAsiaTheme="minorHAnsi"/>
          <w:sz w:val="28"/>
          <w:szCs w:val="28"/>
          <w:lang w:eastAsia="en-US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sz w:val="28"/>
          <w:szCs w:val="28"/>
          <w:lang w:eastAsia="ru-RU"/>
        </w:rPr>
        <w:t>».</w:t>
      </w:r>
    </w:p>
    <w:p w:rsidR="00A35954" w:rsidRDefault="00A35954" w:rsidP="00A35954">
      <w:pPr>
        <w:shd w:val="clear" w:color="auto" w:fill="FFFFFF"/>
        <w:tabs>
          <w:tab w:val="left" w:pos="1061"/>
        </w:tabs>
        <w:suppressAutoHyphens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подлежит опубликованию в средствах массовой информации.</w:t>
      </w:r>
    </w:p>
    <w:p w:rsidR="00A35954" w:rsidRDefault="00A35954" w:rsidP="00A35954">
      <w:pPr>
        <w:shd w:val="clear" w:color="auto" w:fill="FFFFFF"/>
        <w:tabs>
          <w:tab w:val="left" w:pos="1042"/>
        </w:tabs>
        <w:ind w:firstLine="709"/>
        <w:jc w:val="both"/>
        <w:rPr>
          <w:w w:val="102"/>
          <w:sz w:val="28"/>
          <w:szCs w:val="28"/>
        </w:rPr>
      </w:pPr>
      <w:r>
        <w:rPr>
          <w:w w:val="102"/>
          <w:sz w:val="28"/>
          <w:szCs w:val="28"/>
        </w:rPr>
        <w:t>3. Решение вступает в силу не ранее чем по истечении одного месяца со дня его официального опубликования</w:t>
      </w:r>
      <w:r w:rsidR="002863F6">
        <w:rPr>
          <w:w w:val="102"/>
          <w:sz w:val="28"/>
          <w:szCs w:val="28"/>
        </w:rPr>
        <w:t xml:space="preserve"> и распространяется на </w:t>
      </w:r>
      <w:proofErr w:type="gramStart"/>
      <w:r w:rsidR="002863F6">
        <w:rPr>
          <w:w w:val="102"/>
          <w:sz w:val="28"/>
          <w:szCs w:val="28"/>
        </w:rPr>
        <w:t>правоотношения</w:t>
      </w:r>
      <w:proofErr w:type="gramEnd"/>
      <w:r w:rsidR="002863F6">
        <w:rPr>
          <w:w w:val="102"/>
          <w:sz w:val="28"/>
          <w:szCs w:val="28"/>
        </w:rPr>
        <w:t xml:space="preserve"> возникшие с 01.01.2013</w:t>
      </w:r>
      <w:r>
        <w:rPr>
          <w:w w:val="102"/>
          <w:sz w:val="28"/>
          <w:szCs w:val="28"/>
        </w:rPr>
        <w:t xml:space="preserve">. </w:t>
      </w:r>
    </w:p>
    <w:p w:rsidR="00A35954" w:rsidRDefault="00A35954" w:rsidP="00A35954">
      <w:pPr>
        <w:shd w:val="clear" w:color="auto" w:fill="FFFFFF"/>
        <w:tabs>
          <w:tab w:val="left" w:pos="1042"/>
        </w:tabs>
        <w:ind w:firstLine="709"/>
        <w:jc w:val="both"/>
        <w:rPr>
          <w:w w:val="102"/>
          <w:sz w:val="28"/>
          <w:szCs w:val="28"/>
        </w:rPr>
      </w:pPr>
    </w:p>
    <w:p w:rsidR="00A35954" w:rsidRDefault="00A35954" w:rsidP="00A35954">
      <w:pPr>
        <w:shd w:val="clear" w:color="auto" w:fill="FFFFFF"/>
        <w:tabs>
          <w:tab w:val="left" w:pos="1042"/>
        </w:tabs>
        <w:jc w:val="both"/>
        <w:rPr>
          <w:w w:val="102"/>
          <w:sz w:val="28"/>
          <w:szCs w:val="28"/>
        </w:rPr>
      </w:pPr>
    </w:p>
    <w:p w:rsidR="00A35954" w:rsidRDefault="00E043DD" w:rsidP="00A35954">
      <w:pPr>
        <w:shd w:val="clear" w:color="auto" w:fill="FFFFFF"/>
        <w:tabs>
          <w:tab w:val="left" w:pos="1042"/>
        </w:tabs>
        <w:jc w:val="both"/>
        <w:rPr>
          <w:w w:val="102"/>
          <w:sz w:val="28"/>
          <w:szCs w:val="28"/>
        </w:rPr>
      </w:pPr>
      <w:bookmarkStart w:id="0" w:name="_GoBack"/>
      <w:bookmarkEnd w:id="0"/>
      <w:r>
        <w:rPr>
          <w:w w:val="102"/>
          <w:sz w:val="28"/>
          <w:szCs w:val="28"/>
        </w:rPr>
        <w:t xml:space="preserve"> Председатель Совета </w:t>
      </w:r>
    </w:p>
    <w:p w:rsidR="00E043DD" w:rsidRDefault="00E043DD" w:rsidP="00A35954">
      <w:pPr>
        <w:shd w:val="clear" w:color="auto" w:fill="FFFFFF"/>
        <w:tabs>
          <w:tab w:val="left" w:pos="1042"/>
        </w:tabs>
        <w:jc w:val="both"/>
        <w:rPr>
          <w:w w:val="102"/>
          <w:sz w:val="28"/>
          <w:szCs w:val="28"/>
        </w:rPr>
      </w:pPr>
      <w:r>
        <w:rPr>
          <w:w w:val="102"/>
          <w:sz w:val="28"/>
          <w:szCs w:val="28"/>
        </w:rPr>
        <w:t xml:space="preserve"> Новотитаровского сельского поселения                                        Ю.Ю.Глотов</w:t>
      </w:r>
    </w:p>
    <w:p w:rsidR="00A35954" w:rsidRDefault="00A35954" w:rsidP="00A35954">
      <w:pPr>
        <w:shd w:val="clear" w:color="auto" w:fill="FFFFFF"/>
        <w:tabs>
          <w:tab w:val="left" w:pos="1042"/>
        </w:tabs>
        <w:jc w:val="both"/>
        <w:rPr>
          <w:w w:val="102"/>
          <w:sz w:val="28"/>
          <w:szCs w:val="28"/>
        </w:rPr>
      </w:pPr>
    </w:p>
    <w:p w:rsidR="00E043DD" w:rsidRDefault="00E043DD" w:rsidP="00A35954">
      <w:pPr>
        <w:shd w:val="clear" w:color="auto" w:fill="FFFFFF"/>
        <w:tabs>
          <w:tab w:val="left" w:pos="1042"/>
        </w:tabs>
        <w:jc w:val="both"/>
        <w:rPr>
          <w:w w:val="102"/>
          <w:sz w:val="28"/>
          <w:szCs w:val="28"/>
        </w:rPr>
      </w:pPr>
    </w:p>
    <w:p w:rsidR="00A35954" w:rsidRDefault="00A35954" w:rsidP="00A35954">
      <w:pPr>
        <w:shd w:val="clear" w:color="auto" w:fill="FFFFFF"/>
        <w:tabs>
          <w:tab w:val="left" w:pos="1042"/>
        </w:tabs>
        <w:jc w:val="both"/>
        <w:rPr>
          <w:w w:val="102"/>
          <w:sz w:val="28"/>
          <w:szCs w:val="28"/>
        </w:rPr>
      </w:pPr>
      <w:r>
        <w:rPr>
          <w:w w:val="102"/>
          <w:sz w:val="28"/>
          <w:szCs w:val="28"/>
        </w:rPr>
        <w:t xml:space="preserve"> Глава Новотитаровского</w:t>
      </w:r>
    </w:p>
    <w:p w:rsidR="00A35954" w:rsidRDefault="00A35954" w:rsidP="00A35954">
      <w:pPr>
        <w:shd w:val="clear" w:color="auto" w:fill="FFFFFF"/>
        <w:tabs>
          <w:tab w:val="left" w:pos="1042"/>
        </w:tabs>
        <w:jc w:val="both"/>
        <w:rPr>
          <w:w w:val="102"/>
          <w:sz w:val="28"/>
          <w:szCs w:val="28"/>
        </w:rPr>
      </w:pPr>
      <w:r>
        <w:rPr>
          <w:w w:val="102"/>
          <w:sz w:val="28"/>
          <w:szCs w:val="28"/>
        </w:rPr>
        <w:t xml:space="preserve"> сельского поселения </w:t>
      </w:r>
      <w:r>
        <w:rPr>
          <w:w w:val="102"/>
          <w:sz w:val="28"/>
          <w:szCs w:val="28"/>
        </w:rPr>
        <w:tab/>
      </w:r>
      <w:r>
        <w:rPr>
          <w:w w:val="102"/>
          <w:sz w:val="28"/>
          <w:szCs w:val="28"/>
        </w:rPr>
        <w:tab/>
      </w:r>
      <w:r>
        <w:rPr>
          <w:w w:val="102"/>
          <w:sz w:val="28"/>
          <w:szCs w:val="28"/>
        </w:rPr>
        <w:tab/>
      </w:r>
      <w:r>
        <w:rPr>
          <w:w w:val="102"/>
          <w:sz w:val="28"/>
          <w:szCs w:val="28"/>
        </w:rPr>
        <w:tab/>
      </w:r>
      <w:r>
        <w:rPr>
          <w:w w:val="102"/>
          <w:sz w:val="28"/>
          <w:szCs w:val="28"/>
        </w:rPr>
        <w:tab/>
      </w:r>
      <w:r>
        <w:rPr>
          <w:w w:val="102"/>
          <w:sz w:val="28"/>
          <w:szCs w:val="28"/>
        </w:rPr>
        <w:tab/>
        <w:t xml:space="preserve">             </w:t>
      </w:r>
      <w:r w:rsidR="00E043DD">
        <w:rPr>
          <w:w w:val="102"/>
          <w:sz w:val="28"/>
          <w:szCs w:val="28"/>
        </w:rPr>
        <w:t xml:space="preserve"> </w:t>
      </w:r>
      <w:r>
        <w:rPr>
          <w:w w:val="102"/>
          <w:sz w:val="28"/>
          <w:szCs w:val="28"/>
        </w:rPr>
        <w:t xml:space="preserve">    С.К. Кошман</w:t>
      </w:r>
    </w:p>
    <w:p w:rsidR="00461E78" w:rsidRDefault="00461E78"/>
    <w:sectPr w:rsidR="00461E78" w:rsidSect="00E043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954"/>
    <w:rsid w:val="000151E5"/>
    <w:rsid w:val="001202D0"/>
    <w:rsid w:val="001B6874"/>
    <w:rsid w:val="001D1F15"/>
    <w:rsid w:val="001D7BDC"/>
    <w:rsid w:val="001E5202"/>
    <w:rsid w:val="00260952"/>
    <w:rsid w:val="002743F6"/>
    <w:rsid w:val="00276E9C"/>
    <w:rsid w:val="002863F6"/>
    <w:rsid w:val="002E4C58"/>
    <w:rsid w:val="00326308"/>
    <w:rsid w:val="003A66EF"/>
    <w:rsid w:val="003E37DB"/>
    <w:rsid w:val="004157E5"/>
    <w:rsid w:val="00431451"/>
    <w:rsid w:val="00436606"/>
    <w:rsid w:val="00443B8A"/>
    <w:rsid w:val="00461E78"/>
    <w:rsid w:val="004C1406"/>
    <w:rsid w:val="005B3DD7"/>
    <w:rsid w:val="005B4A4B"/>
    <w:rsid w:val="005B5014"/>
    <w:rsid w:val="00611FE8"/>
    <w:rsid w:val="00635766"/>
    <w:rsid w:val="0065356F"/>
    <w:rsid w:val="006B0368"/>
    <w:rsid w:val="006F3637"/>
    <w:rsid w:val="0071114D"/>
    <w:rsid w:val="00722D66"/>
    <w:rsid w:val="007452FC"/>
    <w:rsid w:val="007C07CD"/>
    <w:rsid w:val="00885358"/>
    <w:rsid w:val="008A2A35"/>
    <w:rsid w:val="009029D9"/>
    <w:rsid w:val="0090395B"/>
    <w:rsid w:val="00953BBC"/>
    <w:rsid w:val="009570FC"/>
    <w:rsid w:val="0096423E"/>
    <w:rsid w:val="009B2D5A"/>
    <w:rsid w:val="009B5DF8"/>
    <w:rsid w:val="00A2277B"/>
    <w:rsid w:val="00A35954"/>
    <w:rsid w:val="00A55FC4"/>
    <w:rsid w:val="00A84AF5"/>
    <w:rsid w:val="00AC0E6C"/>
    <w:rsid w:val="00AE4641"/>
    <w:rsid w:val="00AE6216"/>
    <w:rsid w:val="00B44097"/>
    <w:rsid w:val="00B4647F"/>
    <w:rsid w:val="00B83B70"/>
    <w:rsid w:val="00B83F8C"/>
    <w:rsid w:val="00B847B2"/>
    <w:rsid w:val="00BC3D56"/>
    <w:rsid w:val="00BF02CA"/>
    <w:rsid w:val="00C11A79"/>
    <w:rsid w:val="00CB0D7F"/>
    <w:rsid w:val="00CC770D"/>
    <w:rsid w:val="00D23692"/>
    <w:rsid w:val="00DB5359"/>
    <w:rsid w:val="00E043DD"/>
    <w:rsid w:val="00E2292C"/>
    <w:rsid w:val="00E67DE6"/>
    <w:rsid w:val="00EC4FAA"/>
    <w:rsid w:val="00FA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5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95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4">
    <w:name w:val="Название Знак"/>
    <w:basedOn w:val="a0"/>
    <w:link w:val="a5"/>
    <w:uiPriority w:val="10"/>
    <w:rsid w:val="00E043DD"/>
    <w:rPr>
      <w:rFonts w:ascii="Cambria" w:hAnsi="Cambria"/>
      <w:b/>
      <w:bCs/>
      <w:kern w:val="28"/>
      <w:sz w:val="32"/>
      <w:szCs w:val="32"/>
      <w:lang w:val="en-US" w:bidi="en-US"/>
    </w:rPr>
  </w:style>
  <w:style w:type="paragraph" w:styleId="a5">
    <w:name w:val="Title"/>
    <w:basedOn w:val="a"/>
    <w:next w:val="a"/>
    <w:link w:val="a4"/>
    <w:uiPriority w:val="10"/>
    <w:qFormat/>
    <w:rsid w:val="00E043DD"/>
    <w:pPr>
      <w:widowControl/>
      <w:suppressAutoHyphens w:val="0"/>
      <w:autoSpaceDE/>
      <w:spacing w:before="240" w:after="60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  <w:lang w:val="en-US" w:eastAsia="en-US" w:bidi="en-US"/>
    </w:rPr>
  </w:style>
  <w:style w:type="character" w:customStyle="1" w:styleId="1">
    <w:name w:val="Название Знак1"/>
    <w:basedOn w:val="a0"/>
    <w:link w:val="a5"/>
    <w:uiPriority w:val="10"/>
    <w:rsid w:val="00E04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043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3D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5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95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45</cp:lastModifiedBy>
  <cp:revision>3</cp:revision>
  <dcterms:created xsi:type="dcterms:W3CDTF">2013-01-29T08:30:00Z</dcterms:created>
  <dcterms:modified xsi:type="dcterms:W3CDTF">2013-02-13T06:01:00Z</dcterms:modified>
</cp:coreProperties>
</file>