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6C" w:rsidRPr="00442C97" w:rsidRDefault="00F34F6C" w:rsidP="00442C97">
      <w:pPr>
        <w:ind w:left="5103"/>
        <w:rPr>
          <w:sz w:val="28"/>
          <w:szCs w:val="28"/>
        </w:rPr>
      </w:pPr>
      <w:r w:rsidRPr="00442C97">
        <w:rPr>
          <w:sz w:val="28"/>
          <w:szCs w:val="28"/>
        </w:rPr>
        <w:t>П</w:t>
      </w:r>
      <w:r w:rsidR="00442C97" w:rsidRPr="00442C97">
        <w:rPr>
          <w:sz w:val="28"/>
          <w:szCs w:val="28"/>
        </w:rPr>
        <w:t>риложение</w:t>
      </w:r>
    </w:p>
    <w:p w:rsidR="00F87617" w:rsidRPr="00442C97" w:rsidRDefault="00F34F6C" w:rsidP="00442C97">
      <w:pPr>
        <w:ind w:left="5103"/>
        <w:rPr>
          <w:sz w:val="28"/>
          <w:szCs w:val="28"/>
        </w:rPr>
      </w:pPr>
      <w:r w:rsidRPr="00442C97">
        <w:rPr>
          <w:sz w:val="28"/>
          <w:szCs w:val="28"/>
        </w:rPr>
        <w:t>к постановлению</w:t>
      </w:r>
      <w:r w:rsidR="00F87617" w:rsidRPr="00442C97">
        <w:rPr>
          <w:sz w:val="28"/>
          <w:szCs w:val="28"/>
        </w:rPr>
        <w:t xml:space="preserve"> </w:t>
      </w:r>
      <w:r w:rsidRPr="00442C97">
        <w:rPr>
          <w:sz w:val="28"/>
          <w:szCs w:val="28"/>
        </w:rPr>
        <w:t>администрации Новотитаровского</w:t>
      </w:r>
      <w:r w:rsidR="00F87617" w:rsidRPr="00442C97">
        <w:rPr>
          <w:sz w:val="28"/>
          <w:szCs w:val="28"/>
        </w:rPr>
        <w:t xml:space="preserve"> </w:t>
      </w:r>
      <w:proofErr w:type="gramStart"/>
      <w:r w:rsidRPr="00442C97">
        <w:rPr>
          <w:sz w:val="28"/>
          <w:szCs w:val="28"/>
        </w:rPr>
        <w:t>сельского</w:t>
      </w:r>
      <w:proofErr w:type="gramEnd"/>
    </w:p>
    <w:p w:rsidR="00F34F6C" w:rsidRPr="00442C97" w:rsidRDefault="00F34F6C" w:rsidP="00442C97">
      <w:pPr>
        <w:ind w:left="5103"/>
        <w:rPr>
          <w:sz w:val="28"/>
          <w:szCs w:val="28"/>
        </w:rPr>
      </w:pPr>
      <w:r w:rsidRPr="00442C97">
        <w:rPr>
          <w:sz w:val="28"/>
          <w:szCs w:val="28"/>
        </w:rPr>
        <w:t>поселения</w:t>
      </w:r>
      <w:r w:rsidR="00F87617" w:rsidRPr="00442C97">
        <w:rPr>
          <w:sz w:val="28"/>
          <w:szCs w:val="28"/>
        </w:rPr>
        <w:t xml:space="preserve"> Динского района</w:t>
      </w:r>
    </w:p>
    <w:p w:rsidR="00F34F6C" w:rsidRPr="00442C97" w:rsidRDefault="00F34F6C" w:rsidP="00442C97">
      <w:pPr>
        <w:ind w:left="5103"/>
        <w:rPr>
          <w:sz w:val="28"/>
          <w:szCs w:val="28"/>
        </w:rPr>
      </w:pPr>
      <w:r w:rsidRPr="00442C97">
        <w:rPr>
          <w:sz w:val="28"/>
          <w:szCs w:val="28"/>
        </w:rPr>
        <w:t xml:space="preserve">от </w:t>
      </w:r>
      <w:r w:rsidR="00C31544" w:rsidRPr="00442C97">
        <w:rPr>
          <w:sz w:val="28"/>
          <w:szCs w:val="28"/>
        </w:rPr>
        <w:t>06.11.2024</w:t>
      </w:r>
      <w:r w:rsidRPr="00442C97">
        <w:rPr>
          <w:sz w:val="28"/>
          <w:szCs w:val="28"/>
        </w:rPr>
        <w:t xml:space="preserve"> № </w:t>
      </w:r>
      <w:r w:rsidR="00C31544" w:rsidRPr="00442C97">
        <w:rPr>
          <w:sz w:val="28"/>
          <w:szCs w:val="28"/>
        </w:rPr>
        <w:t>1241</w:t>
      </w:r>
    </w:p>
    <w:p w:rsidR="00F34F6C" w:rsidRPr="00442C97" w:rsidRDefault="00F34F6C" w:rsidP="0014329B">
      <w:pPr>
        <w:widowControl w:val="0"/>
        <w:ind w:firstLine="720"/>
        <w:jc w:val="center"/>
        <w:rPr>
          <w:sz w:val="28"/>
          <w:szCs w:val="28"/>
        </w:rPr>
      </w:pPr>
    </w:p>
    <w:p w:rsidR="00F34F6C" w:rsidRPr="00442C97" w:rsidRDefault="00F34F6C" w:rsidP="00F34F6C">
      <w:pPr>
        <w:widowControl w:val="0"/>
        <w:ind w:firstLine="720"/>
        <w:jc w:val="both"/>
        <w:rPr>
          <w:sz w:val="28"/>
          <w:szCs w:val="28"/>
        </w:rPr>
      </w:pPr>
    </w:p>
    <w:p w:rsidR="00F34F6C" w:rsidRPr="00442C97" w:rsidRDefault="00F34F6C" w:rsidP="00F34F6C">
      <w:pPr>
        <w:widowControl w:val="0"/>
        <w:ind w:firstLine="720"/>
        <w:jc w:val="both"/>
        <w:rPr>
          <w:sz w:val="28"/>
          <w:szCs w:val="28"/>
        </w:rPr>
      </w:pPr>
    </w:p>
    <w:p w:rsidR="007637F8" w:rsidRPr="00442C97" w:rsidRDefault="007637F8" w:rsidP="00F34F6C">
      <w:pPr>
        <w:widowControl w:val="0"/>
        <w:ind w:firstLine="720"/>
        <w:jc w:val="both"/>
        <w:rPr>
          <w:sz w:val="28"/>
          <w:szCs w:val="28"/>
        </w:rPr>
      </w:pPr>
    </w:p>
    <w:p w:rsidR="00BF7CD8" w:rsidRPr="00442C97" w:rsidRDefault="00F34F6C" w:rsidP="00BF7CD8">
      <w:pPr>
        <w:pStyle w:val="aa"/>
        <w:jc w:val="center"/>
        <w:rPr>
          <w:b/>
          <w:sz w:val="28"/>
          <w:szCs w:val="28"/>
        </w:rPr>
      </w:pPr>
      <w:r w:rsidRPr="00442C97">
        <w:rPr>
          <w:b/>
          <w:sz w:val="28"/>
          <w:szCs w:val="28"/>
        </w:rPr>
        <w:t>Основные направления бюджетной и налоговой политики</w:t>
      </w:r>
    </w:p>
    <w:p w:rsidR="00F34F6C" w:rsidRPr="00442C97" w:rsidRDefault="00F34F6C" w:rsidP="00BF7CD8">
      <w:pPr>
        <w:pStyle w:val="aa"/>
        <w:jc w:val="center"/>
        <w:rPr>
          <w:b/>
          <w:sz w:val="28"/>
          <w:szCs w:val="28"/>
        </w:rPr>
      </w:pPr>
      <w:r w:rsidRPr="00442C97">
        <w:rPr>
          <w:b/>
          <w:sz w:val="28"/>
          <w:szCs w:val="28"/>
        </w:rPr>
        <w:t xml:space="preserve"> Новотит</w:t>
      </w:r>
      <w:r w:rsidR="007F7D66" w:rsidRPr="00442C97">
        <w:rPr>
          <w:b/>
          <w:sz w:val="28"/>
          <w:szCs w:val="28"/>
        </w:rPr>
        <w:t>а</w:t>
      </w:r>
      <w:r w:rsidRPr="00442C97">
        <w:rPr>
          <w:b/>
          <w:sz w:val="28"/>
          <w:szCs w:val="28"/>
        </w:rPr>
        <w:t>ровского сельского поселения Динского района</w:t>
      </w:r>
    </w:p>
    <w:p w:rsidR="00F34F6C" w:rsidRPr="00442C97" w:rsidRDefault="00F34F6C" w:rsidP="00BF7CD8">
      <w:pPr>
        <w:pStyle w:val="aa"/>
        <w:jc w:val="center"/>
        <w:rPr>
          <w:b/>
          <w:sz w:val="28"/>
          <w:szCs w:val="28"/>
        </w:rPr>
      </w:pPr>
      <w:r w:rsidRPr="00442C97">
        <w:rPr>
          <w:b/>
          <w:sz w:val="28"/>
          <w:szCs w:val="28"/>
        </w:rPr>
        <w:t>на 20</w:t>
      </w:r>
      <w:r w:rsidR="00A57264" w:rsidRPr="00442C97">
        <w:rPr>
          <w:b/>
          <w:sz w:val="28"/>
          <w:szCs w:val="28"/>
        </w:rPr>
        <w:t>2</w:t>
      </w:r>
      <w:r w:rsidR="000B6BAC" w:rsidRPr="00442C97">
        <w:rPr>
          <w:b/>
          <w:sz w:val="28"/>
          <w:szCs w:val="28"/>
        </w:rPr>
        <w:t>5</w:t>
      </w:r>
      <w:r w:rsidRPr="00442C97">
        <w:rPr>
          <w:b/>
          <w:sz w:val="28"/>
          <w:szCs w:val="28"/>
        </w:rPr>
        <w:t xml:space="preserve"> год и на плановый период 20</w:t>
      </w:r>
      <w:r w:rsidR="003523D2" w:rsidRPr="00442C97">
        <w:rPr>
          <w:b/>
          <w:sz w:val="28"/>
          <w:szCs w:val="28"/>
        </w:rPr>
        <w:t>2</w:t>
      </w:r>
      <w:r w:rsidR="000B6BAC" w:rsidRPr="00442C97">
        <w:rPr>
          <w:b/>
          <w:sz w:val="28"/>
          <w:szCs w:val="28"/>
        </w:rPr>
        <w:t>6</w:t>
      </w:r>
      <w:r w:rsidRPr="00442C97">
        <w:rPr>
          <w:b/>
          <w:sz w:val="28"/>
          <w:szCs w:val="28"/>
        </w:rPr>
        <w:t xml:space="preserve"> и 20</w:t>
      </w:r>
      <w:r w:rsidR="002756B9" w:rsidRPr="00442C97">
        <w:rPr>
          <w:b/>
          <w:sz w:val="28"/>
          <w:szCs w:val="28"/>
        </w:rPr>
        <w:t>2</w:t>
      </w:r>
      <w:r w:rsidR="000B6BAC" w:rsidRPr="00442C97">
        <w:rPr>
          <w:b/>
          <w:sz w:val="28"/>
          <w:szCs w:val="28"/>
        </w:rPr>
        <w:t>7</w:t>
      </w:r>
      <w:r w:rsidRPr="00442C97">
        <w:rPr>
          <w:b/>
          <w:sz w:val="28"/>
          <w:szCs w:val="28"/>
        </w:rPr>
        <w:t xml:space="preserve"> годов</w:t>
      </w:r>
    </w:p>
    <w:p w:rsidR="00BF7CD8" w:rsidRPr="00442C97" w:rsidRDefault="00BF7CD8" w:rsidP="00BF7CD8">
      <w:pPr>
        <w:pStyle w:val="aa"/>
        <w:jc w:val="center"/>
        <w:rPr>
          <w:b/>
          <w:sz w:val="28"/>
          <w:szCs w:val="28"/>
        </w:rPr>
      </w:pPr>
    </w:p>
    <w:p w:rsidR="00164A70" w:rsidRPr="00442C97" w:rsidRDefault="00164A70" w:rsidP="00BF7CD8">
      <w:pPr>
        <w:pStyle w:val="aa"/>
        <w:jc w:val="center"/>
        <w:rPr>
          <w:b/>
          <w:sz w:val="28"/>
          <w:szCs w:val="28"/>
        </w:rPr>
      </w:pPr>
    </w:p>
    <w:p w:rsidR="007637F8" w:rsidRPr="00442C97" w:rsidRDefault="007637F8" w:rsidP="00BF7CD8">
      <w:pPr>
        <w:pStyle w:val="aa"/>
        <w:jc w:val="center"/>
        <w:rPr>
          <w:b/>
          <w:sz w:val="28"/>
          <w:szCs w:val="28"/>
        </w:rPr>
      </w:pPr>
    </w:p>
    <w:p w:rsidR="003501C9" w:rsidRPr="00442C97" w:rsidRDefault="003501C9" w:rsidP="00C327FE">
      <w:pPr>
        <w:ind w:firstLine="851"/>
        <w:jc w:val="both"/>
        <w:rPr>
          <w:sz w:val="28"/>
          <w:szCs w:val="28"/>
        </w:rPr>
      </w:pPr>
      <w:proofErr w:type="gramStart"/>
      <w:r w:rsidRPr="00442C97">
        <w:rPr>
          <w:sz w:val="28"/>
          <w:szCs w:val="28"/>
        </w:rPr>
        <w:t>Основные направления бюджетной и налоговой политики Новотитаровского сельского поселения Динского района на 202</w:t>
      </w:r>
      <w:r w:rsidR="000B6BAC" w:rsidRPr="00442C97">
        <w:rPr>
          <w:sz w:val="28"/>
          <w:szCs w:val="28"/>
        </w:rPr>
        <w:t>5</w:t>
      </w:r>
      <w:r w:rsidRPr="00442C97">
        <w:rPr>
          <w:sz w:val="28"/>
          <w:szCs w:val="28"/>
        </w:rPr>
        <w:t> год и плановый период 202</w:t>
      </w:r>
      <w:r w:rsidR="000B6BAC" w:rsidRPr="00442C97">
        <w:rPr>
          <w:sz w:val="28"/>
          <w:szCs w:val="28"/>
        </w:rPr>
        <w:t>6</w:t>
      </w:r>
      <w:r w:rsidRPr="00442C97">
        <w:rPr>
          <w:sz w:val="28"/>
          <w:szCs w:val="28"/>
        </w:rPr>
        <w:t xml:space="preserve"> и 202</w:t>
      </w:r>
      <w:r w:rsidR="000B6BAC" w:rsidRPr="00442C97">
        <w:rPr>
          <w:sz w:val="28"/>
          <w:szCs w:val="28"/>
        </w:rPr>
        <w:t>7</w:t>
      </w:r>
      <w:r w:rsidRPr="00442C97">
        <w:rPr>
          <w:sz w:val="28"/>
          <w:szCs w:val="28"/>
        </w:rPr>
        <w:t xml:space="preserve"> годов (далее – Основные направления бюджетной и налоговой политики) разработаны в соответствии с Бюджетным кодексом Российской Федерации, Законом Краснодарского края от 4 февраля 2002 года № 437-КЗ "О бюджетном процессе в Краснодарском крае", </w:t>
      </w:r>
      <w:hyperlink r:id="rId9" w:history="1">
        <w:r w:rsidRPr="00442C97">
          <w:rPr>
            <w:rStyle w:val="a3"/>
            <w:color w:val="auto"/>
            <w:sz w:val="28"/>
            <w:szCs w:val="28"/>
            <w:u w:val="none"/>
          </w:rPr>
          <w:t>решением</w:t>
        </w:r>
      </w:hyperlink>
      <w:r w:rsidRPr="00442C97">
        <w:rPr>
          <w:sz w:val="28"/>
          <w:szCs w:val="28"/>
        </w:rPr>
        <w:t xml:space="preserve"> Совета Новотитаровского сельского поселения от 15.04.2015 года № 32-07</w:t>
      </w:r>
      <w:proofErr w:type="gramEnd"/>
      <w:r w:rsidRPr="00442C97">
        <w:rPr>
          <w:sz w:val="28"/>
          <w:szCs w:val="28"/>
        </w:rPr>
        <w:t>/03 «Об утверждении положения о бюджетном процессе в Новотитаровском сельском поселении Динского района» и с учетом итогов реализации бюджетной и налоговой политики в 20</w:t>
      </w:r>
      <w:r w:rsidR="007C6F0F" w:rsidRPr="00442C97">
        <w:rPr>
          <w:sz w:val="28"/>
          <w:szCs w:val="28"/>
        </w:rPr>
        <w:t>2</w:t>
      </w:r>
      <w:r w:rsidR="000B6BAC" w:rsidRPr="00442C97">
        <w:rPr>
          <w:sz w:val="28"/>
          <w:szCs w:val="28"/>
        </w:rPr>
        <w:t>3</w:t>
      </w:r>
      <w:r w:rsidRPr="00442C97">
        <w:rPr>
          <w:sz w:val="28"/>
          <w:szCs w:val="28"/>
        </w:rPr>
        <w:t>, 20</w:t>
      </w:r>
      <w:r w:rsidR="00D800E3" w:rsidRPr="00442C97">
        <w:rPr>
          <w:sz w:val="28"/>
          <w:szCs w:val="28"/>
        </w:rPr>
        <w:t>2</w:t>
      </w:r>
      <w:r w:rsidR="000B6BAC" w:rsidRPr="00442C97">
        <w:rPr>
          <w:sz w:val="28"/>
          <w:szCs w:val="28"/>
        </w:rPr>
        <w:t>4</w:t>
      </w:r>
      <w:r w:rsidRPr="00442C97">
        <w:rPr>
          <w:sz w:val="28"/>
          <w:szCs w:val="28"/>
        </w:rPr>
        <w:t xml:space="preserve"> годах. </w:t>
      </w:r>
    </w:p>
    <w:p w:rsidR="00D800E3" w:rsidRPr="00442C97" w:rsidRDefault="003501C9" w:rsidP="00D800E3">
      <w:pPr>
        <w:autoSpaceDE w:val="0"/>
        <w:autoSpaceDN w:val="0"/>
        <w:adjustRightInd w:val="0"/>
        <w:ind w:firstLine="709"/>
        <w:jc w:val="both"/>
        <w:rPr>
          <w:sz w:val="28"/>
          <w:szCs w:val="28"/>
        </w:rPr>
      </w:pPr>
      <w:proofErr w:type="gramStart"/>
      <w:r w:rsidRPr="00442C97">
        <w:rPr>
          <w:sz w:val="28"/>
          <w:szCs w:val="28"/>
        </w:rPr>
        <w:t xml:space="preserve">При подготовке Основных направлений бюджетной и налоговой политики </w:t>
      </w:r>
      <w:r w:rsidR="00D800E3" w:rsidRPr="00442C97">
        <w:rPr>
          <w:sz w:val="28"/>
          <w:szCs w:val="28"/>
        </w:rPr>
        <w:t xml:space="preserve"> учтены </w:t>
      </w:r>
      <w:r w:rsidR="0000192A" w:rsidRPr="00442C97">
        <w:rPr>
          <w:sz w:val="28"/>
          <w:szCs w:val="28"/>
        </w:rPr>
        <w:t xml:space="preserve">положения Указа Президента российской Федерации от 7 мая 2024 г.№309 «О национальных целях развития Российской Федерации на период до 2030 года и на перспективу до 2036 года» (далее – Указ № 309), </w:t>
      </w:r>
      <w:r w:rsidR="00D800E3" w:rsidRPr="00442C97">
        <w:rPr>
          <w:sz w:val="28"/>
          <w:szCs w:val="28"/>
        </w:rPr>
        <w:t xml:space="preserve">Послания Президента Российской Федерации Федеральному Собранию Российской Федерации от </w:t>
      </w:r>
      <w:r w:rsidR="007C6F0F" w:rsidRPr="00442C97">
        <w:rPr>
          <w:sz w:val="28"/>
          <w:szCs w:val="28"/>
        </w:rPr>
        <w:t>21</w:t>
      </w:r>
      <w:r w:rsidR="00D800E3" w:rsidRPr="00442C97">
        <w:rPr>
          <w:sz w:val="28"/>
          <w:szCs w:val="28"/>
        </w:rPr>
        <w:t xml:space="preserve"> </w:t>
      </w:r>
      <w:r w:rsidR="007C6F0F" w:rsidRPr="00442C97">
        <w:rPr>
          <w:sz w:val="28"/>
          <w:szCs w:val="28"/>
        </w:rPr>
        <w:t>апреля</w:t>
      </w:r>
      <w:r w:rsidR="00D800E3" w:rsidRPr="00442C97">
        <w:rPr>
          <w:sz w:val="28"/>
          <w:szCs w:val="28"/>
        </w:rPr>
        <w:t xml:space="preserve"> 202</w:t>
      </w:r>
      <w:r w:rsidR="007C6F0F" w:rsidRPr="00442C97">
        <w:rPr>
          <w:sz w:val="28"/>
          <w:szCs w:val="28"/>
        </w:rPr>
        <w:t>1</w:t>
      </w:r>
      <w:r w:rsidR="00D800E3" w:rsidRPr="00442C97">
        <w:rPr>
          <w:sz w:val="28"/>
          <w:szCs w:val="28"/>
        </w:rPr>
        <w:t xml:space="preserve"> г., Указа Президента Российской Федерации от 2</w:t>
      </w:r>
      <w:r w:rsidR="0000192A" w:rsidRPr="00442C97">
        <w:rPr>
          <w:sz w:val="28"/>
          <w:szCs w:val="28"/>
        </w:rPr>
        <w:t>9</w:t>
      </w:r>
      <w:r w:rsidR="00D800E3" w:rsidRPr="00442C97">
        <w:rPr>
          <w:sz w:val="28"/>
          <w:szCs w:val="28"/>
        </w:rPr>
        <w:t> </w:t>
      </w:r>
      <w:r w:rsidR="0000192A" w:rsidRPr="00442C97">
        <w:rPr>
          <w:sz w:val="28"/>
          <w:szCs w:val="28"/>
        </w:rPr>
        <w:t>февраля</w:t>
      </w:r>
      <w:proofErr w:type="gramEnd"/>
      <w:r w:rsidR="00D800E3" w:rsidRPr="00442C97">
        <w:rPr>
          <w:sz w:val="28"/>
          <w:szCs w:val="28"/>
        </w:rPr>
        <w:t xml:space="preserve"> 202</w:t>
      </w:r>
      <w:r w:rsidR="0000192A" w:rsidRPr="00442C97">
        <w:rPr>
          <w:sz w:val="28"/>
          <w:szCs w:val="28"/>
        </w:rPr>
        <w:t>4</w:t>
      </w:r>
      <w:r w:rsidR="00D800E3" w:rsidRPr="00442C97">
        <w:rPr>
          <w:sz w:val="28"/>
          <w:szCs w:val="28"/>
        </w:rPr>
        <w:t> г</w:t>
      </w:r>
      <w:r w:rsidR="0000192A" w:rsidRPr="00442C97">
        <w:rPr>
          <w:sz w:val="28"/>
          <w:szCs w:val="28"/>
        </w:rPr>
        <w:t>ода</w:t>
      </w:r>
      <w:r w:rsidR="00D800E3" w:rsidRPr="00442C97">
        <w:rPr>
          <w:sz w:val="28"/>
          <w:szCs w:val="28"/>
        </w:rPr>
        <w:t xml:space="preserve">. </w:t>
      </w:r>
    </w:p>
    <w:p w:rsidR="003501C9" w:rsidRPr="00442C97" w:rsidRDefault="003501C9" w:rsidP="00C327FE">
      <w:pPr>
        <w:ind w:firstLine="851"/>
        <w:jc w:val="both"/>
        <w:rPr>
          <w:sz w:val="28"/>
          <w:szCs w:val="28"/>
        </w:rPr>
      </w:pPr>
      <w:r w:rsidRPr="00442C97">
        <w:rPr>
          <w:sz w:val="28"/>
          <w:szCs w:val="28"/>
        </w:rPr>
        <w:t>Целью Основных направлений бюджетной и налоговой политики является определение условий и подходов, принимаемых при составлении проекта бюджета Новотитаровского сельского поселения на 202</w:t>
      </w:r>
      <w:r w:rsidR="00EB448C" w:rsidRPr="00442C97">
        <w:rPr>
          <w:sz w:val="28"/>
          <w:szCs w:val="28"/>
        </w:rPr>
        <w:t>5</w:t>
      </w:r>
      <w:r w:rsidRPr="00442C97">
        <w:rPr>
          <w:sz w:val="28"/>
          <w:szCs w:val="28"/>
        </w:rPr>
        <w:t> год и на плановый период 202</w:t>
      </w:r>
      <w:r w:rsidR="00EB448C" w:rsidRPr="00442C97">
        <w:rPr>
          <w:sz w:val="28"/>
          <w:szCs w:val="28"/>
        </w:rPr>
        <w:t>4</w:t>
      </w:r>
      <w:r w:rsidRPr="00442C97">
        <w:rPr>
          <w:sz w:val="28"/>
          <w:szCs w:val="28"/>
        </w:rPr>
        <w:t xml:space="preserve"> и 202</w:t>
      </w:r>
      <w:r w:rsidR="00EB448C" w:rsidRPr="00442C97">
        <w:rPr>
          <w:sz w:val="28"/>
          <w:szCs w:val="28"/>
        </w:rPr>
        <w:t>7</w:t>
      </w:r>
      <w:r w:rsidRPr="00442C97">
        <w:rPr>
          <w:sz w:val="28"/>
          <w:szCs w:val="28"/>
        </w:rPr>
        <w:t> годов.</w:t>
      </w:r>
    </w:p>
    <w:p w:rsidR="003501C9" w:rsidRPr="00442C97" w:rsidRDefault="003501C9" w:rsidP="00C327FE">
      <w:pPr>
        <w:ind w:firstLine="851"/>
        <w:jc w:val="both"/>
        <w:rPr>
          <w:sz w:val="28"/>
          <w:szCs w:val="28"/>
        </w:rPr>
      </w:pPr>
      <w:r w:rsidRPr="00442C97">
        <w:rPr>
          <w:sz w:val="28"/>
          <w:szCs w:val="28"/>
        </w:rPr>
        <w:t xml:space="preserve">Основные направления бюджетной и налоговой политики в среднесрочной перспективе сохраняют преемственность в отношении определенных ранее целей, задач и приоритетов. </w:t>
      </w:r>
    </w:p>
    <w:p w:rsidR="00BF7CD8" w:rsidRPr="00442C97" w:rsidRDefault="00BF7CD8" w:rsidP="00C327FE">
      <w:pPr>
        <w:ind w:firstLine="851"/>
        <w:jc w:val="both"/>
        <w:rPr>
          <w:sz w:val="28"/>
          <w:szCs w:val="28"/>
        </w:rPr>
      </w:pPr>
    </w:p>
    <w:p w:rsidR="002A35EB" w:rsidRPr="00442C97" w:rsidRDefault="00F34F6C" w:rsidP="00C327FE">
      <w:pPr>
        <w:ind w:firstLine="851"/>
        <w:jc w:val="center"/>
        <w:rPr>
          <w:sz w:val="28"/>
          <w:szCs w:val="28"/>
        </w:rPr>
      </w:pPr>
      <w:bookmarkStart w:id="0" w:name="sub_1100"/>
      <w:r w:rsidRPr="00442C97">
        <w:rPr>
          <w:sz w:val="28"/>
          <w:szCs w:val="28"/>
        </w:rPr>
        <w:t xml:space="preserve">1. </w:t>
      </w:r>
      <w:r w:rsidR="00C44344" w:rsidRPr="00442C97">
        <w:rPr>
          <w:sz w:val="28"/>
          <w:szCs w:val="28"/>
        </w:rPr>
        <w:t>И</w:t>
      </w:r>
      <w:r w:rsidRPr="00442C97">
        <w:rPr>
          <w:sz w:val="28"/>
          <w:szCs w:val="28"/>
        </w:rPr>
        <w:t xml:space="preserve">тоги </w:t>
      </w:r>
      <w:r w:rsidR="0060084E" w:rsidRPr="00442C97">
        <w:rPr>
          <w:sz w:val="28"/>
          <w:szCs w:val="28"/>
        </w:rPr>
        <w:t>реализации бюджетной и налоговой политики</w:t>
      </w:r>
    </w:p>
    <w:p w:rsidR="00BF7CD8" w:rsidRPr="00442C97" w:rsidRDefault="00F34F6C" w:rsidP="00C327FE">
      <w:pPr>
        <w:ind w:firstLine="851"/>
        <w:jc w:val="center"/>
        <w:rPr>
          <w:sz w:val="28"/>
          <w:szCs w:val="28"/>
        </w:rPr>
      </w:pPr>
      <w:r w:rsidRPr="00442C97">
        <w:rPr>
          <w:sz w:val="28"/>
          <w:szCs w:val="28"/>
        </w:rPr>
        <w:t xml:space="preserve">Новотитаровского сельского </w:t>
      </w:r>
      <w:r w:rsidR="00CB547A" w:rsidRPr="00442C97">
        <w:rPr>
          <w:sz w:val="28"/>
          <w:szCs w:val="28"/>
        </w:rPr>
        <w:t>поселения в</w:t>
      </w:r>
      <w:r w:rsidRPr="00442C97">
        <w:rPr>
          <w:sz w:val="28"/>
          <w:szCs w:val="28"/>
        </w:rPr>
        <w:t xml:space="preserve"> 20</w:t>
      </w:r>
      <w:r w:rsidR="007C6F0F" w:rsidRPr="00442C97">
        <w:rPr>
          <w:sz w:val="28"/>
          <w:szCs w:val="28"/>
        </w:rPr>
        <w:t>2</w:t>
      </w:r>
      <w:r w:rsidR="00EB448C" w:rsidRPr="00442C97">
        <w:rPr>
          <w:sz w:val="28"/>
          <w:szCs w:val="28"/>
        </w:rPr>
        <w:t>3</w:t>
      </w:r>
      <w:r w:rsidR="00C44344" w:rsidRPr="00442C97">
        <w:rPr>
          <w:sz w:val="28"/>
          <w:szCs w:val="28"/>
        </w:rPr>
        <w:t xml:space="preserve"> - 20</w:t>
      </w:r>
      <w:r w:rsidR="00D800E3" w:rsidRPr="00442C97">
        <w:rPr>
          <w:sz w:val="28"/>
          <w:szCs w:val="28"/>
        </w:rPr>
        <w:t>2</w:t>
      </w:r>
      <w:r w:rsidR="00EB448C" w:rsidRPr="00442C97">
        <w:rPr>
          <w:sz w:val="28"/>
          <w:szCs w:val="28"/>
        </w:rPr>
        <w:t>4</w:t>
      </w:r>
      <w:r w:rsidR="00EB45DE" w:rsidRPr="00442C97">
        <w:rPr>
          <w:sz w:val="28"/>
          <w:szCs w:val="28"/>
        </w:rPr>
        <w:t xml:space="preserve"> год</w:t>
      </w:r>
      <w:r w:rsidRPr="00442C97">
        <w:rPr>
          <w:sz w:val="28"/>
          <w:szCs w:val="28"/>
        </w:rPr>
        <w:t>а</w:t>
      </w:r>
      <w:bookmarkEnd w:id="0"/>
      <w:r w:rsidR="00C44344" w:rsidRPr="00442C97">
        <w:rPr>
          <w:sz w:val="28"/>
          <w:szCs w:val="28"/>
        </w:rPr>
        <w:t>х</w:t>
      </w:r>
    </w:p>
    <w:p w:rsidR="00B043EE" w:rsidRPr="00442C97" w:rsidRDefault="00B043EE" w:rsidP="00C327FE">
      <w:pPr>
        <w:ind w:firstLine="851"/>
        <w:jc w:val="both"/>
        <w:rPr>
          <w:b/>
          <w:sz w:val="28"/>
          <w:szCs w:val="28"/>
        </w:rPr>
      </w:pPr>
    </w:p>
    <w:p w:rsidR="00095D63" w:rsidRPr="00442C97" w:rsidRDefault="00095D63" w:rsidP="00C327FE">
      <w:pPr>
        <w:ind w:firstLine="851"/>
        <w:jc w:val="both"/>
        <w:rPr>
          <w:sz w:val="28"/>
          <w:szCs w:val="28"/>
        </w:rPr>
      </w:pPr>
      <w:r w:rsidRPr="00442C97">
        <w:rPr>
          <w:sz w:val="28"/>
          <w:szCs w:val="28"/>
        </w:rPr>
        <w:t xml:space="preserve">Бюджетная и налоговая политика Новотитаровского сельского поселения, как и в предыдущие годы, была ориентирована на обеспечение </w:t>
      </w:r>
      <w:r w:rsidRPr="00442C97">
        <w:rPr>
          <w:sz w:val="28"/>
          <w:szCs w:val="28"/>
        </w:rPr>
        <w:lastRenderedPageBreak/>
        <w:t>сбалансированности и устойчивости местного бюджета, выполнение задач, поставленных Президентом Российской Федерации в ежегодных Посланиях Федеральному Собранию Российской Федерации, указах Президента Российской Федерации.</w:t>
      </w:r>
    </w:p>
    <w:p w:rsidR="00095D63" w:rsidRPr="00442C97" w:rsidRDefault="00095D63" w:rsidP="00C327FE">
      <w:pPr>
        <w:ind w:firstLine="851"/>
        <w:jc w:val="both"/>
        <w:rPr>
          <w:sz w:val="28"/>
          <w:szCs w:val="28"/>
        </w:rPr>
      </w:pPr>
      <w:r w:rsidRPr="00442C97">
        <w:rPr>
          <w:sz w:val="28"/>
          <w:szCs w:val="28"/>
        </w:rPr>
        <w:t xml:space="preserve">В рамках выполнения обязательств </w:t>
      </w:r>
      <w:r w:rsidR="00173168" w:rsidRPr="00442C97">
        <w:rPr>
          <w:sz w:val="28"/>
          <w:szCs w:val="28"/>
        </w:rPr>
        <w:t>Новотитаровского сельского поселения</w:t>
      </w:r>
      <w:r w:rsidRPr="00442C97">
        <w:rPr>
          <w:sz w:val="28"/>
          <w:szCs w:val="28"/>
        </w:rPr>
        <w:t xml:space="preserve"> как получателя дотации на выравнивание бюджетной обеспеченности из </w:t>
      </w:r>
      <w:r w:rsidR="00173168" w:rsidRPr="00442C97">
        <w:rPr>
          <w:sz w:val="28"/>
          <w:szCs w:val="28"/>
        </w:rPr>
        <w:t>краевого</w:t>
      </w:r>
      <w:r w:rsidRPr="00442C97">
        <w:rPr>
          <w:sz w:val="28"/>
          <w:szCs w:val="28"/>
        </w:rPr>
        <w:t xml:space="preserve"> бюджета осуществляются меры, направленные на рост налоговых и ненало</w:t>
      </w:r>
      <w:r w:rsidRPr="00442C97">
        <w:rPr>
          <w:sz w:val="28"/>
          <w:szCs w:val="28"/>
        </w:rPr>
        <w:softHyphen/>
        <w:t xml:space="preserve">говых доходов бюджета </w:t>
      </w:r>
      <w:r w:rsidR="00173168" w:rsidRPr="00442C97">
        <w:rPr>
          <w:sz w:val="28"/>
          <w:szCs w:val="28"/>
        </w:rPr>
        <w:t>Новотитаровского сельского поселения</w:t>
      </w:r>
      <w:r w:rsidRPr="00442C97">
        <w:rPr>
          <w:sz w:val="28"/>
          <w:szCs w:val="28"/>
        </w:rPr>
        <w:t>, бюджетную консолидацию.</w:t>
      </w:r>
    </w:p>
    <w:p w:rsidR="00792ECA" w:rsidRPr="00442C97" w:rsidRDefault="00792ECA" w:rsidP="00C327FE">
      <w:pPr>
        <w:ind w:firstLine="851"/>
        <w:jc w:val="both"/>
        <w:rPr>
          <w:sz w:val="28"/>
          <w:szCs w:val="28"/>
        </w:rPr>
      </w:pPr>
      <w:r w:rsidRPr="00442C97">
        <w:rPr>
          <w:sz w:val="28"/>
          <w:szCs w:val="28"/>
        </w:rPr>
        <w:t>В целях увеличения наполняемости доходной части бюджета в 2023 – 2024 годах реализуются (реализованы):</w:t>
      </w:r>
    </w:p>
    <w:p w:rsidR="00792ECA" w:rsidRPr="00442C97" w:rsidRDefault="00792ECA" w:rsidP="00C327FE">
      <w:pPr>
        <w:ind w:firstLine="851"/>
        <w:jc w:val="both"/>
        <w:rPr>
          <w:sz w:val="28"/>
          <w:szCs w:val="28"/>
        </w:rPr>
      </w:pPr>
      <w:proofErr w:type="gramStart"/>
      <w:r w:rsidRPr="00442C97">
        <w:rPr>
          <w:sz w:val="28"/>
          <w:szCs w:val="28"/>
        </w:rPr>
        <w:t xml:space="preserve">планы мероприятий, направленные на увеличение наполняемости доходной части консолидированного бюджета края на территории Новотитаровского сельского поселения (утверждены постановлением администрации Новотитаровского сельского поселения Динского района </w:t>
      </w:r>
      <w:r w:rsidR="00342AA3" w:rsidRPr="00442C97">
        <w:rPr>
          <w:sz w:val="28"/>
          <w:szCs w:val="28"/>
        </w:rPr>
        <w:t xml:space="preserve">от24.01.2023 №38 «Об утверждении Плана мероприятий по наполняемости консолидированного бюджета края на территории муниципального </w:t>
      </w:r>
      <w:proofErr w:type="spellStart"/>
      <w:r w:rsidR="00342AA3" w:rsidRPr="00442C97">
        <w:rPr>
          <w:sz w:val="28"/>
          <w:szCs w:val="28"/>
        </w:rPr>
        <w:t>образоания</w:t>
      </w:r>
      <w:proofErr w:type="spellEnd"/>
      <w:r w:rsidR="00342AA3" w:rsidRPr="00442C97">
        <w:rPr>
          <w:sz w:val="28"/>
          <w:szCs w:val="28"/>
        </w:rPr>
        <w:t xml:space="preserve"> Новотитаровское сельское поселение в составе муниципального образования Динской район в 2023 году», </w:t>
      </w:r>
      <w:r w:rsidRPr="00442C97">
        <w:rPr>
          <w:sz w:val="28"/>
          <w:szCs w:val="28"/>
        </w:rPr>
        <w:t>от 1</w:t>
      </w:r>
      <w:r w:rsidR="00342AA3" w:rsidRPr="00442C97">
        <w:rPr>
          <w:sz w:val="28"/>
          <w:szCs w:val="28"/>
        </w:rPr>
        <w:t>6</w:t>
      </w:r>
      <w:r w:rsidRPr="00442C97">
        <w:rPr>
          <w:sz w:val="28"/>
          <w:szCs w:val="28"/>
        </w:rPr>
        <w:t>.01.2024 №36 «Об утверждении Плана мероприятий по</w:t>
      </w:r>
      <w:proofErr w:type="gramEnd"/>
      <w:r w:rsidRPr="00442C97">
        <w:rPr>
          <w:sz w:val="28"/>
          <w:szCs w:val="28"/>
        </w:rPr>
        <w:t xml:space="preserve"> наполняемости консолидированного бюджета края на территории муниципального образования Новотитаровского </w:t>
      </w:r>
      <w:proofErr w:type="gramStart"/>
      <w:r w:rsidRPr="00442C97">
        <w:rPr>
          <w:sz w:val="28"/>
          <w:szCs w:val="28"/>
        </w:rPr>
        <w:t>сельское</w:t>
      </w:r>
      <w:proofErr w:type="gramEnd"/>
      <w:r w:rsidRPr="00442C97">
        <w:rPr>
          <w:sz w:val="28"/>
          <w:szCs w:val="28"/>
        </w:rPr>
        <w:t xml:space="preserve"> поселения в составе муниципального образования </w:t>
      </w:r>
      <w:r w:rsidR="00342AA3" w:rsidRPr="00442C97">
        <w:rPr>
          <w:sz w:val="28"/>
          <w:szCs w:val="28"/>
        </w:rPr>
        <w:t>Динской район в 2024 году».</w:t>
      </w:r>
    </w:p>
    <w:p w:rsidR="00342AA3" w:rsidRPr="00442C97" w:rsidRDefault="00342AA3" w:rsidP="00C327FE">
      <w:pPr>
        <w:ind w:firstLine="851"/>
        <w:jc w:val="both"/>
        <w:rPr>
          <w:sz w:val="28"/>
          <w:szCs w:val="28"/>
        </w:rPr>
      </w:pPr>
      <w:r w:rsidRPr="00442C97">
        <w:rPr>
          <w:sz w:val="28"/>
          <w:szCs w:val="28"/>
        </w:rPr>
        <w:t>В рамках повышения эффективности налогового администр</w:t>
      </w:r>
      <w:r w:rsidR="00FD7792" w:rsidRPr="00442C97">
        <w:rPr>
          <w:sz w:val="28"/>
          <w:szCs w:val="28"/>
        </w:rPr>
        <w:t xml:space="preserve">ирования проводятся информационная компания, направленная </w:t>
      </w:r>
      <w:proofErr w:type="gramStart"/>
      <w:r w:rsidR="00FD7792" w:rsidRPr="00442C97">
        <w:rPr>
          <w:sz w:val="28"/>
          <w:szCs w:val="28"/>
        </w:rPr>
        <w:t>на</w:t>
      </w:r>
      <w:proofErr w:type="gramEnd"/>
      <w:r w:rsidR="00FD7792" w:rsidRPr="00442C97">
        <w:rPr>
          <w:sz w:val="28"/>
          <w:szCs w:val="28"/>
        </w:rPr>
        <w:t>:</w:t>
      </w:r>
    </w:p>
    <w:p w:rsidR="00FD7792" w:rsidRPr="00442C97" w:rsidRDefault="00FD7792" w:rsidP="00C327FE">
      <w:pPr>
        <w:ind w:firstLine="851"/>
        <w:jc w:val="both"/>
        <w:rPr>
          <w:sz w:val="28"/>
          <w:szCs w:val="28"/>
        </w:rPr>
      </w:pPr>
      <w:r w:rsidRPr="00442C97">
        <w:rPr>
          <w:sz w:val="28"/>
          <w:szCs w:val="28"/>
        </w:rPr>
        <w:t>- легализацию доходов физических лиц от продажи недвижимого имущества, сдачи в аренду, операций с ценными бумагами, реализации доли участия в уставном капитале организаций, что обеспечило дополнительные поступления доходов от налога на доходы физических лиц</w:t>
      </w:r>
      <w:r w:rsidR="00CC4CA5" w:rsidRPr="00442C97">
        <w:rPr>
          <w:sz w:val="28"/>
          <w:szCs w:val="28"/>
        </w:rPr>
        <w:t>;</w:t>
      </w:r>
    </w:p>
    <w:p w:rsidR="00CC4CA5" w:rsidRPr="00442C97" w:rsidRDefault="00CC4CA5" w:rsidP="00C327FE">
      <w:pPr>
        <w:ind w:firstLine="851"/>
        <w:jc w:val="both"/>
        <w:rPr>
          <w:sz w:val="28"/>
          <w:szCs w:val="28"/>
        </w:rPr>
      </w:pPr>
      <w:r w:rsidRPr="00442C97">
        <w:rPr>
          <w:sz w:val="28"/>
          <w:szCs w:val="28"/>
        </w:rPr>
        <w:t xml:space="preserve">- </w:t>
      </w:r>
      <w:proofErr w:type="gramStart"/>
      <w:r w:rsidRPr="00442C97">
        <w:rPr>
          <w:sz w:val="28"/>
          <w:szCs w:val="28"/>
        </w:rPr>
        <w:t>своевременную</w:t>
      </w:r>
      <w:proofErr w:type="gramEnd"/>
      <w:r w:rsidRPr="00442C97">
        <w:rPr>
          <w:sz w:val="28"/>
          <w:szCs w:val="28"/>
        </w:rPr>
        <w:t xml:space="preserve"> уплаты налогоплательщиками – физическими лицами налога на имущество физических лиц, земельного и транспортного налогов</w:t>
      </w:r>
      <w:r w:rsidR="007637F8" w:rsidRPr="00442C97">
        <w:rPr>
          <w:sz w:val="28"/>
          <w:szCs w:val="28"/>
        </w:rPr>
        <w:t>.</w:t>
      </w:r>
    </w:p>
    <w:p w:rsidR="00C83D92" w:rsidRPr="00442C97" w:rsidRDefault="007637F8" w:rsidP="00C327FE">
      <w:pPr>
        <w:ind w:firstLine="851"/>
        <w:jc w:val="both"/>
        <w:rPr>
          <w:sz w:val="28"/>
          <w:szCs w:val="28"/>
        </w:rPr>
      </w:pPr>
      <w:r w:rsidRPr="00442C97">
        <w:rPr>
          <w:sz w:val="28"/>
          <w:szCs w:val="28"/>
        </w:rPr>
        <w:t>-</w:t>
      </w:r>
      <w:r w:rsidR="00C83D92" w:rsidRPr="00442C97">
        <w:rPr>
          <w:sz w:val="28"/>
          <w:szCs w:val="28"/>
        </w:rPr>
        <w:t xml:space="preserve"> принимаются меры, направленные на эффективное управление и распоряжение имущественными и земельными ресурсами на территории Новотитаровского сельского поселения.</w:t>
      </w:r>
    </w:p>
    <w:p w:rsidR="00407CF6" w:rsidRPr="00442C97" w:rsidRDefault="007637F8" w:rsidP="00C327FE">
      <w:pPr>
        <w:ind w:firstLine="851"/>
        <w:jc w:val="both"/>
        <w:rPr>
          <w:sz w:val="28"/>
          <w:szCs w:val="28"/>
        </w:rPr>
      </w:pPr>
      <w:r w:rsidRPr="00442C97">
        <w:rPr>
          <w:sz w:val="28"/>
          <w:szCs w:val="28"/>
        </w:rPr>
        <w:t>-</w:t>
      </w:r>
      <w:r w:rsidR="00407CF6" w:rsidRPr="00442C97">
        <w:rPr>
          <w:sz w:val="28"/>
          <w:szCs w:val="28"/>
        </w:rPr>
        <w:t xml:space="preserve"> принимаются меры по погашению задолженности в бюджеты всех уровней в рамках межведомственных комиссий</w:t>
      </w:r>
      <w:r w:rsidR="000F397A" w:rsidRPr="00442C97">
        <w:rPr>
          <w:sz w:val="28"/>
          <w:szCs w:val="28"/>
        </w:rPr>
        <w:t xml:space="preserve">. </w:t>
      </w:r>
    </w:p>
    <w:p w:rsidR="000F397A" w:rsidRPr="00442C97" w:rsidRDefault="000F397A" w:rsidP="00C327FE">
      <w:pPr>
        <w:ind w:firstLine="851"/>
        <w:jc w:val="both"/>
        <w:rPr>
          <w:sz w:val="28"/>
          <w:szCs w:val="28"/>
        </w:rPr>
      </w:pPr>
      <w:r w:rsidRPr="00442C97">
        <w:rPr>
          <w:sz w:val="28"/>
          <w:szCs w:val="28"/>
        </w:rPr>
        <w:t>В целях обеспечения сбалансированности местного бюджета предпринят ряд мер по оптимизации и повышению эффективности расходов местного бюджета в 20</w:t>
      </w:r>
      <w:r w:rsidR="00192695" w:rsidRPr="00442C97">
        <w:rPr>
          <w:sz w:val="28"/>
          <w:szCs w:val="28"/>
        </w:rPr>
        <w:t>2</w:t>
      </w:r>
      <w:r w:rsidR="007637F8" w:rsidRPr="00442C97">
        <w:rPr>
          <w:sz w:val="28"/>
          <w:szCs w:val="28"/>
        </w:rPr>
        <w:t>4</w:t>
      </w:r>
      <w:r w:rsidRPr="00442C97">
        <w:rPr>
          <w:sz w:val="28"/>
          <w:szCs w:val="28"/>
        </w:rPr>
        <w:t xml:space="preserve"> году, в том числе:</w:t>
      </w:r>
    </w:p>
    <w:p w:rsidR="000F397A" w:rsidRPr="00442C97" w:rsidRDefault="000F397A" w:rsidP="00C327FE">
      <w:pPr>
        <w:ind w:firstLine="851"/>
        <w:jc w:val="both"/>
        <w:rPr>
          <w:sz w:val="28"/>
          <w:szCs w:val="28"/>
        </w:rPr>
      </w:pPr>
      <w:r w:rsidRPr="00442C97">
        <w:rPr>
          <w:sz w:val="28"/>
          <w:szCs w:val="28"/>
        </w:rPr>
        <w:t xml:space="preserve">1) приостановлено финансирование расходов </w:t>
      </w:r>
      <w:proofErr w:type="spellStart"/>
      <w:r w:rsidRPr="00442C97">
        <w:rPr>
          <w:sz w:val="28"/>
          <w:szCs w:val="28"/>
        </w:rPr>
        <w:t>непервоочередных</w:t>
      </w:r>
      <w:proofErr w:type="spellEnd"/>
      <w:r w:rsidRPr="00442C97">
        <w:rPr>
          <w:sz w:val="28"/>
          <w:szCs w:val="28"/>
        </w:rPr>
        <w:t xml:space="preserve"> расходов местного бюджета;</w:t>
      </w:r>
    </w:p>
    <w:p w:rsidR="00407CF6" w:rsidRPr="00442C97" w:rsidRDefault="000F397A" w:rsidP="00C327FE">
      <w:pPr>
        <w:ind w:firstLine="851"/>
        <w:jc w:val="both"/>
        <w:rPr>
          <w:sz w:val="28"/>
          <w:szCs w:val="28"/>
        </w:rPr>
      </w:pPr>
      <w:r w:rsidRPr="00442C97">
        <w:rPr>
          <w:sz w:val="28"/>
          <w:szCs w:val="28"/>
        </w:rPr>
        <w:t>2) реализованы мероприятия по оптимизации, экономии средств, в том числе при закупках в результате конкурсных процедур, расходов на энергопотребление и других материальных затрат;</w:t>
      </w:r>
    </w:p>
    <w:p w:rsidR="00CB1175" w:rsidRPr="00442C97" w:rsidRDefault="00CB1175" w:rsidP="00C327FE">
      <w:pPr>
        <w:ind w:firstLine="851"/>
        <w:jc w:val="both"/>
        <w:rPr>
          <w:sz w:val="28"/>
          <w:szCs w:val="28"/>
        </w:rPr>
      </w:pPr>
      <w:r w:rsidRPr="00442C97">
        <w:rPr>
          <w:sz w:val="28"/>
          <w:szCs w:val="28"/>
        </w:rPr>
        <w:lastRenderedPageBreak/>
        <w:t>3) осуществляется финансовый контроль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F397A" w:rsidRPr="00442C97" w:rsidRDefault="00CB1175" w:rsidP="00C327FE">
      <w:pPr>
        <w:ind w:firstLine="851"/>
        <w:jc w:val="both"/>
        <w:rPr>
          <w:sz w:val="28"/>
          <w:szCs w:val="28"/>
        </w:rPr>
      </w:pPr>
      <w:r w:rsidRPr="00442C97">
        <w:rPr>
          <w:sz w:val="28"/>
          <w:szCs w:val="28"/>
        </w:rPr>
        <w:t>4</w:t>
      </w:r>
      <w:r w:rsidR="000F397A" w:rsidRPr="00442C97">
        <w:rPr>
          <w:sz w:val="28"/>
          <w:szCs w:val="28"/>
        </w:rPr>
        <w:t>) бюджетные инвестиции в объекты капитального строительства в первоочередном порядке направлялись на завершение строительства (реконструкции) объектов капитального строительства;</w:t>
      </w:r>
    </w:p>
    <w:p w:rsidR="000F397A" w:rsidRPr="00442C97" w:rsidRDefault="00CB1175" w:rsidP="00C327FE">
      <w:pPr>
        <w:ind w:firstLine="851"/>
        <w:jc w:val="both"/>
        <w:rPr>
          <w:sz w:val="28"/>
          <w:szCs w:val="28"/>
        </w:rPr>
      </w:pPr>
      <w:r w:rsidRPr="00442C97">
        <w:rPr>
          <w:sz w:val="28"/>
          <w:szCs w:val="28"/>
        </w:rPr>
        <w:t>5</w:t>
      </w:r>
      <w:r w:rsidR="000F397A" w:rsidRPr="00442C97">
        <w:rPr>
          <w:sz w:val="28"/>
          <w:szCs w:val="28"/>
        </w:rPr>
        <w:t xml:space="preserve">)  мероприятия всех муниципальных программ </w:t>
      </w:r>
      <w:r w:rsidR="000440BB" w:rsidRPr="00442C97">
        <w:rPr>
          <w:sz w:val="28"/>
          <w:szCs w:val="28"/>
        </w:rPr>
        <w:t>Н</w:t>
      </w:r>
      <w:r w:rsidR="000F397A" w:rsidRPr="00442C97">
        <w:rPr>
          <w:sz w:val="28"/>
          <w:szCs w:val="28"/>
        </w:rPr>
        <w:t>овотитаровского сельского поселения пересмотрены на предмет целесообразности их реализации с учетом приор</w:t>
      </w:r>
      <w:r w:rsidR="000440BB" w:rsidRPr="00442C97">
        <w:rPr>
          <w:sz w:val="28"/>
          <w:szCs w:val="28"/>
        </w:rPr>
        <w:t>и</w:t>
      </w:r>
      <w:r w:rsidR="000F397A" w:rsidRPr="00442C97">
        <w:rPr>
          <w:sz w:val="28"/>
          <w:szCs w:val="28"/>
        </w:rPr>
        <w:t>тетности обеспечения финансирования наиболее значимы</w:t>
      </w:r>
      <w:r w:rsidR="000440BB" w:rsidRPr="00442C97">
        <w:rPr>
          <w:sz w:val="28"/>
          <w:szCs w:val="28"/>
        </w:rPr>
        <w:t>х мероприятий;</w:t>
      </w:r>
    </w:p>
    <w:p w:rsidR="000440BB" w:rsidRPr="00442C97" w:rsidRDefault="007637F8" w:rsidP="00C327FE">
      <w:pPr>
        <w:ind w:firstLine="851"/>
        <w:jc w:val="both"/>
        <w:rPr>
          <w:sz w:val="28"/>
          <w:szCs w:val="28"/>
        </w:rPr>
      </w:pPr>
      <w:r w:rsidRPr="00442C97">
        <w:rPr>
          <w:sz w:val="28"/>
          <w:szCs w:val="28"/>
        </w:rPr>
        <w:t>6</w:t>
      </w:r>
      <w:r w:rsidR="000440BB" w:rsidRPr="00442C97">
        <w:rPr>
          <w:sz w:val="28"/>
          <w:szCs w:val="28"/>
        </w:rPr>
        <w:t xml:space="preserve">) </w:t>
      </w:r>
      <w:r w:rsidR="00DE2CB0" w:rsidRPr="00442C97">
        <w:rPr>
          <w:sz w:val="28"/>
          <w:szCs w:val="28"/>
        </w:rPr>
        <w:t>осуществляется мониторинг состояния просроченной кредиторской задолженности.</w:t>
      </w:r>
    </w:p>
    <w:p w:rsidR="00DE2CB0" w:rsidRPr="00442C97" w:rsidRDefault="00DE2CB0" w:rsidP="00C327FE">
      <w:pPr>
        <w:ind w:firstLine="851"/>
        <w:jc w:val="both"/>
        <w:rPr>
          <w:sz w:val="28"/>
          <w:szCs w:val="28"/>
        </w:rPr>
      </w:pPr>
      <w:r w:rsidRPr="00442C97">
        <w:rPr>
          <w:sz w:val="28"/>
          <w:szCs w:val="28"/>
        </w:rPr>
        <w:t xml:space="preserve">Долговая политика Новотитаровского сельского поселения ориентирована </w:t>
      </w:r>
      <w:proofErr w:type="spellStart"/>
      <w:r w:rsidR="00173168" w:rsidRPr="00442C97">
        <w:rPr>
          <w:sz w:val="28"/>
          <w:szCs w:val="28"/>
        </w:rPr>
        <w:t>бездолговое</w:t>
      </w:r>
      <w:proofErr w:type="spellEnd"/>
      <w:r w:rsidR="00173168" w:rsidRPr="00442C97">
        <w:rPr>
          <w:sz w:val="28"/>
          <w:szCs w:val="28"/>
        </w:rPr>
        <w:t xml:space="preserve"> бюджетирование</w:t>
      </w:r>
      <w:r w:rsidR="003F5CFE" w:rsidRPr="00442C97">
        <w:rPr>
          <w:sz w:val="28"/>
          <w:szCs w:val="28"/>
        </w:rPr>
        <w:t xml:space="preserve">. </w:t>
      </w:r>
    </w:p>
    <w:p w:rsidR="00282E4D" w:rsidRPr="00442C97" w:rsidRDefault="00282E4D" w:rsidP="00C327FE">
      <w:pPr>
        <w:ind w:firstLine="851"/>
        <w:jc w:val="both"/>
        <w:rPr>
          <w:sz w:val="28"/>
          <w:szCs w:val="28"/>
        </w:rPr>
      </w:pPr>
      <w:r w:rsidRPr="00442C97">
        <w:rPr>
          <w:sz w:val="28"/>
          <w:szCs w:val="28"/>
        </w:rPr>
        <w:t xml:space="preserve">Все эти меры и неприятие новых </w:t>
      </w:r>
      <w:r w:rsidR="00CB547A" w:rsidRPr="00442C97">
        <w:rPr>
          <w:sz w:val="28"/>
          <w:szCs w:val="28"/>
        </w:rPr>
        <w:t>расходных обязательств</w:t>
      </w:r>
      <w:r w:rsidRPr="00442C97">
        <w:rPr>
          <w:sz w:val="28"/>
          <w:szCs w:val="28"/>
        </w:rPr>
        <w:t xml:space="preserve"> позволяют нивелировать риски несбалансированности местного бюджета, а также создавать условия для реализации задач бюджетной политики в последующие годы.</w:t>
      </w:r>
    </w:p>
    <w:p w:rsidR="00282E4D" w:rsidRPr="00442C97" w:rsidRDefault="00282E4D" w:rsidP="00C327FE">
      <w:pPr>
        <w:ind w:firstLine="851"/>
        <w:jc w:val="both"/>
        <w:rPr>
          <w:sz w:val="28"/>
          <w:szCs w:val="28"/>
        </w:rPr>
      </w:pPr>
      <w:r w:rsidRPr="00442C97">
        <w:rPr>
          <w:sz w:val="28"/>
          <w:szCs w:val="28"/>
        </w:rPr>
        <w:t>Несмотря на непростые экономические условия, снижение инвестиционной активности, проведенная в Новотитаровском сельском поселении работа, направленная на повышение эффективности налогового администрирования, оптимизацию расходов местного бюджета, во многом определила финансовые итоги 20</w:t>
      </w:r>
      <w:r w:rsidR="00192695" w:rsidRPr="00442C97">
        <w:rPr>
          <w:sz w:val="28"/>
          <w:szCs w:val="28"/>
        </w:rPr>
        <w:t>2</w:t>
      </w:r>
      <w:r w:rsidR="00EB448C" w:rsidRPr="00442C97">
        <w:rPr>
          <w:sz w:val="28"/>
          <w:szCs w:val="28"/>
        </w:rPr>
        <w:t>3</w:t>
      </w:r>
      <w:r w:rsidRPr="00442C97">
        <w:rPr>
          <w:sz w:val="28"/>
          <w:szCs w:val="28"/>
        </w:rPr>
        <w:t xml:space="preserve"> года и первой половины 20</w:t>
      </w:r>
      <w:r w:rsidR="002963BB" w:rsidRPr="00442C97">
        <w:rPr>
          <w:sz w:val="28"/>
          <w:szCs w:val="28"/>
        </w:rPr>
        <w:t>2</w:t>
      </w:r>
      <w:r w:rsidR="00EB448C" w:rsidRPr="00442C97">
        <w:rPr>
          <w:sz w:val="28"/>
          <w:szCs w:val="28"/>
        </w:rPr>
        <w:t>4</w:t>
      </w:r>
      <w:r w:rsidRPr="00442C97">
        <w:rPr>
          <w:sz w:val="28"/>
          <w:szCs w:val="28"/>
        </w:rPr>
        <w:t xml:space="preserve"> года.</w:t>
      </w:r>
    </w:p>
    <w:p w:rsidR="00730EF6" w:rsidRPr="00442C97" w:rsidRDefault="00730EF6" w:rsidP="00730EF6">
      <w:pPr>
        <w:ind w:firstLine="851"/>
        <w:jc w:val="both"/>
        <w:rPr>
          <w:sz w:val="28"/>
          <w:szCs w:val="28"/>
        </w:rPr>
      </w:pPr>
      <w:r w:rsidRPr="00442C97">
        <w:rPr>
          <w:sz w:val="28"/>
          <w:szCs w:val="28"/>
        </w:rPr>
        <w:t xml:space="preserve">Расходы бюджета за 12 месяцев 2023 года при уточненном бюджетном назначении составили 217 740,8 тыс. руб., исполнение составило 195 915,8 тыс. руб. или 90,0 %. </w:t>
      </w:r>
    </w:p>
    <w:p w:rsidR="00730EF6" w:rsidRPr="00442C97" w:rsidRDefault="00730EF6" w:rsidP="00730EF6">
      <w:pPr>
        <w:tabs>
          <w:tab w:val="left" w:pos="0"/>
        </w:tabs>
        <w:ind w:firstLine="851"/>
        <w:jc w:val="both"/>
        <w:rPr>
          <w:sz w:val="28"/>
          <w:szCs w:val="28"/>
        </w:rPr>
      </w:pPr>
      <w:r w:rsidRPr="00442C97">
        <w:rPr>
          <w:sz w:val="28"/>
          <w:szCs w:val="28"/>
        </w:rPr>
        <w:t>Бюджет Новотитаровского сельского поселения за</w:t>
      </w:r>
      <w:r w:rsidRPr="00442C97">
        <w:rPr>
          <w:bCs/>
          <w:sz w:val="28"/>
          <w:szCs w:val="28"/>
        </w:rPr>
        <w:t xml:space="preserve"> 12 месяцев 2023 </w:t>
      </w:r>
      <w:r w:rsidRPr="00442C97">
        <w:rPr>
          <w:sz w:val="28"/>
          <w:szCs w:val="28"/>
        </w:rPr>
        <w:t>года исполнен по доходам на 110 %:</w:t>
      </w:r>
      <w:r w:rsidRPr="00442C97">
        <w:rPr>
          <w:b/>
          <w:sz w:val="28"/>
          <w:szCs w:val="28"/>
        </w:rPr>
        <w:t xml:space="preserve"> </w:t>
      </w:r>
      <w:r w:rsidRPr="00442C97">
        <w:rPr>
          <w:sz w:val="28"/>
          <w:szCs w:val="28"/>
        </w:rPr>
        <w:t>при уточненном бюджетном назначении – 174 508,4 тыс. рублей, исполнение составило – 192 317,7 тыс. рублей.</w:t>
      </w:r>
    </w:p>
    <w:p w:rsidR="00730EF6" w:rsidRPr="00442C97" w:rsidRDefault="00730EF6" w:rsidP="00730EF6">
      <w:pPr>
        <w:tabs>
          <w:tab w:val="left" w:pos="0"/>
        </w:tabs>
        <w:ind w:firstLine="851"/>
        <w:jc w:val="both"/>
        <w:rPr>
          <w:sz w:val="28"/>
          <w:szCs w:val="28"/>
        </w:rPr>
      </w:pPr>
      <w:r w:rsidRPr="00442C97">
        <w:rPr>
          <w:sz w:val="28"/>
          <w:szCs w:val="28"/>
        </w:rPr>
        <w:t>Налоговые и неналоговые доходы поступили в объеме 151 192,2 тыс. рублей при уточненном бюджетном назначении 131 621,7 тыс. рублей, что составляет</w:t>
      </w:r>
      <w:r w:rsidRPr="00442C97">
        <w:rPr>
          <w:b/>
          <w:sz w:val="28"/>
          <w:szCs w:val="28"/>
        </w:rPr>
        <w:t xml:space="preserve"> </w:t>
      </w:r>
      <w:r w:rsidRPr="00442C97">
        <w:rPr>
          <w:sz w:val="28"/>
          <w:szCs w:val="28"/>
        </w:rPr>
        <w:t>115 %</w:t>
      </w:r>
      <w:r w:rsidRPr="00442C97">
        <w:rPr>
          <w:b/>
          <w:sz w:val="28"/>
          <w:szCs w:val="28"/>
        </w:rPr>
        <w:t xml:space="preserve"> </w:t>
      </w:r>
      <w:r w:rsidRPr="00442C97">
        <w:rPr>
          <w:sz w:val="28"/>
          <w:szCs w:val="28"/>
        </w:rPr>
        <w:t>к бюджетному назначению, в том числе:</w:t>
      </w:r>
    </w:p>
    <w:p w:rsidR="00730EF6" w:rsidRPr="00442C97" w:rsidRDefault="00730EF6" w:rsidP="00730EF6">
      <w:pPr>
        <w:tabs>
          <w:tab w:val="left" w:pos="0"/>
        </w:tabs>
        <w:ind w:firstLine="851"/>
        <w:jc w:val="both"/>
        <w:rPr>
          <w:sz w:val="28"/>
          <w:szCs w:val="28"/>
        </w:rPr>
      </w:pPr>
      <w:r w:rsidRPr="00442C97">
        <w:rPr>
          <w:sz w:val="28"/>
          <w:szCs w:val="28"/>
        </w:rPr>
        <w:t>- налоговые доходы – 141 710,6 тыс. рублей при уточненном бюджетном назначении 124 658,6 тыс. рублей, что составляет 114 %;</w:t>
      </w:r>
    </w:p>
    <w:p w:rsidR="00730EF6" w:rsidRPr="00442C97" w:rsidRDefault="00730EF6" w:rsidP="00730EF6">
      <w:pPr>
        <w:tabs>
          <w:tab w:val="left" w:pos="0"/>
        </w:tabs>
        <w:ind w:firstLine="851"/>
        <w:jc w:val="both"/>
        <w:rPr>
          <w:sz w:val="28"/>
          <w:szCs w:val="28"/>
        </w:rPr>
      </w:pPr>
      <w:r w:rsidRPr="00442C97">
        <w:rPr>
          <w:sz w:val="28"/>
          <w:szCs w:val="28"/>
        </w:rPr>
        <w:t>- неналоговые доходы – 41 125,5 тыс. рублей при уточненном бюджетном назначении 42 886,7 тыс. рублей, что составляет 96 %.</w:t>
      </w:r>
    </w:p>
    <w:p w:rsidR="00730EF6" w:rsidRPr="00442C97" w:rsidRDefault="00730EF6" w:rsidP="00730EF6">
      <w:pPr>
        <w:tabs>
          <w:tab w:val="left" w:pos="0"/>
        </w:tabs>
        <w:ind w:firstLine="708"/>
        <w:jc w:val="both"/>
        <w:rPr>
          <w:sz w:val="28"/>
          <w:szCs w:val="28"/>
        </w:rPr>
      </w:pPr>
      <w:r w:rsidRPr="00442C97">
        <w:rPr>
          <w:sz w:val="28"/>
          <w:szCs w:val="28"/>
        </w:rPr>
        <w:t xml:space="preserve">В бюджет поселения поступили безвозмездные средства в сумме 41 125,5 </w:t>
      </w:r>
      <w:proofErr w:type="spellStart"/>
      <w:r w:rsidRPr="00442C97">
        <w:rPr>
          <w:sz w:val="28"/>
          <w:szCs w:val="28"/>
        </w:rPr>
        <w:t>тыс</w:t>
      </w:r>
      <w:proofErr w:type="gramStart"/>
      <w:r w:rsidRPr="00442C97">
        <w:rPr>
          <w:sz w:val="28"/>
          <w:szCs w:val="28"/>
        </w:rPr>
        <w:t>.р</w:t>
      </w:r>
      <w:proofErr w:type="gramEnd"/>
      <w:r w:rsidRPr="00442C97">
        <w:rPr>
          <w:sz w:val="28"/>
          <w:szCs w:val="28"/>
        </w:rPr>
        <w:t>ублей</w:t>
      </w:r>
      <w:proofErr w:type="spellEnd"/>
      <w:r w:rsidRPr="00442C97">
        <w:rPr>
          <w:sz w:val="28"/>
          <w:szCs w:val="28"/>
        </w:rPr>
        <w:t>, в том числе:</w:t>
      </w:r>
    </w:p>
    <w:p w:rsidR="00730EF6" w:rsidRPr="00442C97" w:rsidRDefault="00730EF6" w:rsidP="00730EF6">
      <w:pPr>
        <w:tabs>
          <w:tab w:val="left" w:pos="0"/>
        </w:tabs>
        <w:ind w:firstLine="708"/>
        <w:jc w:val="both"/>
        <w:rPr>
          <w:sz w:val="28"/>
          <w:szCs w:val="28"/>
        </w:rPr>
      </w:pPr>
      <w:r w:rsidRPr="00442C97">
        <w:rPr>
          <w:sz w:val="28"/>
          <w:szCs w:val="28"/>
        </w:rPr>
        <w:t xml:space="preserve">- дотации бюджетам сельских поселений на выравнивание бюджетной обеспеченности – 4 979,0 </w:t>
      </w:r>
      <w:proofErr w:type="spellStart"/>
      <w:r w:rsidRPr="00442C97">
        <w:rPr>
          <w:sz w:val="28"/>
          <w:szCs w:val="28"/>
        </w:rPr>
        <w:t>тыс</w:t>
      </w:r>
      <w:proofErr w:type="gramStart"/>
      <w:r w:rsidRPr="00442C97">
        <w:rPr>
          <w:sz w:val="28"/>
          <w:szCs w:val="28"/>
        </w:rPr>
        <w:t>.р</w:t>
      </w:r>
      <w:proofErr w:type="gramEnd"/>
      <w:r w:rsidRPr="00442C97">
        <w:rPr>
          <w:sz w:val="28"/>
          <w:szCs w:val="28"/>
        </w:rPr>
        <w:t>ублей</w:t>
      </w:r>
      <w:proofErr w:type="spellEnd"/>
      <w:r w:rsidRPr="00442C97">
        <w:rPr>
          <w:sz w:val="28"/>
          <w:szCs w:val="28"/>
        </w:rPr>
        <w:t>;</w:t>
      </w:r>
    </w:p>
    <w:p w:rsidR="00730EF6" w:rsidRPr="00442C97" w:rsidRDefault="00730EF6" w:rsidP="00730EF6">
      <w:pPr>
        <w:tabs>
          <w:tab w:val="left" w:pos="0"/>
        </w:tabs>
        <w:ind w:firstLine="708"/>
        <w:jc w:val="both"/>
        <w:rPr>
          <w:sz w:val="28"/>
          <w:szCs w:val="28"/>
        </w:rPr>
      </w:pPr>
      <w:r w:rsidRPr="00442C97">
        <w:rPr>
          <w:sz w:val="28"/>
          <w:szCs w:val="28"/>
        </w:rPr>
        <w:t xml:space="preserve">- прочие дотации бюджетам сельских поселений – 852,3 </w:t>
      </w:r>
      <w:proofErr w:type="spellStart"/>
      <w:r w:rsidRPr="00442C97">
        <w:rPr>
          <w:sz w:val="28"/>
          <w:szCs w:val="28"/>
        </w:rPr>
        <w:t>тыс</w:t>
      </w:r>
      <w:proofErr w:type="gramStart"/>
      <w:r w:rsidRPr="00442C97">
        <w:rPr>
          <w:sz w:val="28"/>
          <w:szCs w:val="28"/>
        </w:rPr>
        <w:t>.р</w:t>
      </w:r>
      <w:proofErr w:type="gramEnd"/>
      <w:r w:rsidRPr="00442C97">
        <w:rPr>
          <w:sz w:val="28"/>
          <w:szCs w:val="28"/>
        </w:rPr>
        <w:t>ублей</w:t>
      </w:r>
      <w:proofErr w:type="spellEnd"/>
      <w:r w:rsidRPr="00442C97">
        <w:rPr>
          <w:sz w:val="28"/>
          <w:szCs w:val="28"/>
        </w:rPr>
        <w:t>;</w:t>
      </w:r>
    </w:p>
    <w:p w:rsidR="00730EF6" w:rsidRPr="00442C97" w:rsidRDefault="00730EF6" w:rsidP="00730EF6">
      <w:pPr>
        <w:tabs>
          <w:tab w:val="left" w:pos="0"/>
        </w:tabs>
        <w:ind w:firstLine="708"/>
        <w:jc w:val="both"/>
        <w:rPr>
          <w:sz w:val="28"/>
          <w:szCs w:val="28"/>
        </w:rPr>
      </w:pPr>
      <w:r w:rsidRPr="00442C97">
        <w:rPr>
          <w:sz w:val="28"/>
          <w:szCs w:val="28"/>
        </w:rPr>
        <w:lastRenderedPageBreak/>
        <w:t xml:space="preserve">- субсидии бюджетам сельских поселений на </w:t>
      </w:r>
      <w:proofErr w:type="spellStart"/>
      <w:r w:rsidRPr="00442C97">
        <w:rPr>
          <w:sz w:val="28"/>
          <w:szCs w:val="28"/>
        </w:rPr>
        <w:t>софинансирование</w:t>
      </w:r>
      <w:proofErr w:type="spellEnd"/>
      <w:r w:rsidRPr="00442C97">
        <w:rPr>
          <w:sz w:val="28"/>
          <w:szCs w:val="28"/>
        </w:rPr>
        <w:t xml:space="preserve"> капитальных вложений в объекты государственной (муниципальной) собственности – 26 502,1 </w:t>
      </w:r>
      <w:proofErr w:type="spellStart"/>
      <w:r w:rsidRPr="00442C97">
        <w:rPr>
          <w:sz w:val="28"/>
          <w:szCs w:val="28"/>
        </w:rPr>
        <w:t>тыс</w:t>
      </w:r>
      <w:proofErr w:type="gramStart"/>
      <w:r w:rsidRPr="00442C97">
        <w:rPr>
          <w:sz w:val="28"/>
          <w:szCs w:val="28"/>
        </w:rPr>
        <w:t>.р</w:t>
      </w:r>
      <w:proofErr w:type="gramEnd"/>
      <w:r w:rsidRPr="00442C97">
        <w:rPr>
          <w:sz w:val="28"/>
          <w:szCs w:val="28"/>
        </w:rPr>
        <w:t>ублей</w:t>
      </w:r>
      <w:proofErr w:type="spellEnd"/>
      <w:r w:rsidRPr="00442C97">
        <w:rPr>
          <w:sz w:val="28"/>
          <w:szCs w:val="28"/>
        </w:rPr>
        <w:t>;</w:t>
      </w:r>
    </w:p>
    <w:p w:rsidR="00730EF6" w:rsidRPr="00442C97" w:rsidRDefault="00730EF6" w:rsidP="00730EF6">
      <w:pPr>
        <w:tabs>
          <w:tab w:val="left" w:pos="0"/>
        </w:tabs>
        <w:ind w:firstLine="708"/>
        <w:jc w:val="both"/>
        <w:rPr>
          <w:sz w:val="28"/>
          <w:szCs w:val="28"/>
        </w:rPr>
      </w:pPr>
      <w:r w:rsidRPr="00442C97">
        <w:rPr>
          <w:sz w:val="28"/>
          <w:szCs w:val="28"/>
        </w:rPr>
        <w:t xml:space="preserve">- субвенции бюджетам сельских поселений на осуществление первичного воинского учета на территориях, где отсутствуют военные комиссариаты – 1 779,5 </w:t>
      </w:r>
      <w:proofErr w:type="spellStart"/>
      <w:r w:rsidRPr="00442C97">
        <w:rPr>
          <w:sz w:val="28"/>
          <w:szCs w:val="28"/>
        </w:rPr>
        <w:t>тыс</w:t>
      </w:r>
      <w:proofErr w:type="gramStart"/>
      <w:r w:rsidRPr="00442C97">
        <w:rPr>
          <w:sz w:val="28"/>
          <w:szCs w:val="28"/>
        </w:rPr>
        <w:t>.р</w:t>
      </w:r>
      <w:proofErr w:type="gramEnd"/>
      <w:r w:rsidRPr="00442C97">
        <w:rPr>
          <w:sz w:val="28"/>
          <w:szCs w:val="28"/>
        </w:rPr>
        <w:t>ублей</w:t>
      </w:r>
      <w:proofErr w:type="spellEnd"/>
      <w:r w:rsidRPr="00442C97">
        <w:rPr>
          <w:sz w:val="28"/>
          <w:szCs w:val="28"/>
        </w:rPr>
        <w:t>;</w:t>
      </w:r>
    </w:p>
    <w:p w:rsidR="00730EF6" w:rsidRPr="00442C97" w:rsidRDefault="00730EF6" w:rsidP="00730EF6">
      <w:pPr>
        <w:tabs>
          <w:tab w:val="left" w:pos="0"/>
        </w:tabs>
        <w:ind w:firstLine="708"/>
        <w:jc w:val="both"/>
        <w:rPr>
          <w:sz w:val="28"/>
          <w:szCs w:val="28"/>
        </w:rPr>
      </w:pPr>
      <w:r w:rsidRPr="00442C97">
        <w:rPr>
          <w:sz w:val="28"/>
          <w:szCs w:val="28"/>
        </w:rPr>
        <w:t xml:space="preserve">- субвенции бюджетам сельских поселений на выполнение передаваемых полномочий субъектов Российской Федерации  - 7,6 </w:t>
      </w:r>
      <w:proofErr w:type="spellStart"/>
      <w:r w:rsidRPr="00442C97">
        <w:rPr>
          <w:sz w:val="28"/>
          <w:szCs w:val="28"/>
        </w:rPr>
        <w:t>тыс</w:t>
      </w:r>
      <w:proofErr w:type="gramStart"/>
      <w:r w:rsidRPr="00442C97">
        <w:rPr>
          <w:sz w:val="28"/>
          <w:szCs w:val="28"/>
        </w:rPr>
        <w:t>.р</w:t>
      </w:r>
      <w:proofErr w:type="gramEnd"/>
      <w:r w:rsidRPr="00442C97">
        <w:rPr>
          <w:sz w:val="28"/>
          <w:szCs w:val="28"/>
        </w:rPr>
        <w:t>ублей</w:t>
      </w:r>
      <w:proofErr w:type="spellEnd"/>
      <w:r w:rsidRPr="00442C97">
        <w:rPr>
          <w:sz w:val="28"/>
          <w:szCs w:val="28"/>
        </w:rPr>
        <w:t>;</w:t>
      </w:r>
    </w:p>
    <w:p w:rsidR="00730EF6" w:rsidRPr="00442C97" w:rsidRDefault="00730EF6" w:rsidP="00730EF6">
      <w:pPr>
        <w:tabs>
          <w:tab w:val="left" w:pos="0"/>
        </w:tabs>
        <w:ind w:firstLine="708"/>
        <w:jc w:val="both"/>
        <w:rPr>
          <w:sz w:val="28"/>
          <w:szCs w:val="28"/>
        </w:rPr>
      </w:pPr>
      <w:r w:rsidRPr="00442C97">
        <w:rPr>
          <w:sz w:val="28"/>
          <w:szCs w:val="28"/>
        </w:rPr>
        <w:t xml:space="preserve">- прочие межбюджетные трансферты, передаваемые бюджетам сельских поселений – 7 000,0 </w:t>
      </w:r>
      <w:proofErr w:type="spellStart"/>
      <w:r w:rsidRPr="00442C97">
        <w:rPr>
          <w:sz w:val="28"/>
          <w:szCs w:val="28"/>
        </w:rPr>
        <w:t>тыс</w:t>
      </w:r>
      <w:proofErr w:type="gramStart"/>
      <w:r w:rsidRPr="00442C97">
        <w:rPr>
          <w:sz w:val="28"/>
          <w:szCs w:val="28"/>
        </w:rPr>
        <w:t>.р</w:t>
      </w:r>
      <w:proofErr w:type="gramEnd"/>
      <w:r w:rsidRPr="00442C97">
        <w:rPr>
          <w:sz w:val="28"/>
          <w:szCs w:val="28"/>
        </w:rPr>
        <w:t>ублей</w:t>
      </w:r>
      <w:proofErr w:type="spellEnd"/>
      <w:r w:rsidRPr="00442C97">
        <w:rPr>
          <w:sz w:val="28"/>
          <w:szCs w:val="28"/>
        </w:rPr>
        <w:t>;</w:t>
      </w:r>
    </w:p>
    <w:p w:rsidR="00730EF6" w:rsidRPr="00442C97" w:rsidRDefault="00730EF6" w:rsidP="00730EF6">
      <w:pPr>
        <w:tabs>
          <w:tab w:val="left" w:pos="0"/>
        </w:tabs>
        <w:ind w:firstLine="708"/>
        <w:jc w:val="both"/>
        <w:rPr>
          <w:sz w:val="28"/>
          <w:szCs w:val="28"/>
        </w:rPr>
      </w:pPr>
      <w:r w:rsidRPr="00442C97">
        <w:rPr>
          <w:sz w:val="28"/>
          <w:szCs w:val="28"/>
        </w:rPr>
        <w:t xml:space="preserve">- прочие безвозмездные поступления в бюджеты сельских поселений – 5,0 </w:t>
      </w:r>
      <w:proofErr w:type="spellStart"/>
      <w:r w:rsidRPr="00442C97">
        <w:rPr>
          <w:sz w:val="28"/>
          <w:szCs w:val="28"/>
        </w:rPr>
        <w:t>тыс</w:t>
      </w:r>
      <w:proofErr w:type="gramStart"/>
      <w:r w:rsidRPr="00442C97">
        <w:rPr>
          <w:sz w:val="28"/>
          <w:szCs w:val="28"/>
        </w:rPr>
        <w:t>.р</w:t>
      </w:r>
      <w:proofErr w:type="gramEnd"/>
      <w:r w:rsidRPr="00442C97">
        <w:rPr>
          <w:sz w:val="28"/>
          <w:szCs w:val="28"/>
        </w:rPr>
        <w:t>ублей</w:t>
      </w:r>
      <w:proofErr w:type="spellEnd"/>
      <w:r w:rsidRPr="00442C97">
        <w:rPr>
          <w:sz w:val="28"/>
          <w:szCs w:val="28"/>
        </w:rPr>
        <w:t>.</w:t>
      </w:r>
    </w:p>
    <w:p w:rsidR="00282E4D" w:rsidRPr="00442C97" w:rsidRDefault="00330DD6" w:rsidP="00C327FE">
      <w:pPr>
        <w:ind w:firstLine="851"/>
        <w:jc w:val="both"/>
        <w:rPr>
          <w:sz w:val="28"/>
          <w:szCs w:val="28"/>
        </w:rPr>
      </w:pPr>
      <w:r w:rsidRPr="00442C97">
        <w:rPr>
          <w:sz w:val="28"/>
          <w:szCs w:val="28"/>
        </w:rPr>
        <w:t>Объем доходов в первом полугодии 20</w:t>
      </w:r>
      <w:r w:rsidR="002963BB" w:rsidRPr="00442C97">
        <w:rPr>
          <w:sz w:val="28"/>
          <w:szCs w:val="28"/>
        </w:rPr>
        <w:t>2</w:t>
      </w:r>
      <w:r w:rsidR="00D16FF8" w:rsidRPr="00442C97">
        <w:rPr>
          <w:sz w:val="28"/>
          <w:szCs w:val="28"/>
        </w:rPr>
        <w:t>4</w:t>
      </w:r>
      <w:r w:rsidRPr="00442C97">
        <w:rPr>
          <w:sz w:val="28"/>
          <w:szCs w:val="28"/>
        </w:rPr>
        <w:t xml:space="preserve"> года составил </w:t>
      </w:r>
      <w:r w:rsidR="00D16FF8" w:rsidRPr="00442C97">
        <w:rPr>
          <w:sz w:val="28"/>
          <w:szCs w:val="28"/>
        </w:rPr>
        <w:t>85 298,6</w:t>
      </w:r>
      <w:r w:rsidR="00FE44F6" w:rsidRPr="00442C97">
        <w:rPr>
          <w:sz w:val="28"/>
          <w:szCs w:val="28"/>
        </w:rPr>
        <w:t xml:space="preserve"> </w:t>
      </w:r>
      <w:r w:rsidR="00CB547A" w:rsidRPr="00442C97">
        <w:rPr>
          <w:sz w:val="28"/>
          <w:szCs w:val="28"/>
        </w:rPr>
        <w:t>тыс. рублей</w:t>
      </w:r>
      <w:r w:rsidR="00D16FF8" w:rsidRPr="00442C97">
        <w:rPr>
          <w:sz w:val="28"/>
          <w:szCs w:val="28"/>
        </w:rPr>
        <w:t>.</w:t>
      </w:r>
      <w:r w:rsidR="00FE44F6" w:rsidRPr="00442C97">
        <w:rPr>
          <w:sz w:val="28"/>
          <w:szCs w:val="28"/>
        </w:rPr>
        <w:t xml:space="preserve"> </w:t>
      </w:r>
      <w:r w:rsidR="00D16FF8" w:rsidRPr="00442C97">
        <w:rPr>
          <w:sz w:val="28"/>
          <w:szCs w:val="28"/>
        </w:rPr>
        <w:t>О</w:t>
      </w:r>
      <w:r w:rsidR="00FE44F6" w:rsidRPr="00442C97">
        <w:rPr>
          <w:sz w:val="28"/>
          <w:szCs w:val="28"/>
        </w:rPr>
        <w:t xml:space="preserve">бъем налоговых и неналоговых доходов </w:t>
      </w:r>
      <w:proofErr w:type="gramStart"/>
      <w:r w:rsidR="00FE44F6" w:rsidRPr="00442C97">
        <w:rPr>
          <w:sz w:val="28"/>
          <w:szCs w:val="28"/>
        </w:rPr>
        <w:t>бюджете</w:t>
      </w:r>
      <w:proofErr w:type="gramEnd"/>
      <w:r w:rsidR="00FE44F6" w:rsidRPr="00442C97">
        <w:rPr>
          <w:sz w:val="28"/>
          <w:szCs w:val="28"/>
        </w:rPr>
        <w:t xml:space="preserve"> Новотитаровского сельского </w:t>
      </w:r>
      <w:r w:rsidR="00CB547A" w:rsidRPr="00442C97">
        <w:rPr>
          <w:sz w:val="28"/>
          <w:szCs w:val="28"/>
        </w:rPr>
        <w:t>поселения в</w:t>
      </w:r>
      <w:r w:rsidR="00FE44F6" w:rsidRPr="00442C97">
        <w:rPr>
          <w:sz w:val="28"/>
          <w:szCs w:val="28"/>
        </w:rPr>
        <w:t xml:space="preserve"> первом полугодии 20</w:t>
      </w:r>
      <w:r w:rsidR="002963BB" w:rsidRPr="00442C97">
        <w:rPr>
          <w:sz w:val="28"/>
          <w:szCs w:val="28"/>
        </w:rPr>
        <w:t>2</w:t>
      </w:r>
      <w:r w:rsidR="00D16FF8" w:rsidRPr="00442C97">
        <w:rPr>
          <w:sz w:val="28"/>
          <w:szCs w:val="28"/>
        </w:rPr>
        <w:t>4</w:t>
      </w:r>
      <w:r w:rsidR="00FE44F6" w:rsidRPr="00442C97">
        <w:rPr>
          <w:sz w:val="28"/>
          <w:szCs w:val="28"/>
        </w:rPr>
        <w:t xml:space="preserve"> года составил </w:t>
      </w:r>
      <w:r w:rsidR="00D16FF8" w:rsidRPr="00442C97">
        <w:rPr>
          <w:sz w:val="28"/>
          <w:szCs w:val="28"/>
        </w:rPr>
        <w:t>61 230,6</w:t>
      </w:r>
      <w:r w:rsidR="00A11E07" w:rsidRPr="00442C97">
        <w:rPr>
          <w:sz w:val="28"/>
          <w:szCs w:val="28"/>
        </w:rPr>
        <w:t xml:space="preserve"> </w:t>
      </w:r>
      <w:r w:rsidR="00CB547A" w:rsidRPr="00442C97">
        <w:rPr>
          <w:sz w:val="28"/>
          <w:szCs w:val="28"/>
        </w:rPr>
        <w:t>тыс. рублей</w:t>
      </w:r>
      <w:r w:rsidR="00D16FF8" w:rsidRPr="00442C97">
        <w:rPr>
          <w:sz w:val="28"/>
          <w:szCs w:val="28"/>
        </w:rPr>
        <w:t>.</w:t>
      </w:r>
    </w:p>
    <w:p w:rsidR="00FE44F6" w:rsidRPr="00442C97" w:rsidRDefault="00FE44F6" w:rsidP="00C327FE">
      <w:pPr>
        <w:ind w:firstLine="851"/>
        <w:jc w:val="both"/>
        <w:rPr>
          <w:sz w:val="28"/>
          <w:szCs w:val="28"/>
        </w:rPr>
      </w:pPr>
      <w:r w:rsidRPr="00442C97">
        <w:rPr>
          <w:sz w:val="28"/>
          <w:szCs w:val="28"/>
        </w:rPr>
        <w:t>Объем расходов местного бюджета в первом полугодии 20</w:t>
      </w:r>
      <w:r w:rsidR="002963BB" w:rsidRPr="00442C97">
        <w:rPr>
          <w:sz w:val="28"/>
          <w:szCs w:val="28"/>
        </w:rPr>
        <w:t>2</w:t>
      </w:r>
      <w:r w:rsidR="00D16FF8" w:rsidRPr="00442C97">
        <w:rPr>
          <w:sz w:val="28"/>
          <w:szCs w:val="28"/>
        </w:rPr>
        <w:t>4</w:t>
      </w:r>
      <w:r w:rsidRPr="00442C97">
        <w:rPr>
          <w:sz w:val="28"/>
          <w:szCs w:val="28"/>
        </w:rPr>
        <w:t xml:space="preserve"> года составил </w:t>
      </w:r>
      <w:r w:rsidR="00D16FF8" w:rsidRPr="00442C97">
        <w:rPr>
          <w:sz w:val="28"/>
          <w:szCs w:val="28"/>
        </w:rPr>
        <w:t>89 969,7</w:t>
      </w:r>
      <w:r w:rsidRPr="00442C97">
        <w:rPr>
          <w:sz w:val="28"/>
          <w:szCs w:val="28"/>
        </w:rPr>
        <w:t xml:space="preserve"> </w:t>
      </w:r>
      <w:r w:rsidR="00CB547A" w:rsidRPr="00442C97">
        <w:rPr>
          <w:sz w:val="28"/>
          <w:szCs w:val="28"/>
        </w:rPr>
        <w:t>тыс. рублей</w:t>
      </w:r>
      <w:r w:rsidRPr="00442C97">
        <w:rPr>
          <w:sz w:val="28"/>
          <w:szCs w:val="28"/>
        </w:rPr>
        <w:t>.</w:t>
      </w:r>
    </w:p>
    <w:p w:rsidR="00282E4D" w:rsidRPr="00442C97" w:rsidRDefault="00282E4D" w:rsidP="00C327FE">
      <w:pPr>
        <w:ind w:firstLine="851"/>
        <w:jc w:val="both"/>
        <w:rPr>
          <w:sz w:val="28"/>
          <w:szCs w:val="28"/>
        </w:rPr>
      </w:pPr>
    </w:p>
    <w:p w:rsidR="0078316C" w:rsidRPr="00442C97" w:rsidRDefault="00F34F6C" w:rsidP="00331CC5">
      <w:pPr>
        <w:ind w:firstLine="851"/>
        <w:jc w:val="center"/>
        <w:rPr>
          <w:sz w:val="28"/>
          <w:szCs w:val="28"/>
        </w:rPr>
      </w:pPr>
      <w:bookmarkStart w:id="1" w:name="sub_1200"/>
      <w:r w:rsidRPr="00442C97">
        <w:rPr>
          <w:sz w:val="28"/>
          <w:szCs w:val="28"/>
        </w:rPr>
        <w:t xml:space="preserve">2. </w:t>
      </w:r>
      <w:r w:rsidR="00FE44F6" w:rsidRPr="00442C97">
        <w:rPr>
          <w:sz w:val="28"/>
          <w:szCs w:val="28"/>
        </w:rPr>
        <w:t>Ц</w:t>
      </w:r>
      <w:r w:rsidRPr="00442C97">
        <w:rPr>
          <w:sz w:val="28"/>
          <w:szCs w:val="28"/>
        </w:rPr>
        <w:t xml:space="preserve">ели и задачи бюджетной </w:t>
      </w:r>
      <w:r w:rsidR="00FE44F6" w:rsidRPr="00442C97">
        <w:rPr>
          <w:sz w:val="28"/>
          <w:szCs w:val="28"/>
        </w:rPr>
        <w:t>и налоговой политики</w:t>
      </w:r>
    </w:p>
    <w:p w:rsidR="00F34F6C" w:rsidRPr="00442C97" w:rsidRDefault="00FE44F6" w:rsidP="00331CC5">
      <w:pPr>
        <w:ind w:firstLine="851"/>
        <w:jc w:val="center"/>
        <w:rPr>
          <w:sz w:val="28"/>
          <w:szCs w:val="28"/>
        </w:rPr>
      </w:pPr>
      <w:r w:rsidRPr="00442C97">
        <w:rPr>
          <w:sz w:val="28"/>
          <w:szCs w:val="28"/>
        </w:rPr>
        <w:t>Новотитаровского сельского поселения на 20</w:t>
      </w:r>
      <w:r w:rsidR="00C327FE" w:rsidRPr="00442C97">
        <w:rPr>
          <w:sz w:val="28"/>
          <w:szCs w:val="28"/>
        </w:rPr>
        <w:t>2</w:t>
      </w:r>
      <w:r w:rsidR="00EB448C" w:rsidRPr="00442C97">
        <w:rPr>
          <w:sz w:val="28"/>
          <w:szCs w:val="28"/>
        </w:rPr>
        <w:t>5</w:t>
      </w:r>
      <w:r w:rsidRPr="00442C97">
        <w:rPr>
          <w:sz w:val="28"/>
          <w:szCs w:val="28"/>
        </w:rPr>
        <w:t xml:space="preserve"> – 202</w:t>
      </w:r>
      <w:r w:rsidR="00EB448C" w:rsidRPr="00442C97">
        <w:rPr>
          <w:sz w:val="28"/>
          <w:szCs w:val="28"/>
        </w:rPr>
        <w:t>7</w:t>
      </w:r>
      <w:r w:rsidRPr="00442C97">
        <w:rPr>
          <w:sz w:val="28"/>
          <w:szCs w:val="28"/>
        </w:rPr>
        <w:t xml:space="preserve"> годы</w:t>
      </w:r>
    </w:p>
    <w:bookmarkEnd w:id="1"/>
    <w:p w:rsidR="0078316C" w:rsidRPr="00442C97" w:rsidRDefault="0078316C" w:rsidP="00C327FE">
      <w:pPr>
        <w:ind w:firstLine="851"/>
        <w:jc w:val="both"/>
        <w:rPr>
          <w:sz w:val="28"/>
          <w:szCs w:val="28"/>
        </w:rPr>
      </w:pPr>
    </w:p>
    <w:p w:rsidR="00AE2765" w:rsidRPr="00442C97" w:rsidRDefault="00AE2765" w:rsidP="00C327FE">
      <w:pPr>
        <w:ind w:firstLine="851"/>
        <w:jc w:val="both"/>
        <w:rPr>
          <w:sz w:val="28"/>
          <w:szCs w:val="28"/>
        </w:rPr>
      </w:pPr>
      <w:r w:rsidRPr="00442C97">
        <w:rPr>
          <w:sz w:val="28"/>
          <w:szCs w:val="28"/>
        </w:rPr>
        <w:t>Основными приоритетами бюджетной политики являются обеспечение населения доступными и качественными муниципальными услугами, социальными гарантиями, адресное решение социальных вопросов, создание благоприятных и комфортных условий для проживания.</w:t>
      </w:r>
    </w:p>
    <w:p w:rsidR="0078316C" w:rsidRPr="00442C97" w:rsidRDefault="0078316C" w:rsidP="00C327FE">
      <w:pPr>
        <w:ind w:firstLine="851"/>
        <w:jc w:val="both"/>
        <w:rPr>
          <w:sz w:val="28"/>
          <w:szCs w:val="28"/>
        </w:rPr>
      </w:pPr>
      <w:r w:rsidRPr="00442C97">
        <w:rPr>
          <w:sz w:val="28"/>
          <w:szCs w:val="28"/>
        </w:rPr>
        <w:t>Основными приоритетами налоговой политики являются создание условий для дальнейшего расширения потенциала сбалансированного развития Новотитаровского сельского поселения, обеспечения роста доходной части бюджета поселения за счет повышения собираемости налогов, эффективного использования муниципального имущества.</w:t>
      </w:r>
    </w:p>
    <w:p w:rsidR="0078316C" w:rsidRPr="00442C97" w:rsidRDefault="0078316C" w:rsidP="00C327FE">
      <w:pPr>
        <w:ind w:firstLine="851"/>
        <w:jc w:val="both"/>
        <w:rPr>
          <w:sz w:val="28"/>
          <w:szCs w:val="28"/>
        </w:rPr>
      </w:pPr>
      <w:r w:rsidRPr="00442C97">
        <w:rPr>
          <w:sz w:val="28"/>
          <w:szCs w:val="28"/>
        </w:rPr>
        <w:t>Основными задачами бюджетной и налоговой политики Новотитаровского сельского поселения в среднесрочной перспективе являются:</w:t>
      </w:r>
    </w:p>
    <w:p w:rsidR="00AE2765" w:rsidRPr="00442C97" w:rsidRDefault="00AE2765" w:rsidP="00C327FE">
      <w:pPr>
        <w:ind w:firstLine="851"/>
        <w:jc w:val="both"/>
        <w:rPr>
          <w:sz w:val="28"/>
          <w:szCs w:val="28"/>
        </w:rPr>
      </w:pPr>
      <w:r w:rsidRPr="00442C97">
        <w:rPr>
          <w:sz w:val="28"/>
          <w:szCs w:val="28"/>
        </w:rPr>
        <w:t>ориентация структуры расходов бюджета на приоритеты, определенные национальными целями развития Российской Федерации в соответствии с Указом № 309;</w:t>
      </w:r>
    </w:p>
    <w:p w:rsidR="0078316C" w:rsidRPr="00442C97" w:rsidRDefault="0078316C" w:rsidP="00C327FE">
      <w:pPr>
        <w:ind w:firstLine="851"/>
        <w:jc w:val="both"/>
        <w:rPr>
          <w:sz w:val="28"/>
          <w:szCs w:val="28"/>
        </w:rPr>
      </w:pPr>
      <w:r w:rsidRPr="00442C97">
        <w:rPr>
          <w:sz w:val="28"/>
          <w:szCs w:val="28"/>
        </w:rPr>
        <w:t xml:space="preserve">обеспечение сбалансированности и устойчивости местного бюджета; </w:t>
      </w:r>
    </w:p>
    <w:p w:rsidR="0078316C" w:rsidRPr="00442C97" w:rsidRDefault="0078316C" w:rsidP="00C327FE">
      <w:pPr>
        <w:ind w:firstLine="851"/>
        <w:jc w:val="both"/>
        <w:rPr>
          <w:sz w:val="28"/>
          <w:szCs w:val="28"/>
        </w:rPr>
      </w:pPr>
      <w:r w:rsidRPr="00442C97">
        <w:rPr>
          <w:sz w:val="28"/>
          <w:szCs w:val="28"/>
        </w:rPr>
        <w:t>поддержка инвестиционной активности хозяйствующих субъектов, осуществляющих деятельность на территории Новотитаровского сельского поселения.</w:t>
      </w:r>
    </w:p>
    <w:p w:rsidR="0078316C" w:rsidRPr="00442C97" w:rsidRDefault="0078316C" w:rsidP="00C327FE">
      <w:pPr>
        <w:ind w:firstLine="851"/>
        <w:jc w:val="both"/>
        <w:rPr>
          <w:sz w:val="28"/>
          <w:szCs w:val="28"/>
        </w:rPr>
      </w:pPr>
      <w:r w:rsidRPr="00442C97">
        <w:rPr>
          <w:sz w:val="28"/>
          <w:szCs w:val="28"/>
        </w:rPr>
        <w:t>Для реализации этих задач необходима концентрация усилий на следующих основных направлениях:</w:t>
      </w:r>
    </w:p>
    <w:p w:rsidR="0078316C" w:rsidRPr="00442C97" w:rsidRDefault="0078316C" w:rsidP="00C327FE">
      <w:pPr>
        <w:ind w:firstLine="851"/>
        <w:jc w:val="both"/>
        <w:rPr>
          <w:sz w:val="28"/>
          <w:szCs w:val="28"/>
        </w:rPr>
      </w:pPr>
      <w:r w:rsidRPr="00442C97">
        <w:rPr>
          <w:sz w:val="28"/>
          <w:szCs w:val="28"/>
        </w:rPr>
        <w:t xml:space="preserve">обеспечение роста доходной части местного бюджета; </w:t>
      </w:r>
    </w:p>
    <w:p w:rsidR="0078316C" w:rsidRPr="00442C97" w:rsidRDefault="0078316C" w:rsidP="00C327FE">
      <w:pPr>
        <w:ind w:firstLine="851"/>
        <w:jc w:val="both"/>
        <w:rPr>
          <w:sz w:val="28"/>
          <w:szCs w:val="28"/>
        </w:rPr>
      </w:pPr>
      <w:r w:rsidRPr="00442C97">
        <w:rPr>
          <w:sz w:val="28"/>
          <w:szCs w:val="28"/>
        </w:rPr>
        <w:lastRenderedPageBreak/>
        <w:t>повышение качества управления муниципальными финансами, эффективности расходования бюджетных средств;</w:t>
      </w:r>
    </w:p>
    <w:p w:rsidR="0078316C" w:rsidRPr="00442C97" w:rsidRDefault="0078316C" w:rsidP="00C327FE">
      <w:pPr>
        <w:ind w:firstLine="851"/>
        <w:jc w:val="both"/>
        <w:rPr>
          <w:sz w:val="28"/>
          <w:szCs w:val="28"/>
        </w:rPr>
      </w:pPr>
      <w:r w:rsidRPr="00442C97">
        <w:rPr>
          <w:sz w:val="28"/>
          <w:szCs w:val="28"/>
        </w:rPr>
        <w:t>совершенствование межбюджетных отношений</w:t>
      </w:r>
      <w:r w:rsidR="0097411D" w:rsidRPr="00442C97">
        <w:rPr>
          <w:sz w:val="28"/>
          <w:szCs w:val="28"/>
        </w:rPr>
        <w:t>.</w:t>
      </w:r>
    </w:p>
    <w:p w:rsidR="00AE2765" w:rsidRPr="00442C97" w:rsidRDefault="00AE2765" w:rsidP="00C327FE">
      <w:pPr>
        <w:ind w:firstLine="851"/>
        <w:jc w:val="both"/>
        <w:rPr>
          <w:sz w:val="28"/>
          <w:szCs w:val="28"/>
        </w:rPr>
      </w:pPr>
    </w:p>
    <w:p w:rsidR="00AE2765" w:rsidRPr="00442C97" w:rsidRDefault="00AE2765" w:rsidP="00AE2765">
      <w:pPr>
        <w:ind w:firstLine="851"/>
        <w:jc w:val="center"/>
        <w:rPr>
          <w:sz w:val="28"/>
          <w:szCs w:val="28"/>
        </w:rPr>
      </w:pPr>
      <w:r w:rsidRPr="00442C97">
        <w:rPr>
          <w:sz w:val="28"/>
          <w:szCs w:val="28"/>
        </w:rPr>
        <w:t>2.1. Приоритеты налоговой политики</w:t>
      </w:r>
    </w:p>
    <w:p w:rsidR="00AE2765" w:rsidRPr="00442C97" w:rsidRDefault="00AE2765" w:rsidP="00C327FE">
      <w:pPr>
        <w:ind w:firstLine="851"/>
        <w:jc w:val="both"/>
        <w:rPr>
          <w:sz w:val="28"/>
          <w:szCs w:val="28"/>
        </w:rPr>
      </w:pPr>
    </w:p>
    <w:p w:rsidR="0078316C" w:rsidRPr="00442C97" w:rsidRDefault="0078316C" w:rsidP="00C327FE">
      <w:pPr>
        <w:ind w:firstLine="851"/>
        <w:jc w:val="both"/>
        <w:rPr>
          <w:sz w:val="28"/>
          <w:szCs w:val="28"/>
        </w:rPr>
      </w:pPr>
      <w:r w:rsidRPr="00442C97">
        <w:rPr>
          <w:sz w:val="28"/>
          <w:szCs w:val="28"/>
        </w:rPr>
        <w:t xml:space="preserve">В целях обеспечения поступления в бюджет </w:t>
      </w:r>
      <w:r w:rsidR="00993399" w:rsidRPr="00442C97">
        <w:rPr>
          <w:sz w:val="28"/>
          <w:szCs w:val="28"/>
        </w:rPr>
        <w:t>Новотитаровского сельского поселения</w:t>
      </w:r>
      <w:r w:rsidRPr="00442C97">
        <w:rPr>
          <w:sz w:val="28"/>
          <w:szCs w:val="28"/>
        </w:rPr>
        <w:t xml:space="preserve"> налоговых и неналоговых доходов в запланированных объемах в 20</w:t>
      </w:r>
      <w:r w:rsidR="00C327FE" w:rsidRPr="00442C97">
        <w:rPr>
          <w:sz w:val="28"/>
          <w:szCs w:val="28"/>
        </w:rPr>
        <w:t>2</w:t>
      </w:r>
      <w:r w:rsidR="00EB448C" w:rsidRPr="00442C97">
        <w:rPr>
          <w:sz w:val="28"/>
          <w:szCs w:val="28"/>
        </w:rPr>
        <w:t>5</w:t>
      </w:r>
      <w:r w:rsidRPr="00442C97">
        <w:rPr>
          <w:sz w:val="28"/>
          <w:szCs w:val="28"/>
        </w:rPr>
        <w:t> – 202</w:t>
      </w:r>
      <w:r w:rsidR="00EB448C" w:rsidRPr="00442C97">
        <w:rPr>
          <w:sz w:val="28"/>
          <w:szCs w:val="28"/>
        </w:rPr>
        <w:t>7</w:t>
      </w:r>
      <w:r w:rsidRPr="00442C97">
        <w:rPr>
          <w:sz w:val="28"/>
          <w:szCs w:val="28"/>
        </w:rPr>
        <w:t xml:space="preserve"> годах главными администраторами налоговых и неналоговых доходов бюджетов будет продолжена работа </w:t>
      </w:r>
      <w:proofErr w:type="gramStart"/>
      <w:r w:rsidRPr="00442C97">
        <w:rPr>
          <w:sz w:val="28"/>
          <w:szCs w:val="28"/>
        </w:rPr>
        <w:t>по</w:t>
      </w:r>
      <w:proofErr w:type="gramEnd"/>
      <w:r w:rsidRPr="00442C97">
        <w:rPr>
          <w:sz w:val="28"/>
          <w:szCs w:val="28"/>
        </w:rPr>
        <w:t>:</w:t>
      </w:r>
    </w:p>
    <w:p w:rsidR="0078316C" w:rsidRPr="00442C97" w:rsidRDefault="0078316C" w:rsidP="00C327FE">
      <w:pPr>
        <w:ind w:firstLine="851"/>
        <w:jc w:val="both"/>
        <w:rPr>
          <w:spacing w:val="-4"/>
          <w:sz w:val="28"/>
          <w:szCs w:val="28"/>
        </w:rPr>
      </w:pPr>
      <w:r w:rsidRPr="00442C97">
        <w:rPr>
          <w:spacing w:val="-4"/>
          <w:sz w:val="28"/>
          <w:szCs w:val="28"/>
        </w:rPr>
        <w:t xml:space="preserve">обеспечению эффективного межведомственного взаимодействия исполнительных органов государственной власти Краснодарского края, органов местного самоуправления и территориальных органов федеральных органов исполнительной власти по вопросам мобилизации доходов в бюджет </w:t>
      </w:r>
      <w:r w:rsidR="00993399" w:rsidRPr="00442C97">
        <w:rPr>
          <w:spacing w:val="-4"/>
          <w:sz w:val="28"/>
          <w:szCs w:val="28"/>
        </w:rPr>
        <w:t>поселения</w:t>
      </w:r>
      <w:r w:rsidRPr="00442C97">
        <w:rPr>
          <w:spacing w:val="-4"/>
          <w:sz w:val="28"/>
          <w:szCs w:val="28"/>
        </w:rPr>
        <w:t>;</w:t>
      </w:r>
    </w:p>
    <w:p w:rsidR="0078316C" w:rsidRPr="00442C97" w:rsidRDefault="0078316C" w:rsidP="00C327FE">
      <w:pPr>
        <w:ind w:firstLine="851"/>
        <w:jc w:val="both"/>
        <w:rPr>
          <w:sz w:val="28"/>
          <w:szCs w:val="28"/>
        </w:rPr>
      </w:pPr>
      <w:r w:rsidRPr="00442C97">
        <w:rPr>
          <w:sz w:val="28"/>
          <w:szCs w:val="28"/>
        </w:rPr>
        <w:t xml:space="preserve">оказанию содействия в совершенствовании информационных ресурсов налоговых органов, иных федеральных ведомств и регистрирующих органов в части </w:t>
      </w:r>
      <w:proofErr w:type="gramStart"/>
      <w:r w:rsidRPr="00442C97">
        <w:rPr>
          <w:sz w:val="28"/>
          <w:szCs w:val="28"/>
        </w:rPr>
        <w:t>актуализации</w:t>
      </w:r>
      <w:proofErr w:type="gramEnd"/>
      <w:r w:rsidRPr="00442C97">
        <w:rPr>
          <w:sz w:val="28"/>
          <w:szCs w:val="28"/>
        </w:rPr>
        <w:t xml:space="preserve"> содержащейся в базе данных информации об объектах налогообложения и их правообладателях;</w:t>
      </w:r>
    </w:p>
    <w:p w:rsidR="0078316C" w:rsidRPr="00442C97" w:rsidRDefault="0078316C" w:rsidP="00C327FE">
      <w:pPr>
        <w:ind w:firstLine="851"/>
        <w:jc w:val="both"/>
        <w:rPr>
          <w:sz w:val="28"/>
          <w:szCs w:val="28"/>
        </w:rPr>
      </w:pPr>
      <w:r w:rsidRPr="00442C97">
        <w:rPr>
          <w:sz w:val="28"/>
          <w:szCs w:val="28"/>
        </w:rPr>
        <w:t>совершенствованию качественного формирования прогнозных показателей поступлений в бюджет и выполнение плановых назначений;</w:t>
      </w:r>
    </w:p>
    <w:p w:rsidR="0078316C" w:rsidRPr="00442C97" w:rsidRDefault="0078316C" w:rsidP="00C327FE">
      <w:pPr>
        <w:ind w:firstLine="851"/>
        <w:jc w:val="both"/>
        <w:rPr>
          <w:sz w:val="28"/>
          <w:szCs w:val="28"/>
        </w:rPr>
      </w:pPr>
      <w:r w:rsidRPr="00442C97">
        <w:rPr>
          <w:sz w:val="28"/>
          <w:szCs w:val="28"/>
        </w:rPr>
        <w:t xml:space="preserve">повышению собираемости платежей в бюджет </w:t>
      </w:r>
      <w:r w:rsidR="00993399" w:rsidRPr="00442C97">
        <w:rPr>
          <w:sz w:val="28"/>
          <w:szCs w:val="28"/>
        </w:rPr>
        <w:t>поселения</w:t>
      </w:r>
      <w:r w:rsidRPr="00442C97">
        <w:rPr>
          <w:sz w:val="28"/>
          <w:szCs w:val="28"/>
        </w:rPr>
        <w:t xml:space="preserve">, в том числе с физических лиц; </w:t>
      </w:r>
    </w:p>
    <w:p w:rsidR="0078316C" w:rsidRPr="00442C97" w:rsidRDefault="0078316C" w:rsidP="00C327FE">
      <w:pPr>
        <w:ind w:firstLine="851"/>
        <w:jc w:val="both"/>
        <w:rPr>
          <w:sz w:val="28"/>
          <w:szCs w:val="28"/>
        </w:rPr>
      </w:pPr>
      <w:r w:rsidRPr="00442C97">
        <w:rPr>
          <w:sz w:val="28"/>
          <w:szCs w:val="28"/>
        </w:rPr>
        <w:t>проведению в рамках межведомственных комиссий индивидуальной работы с руководителями организаций, снижающих налоговую базу, имеющих задолженность в бюджет, а также выплачивающих заработную плату работникам ниже среднеотраслевого уровня и с несоблюдением трудового и налогового законодательства;</w:t>
      </w:r>
    </w:p>
    <w:p w:rsidR="0078316C" w:rsidRPr="00442C97" w:rsidRDefault="0078316C" w:rsidP="00C327FE">
      <w:pPr>
        <w:ind w:firstLine="851"/>
        <w:jc w:val="both"/>
        <w:rPr>
          <w:sz w:val="28"/>
          <w:szCs w:val="28"/>
        </w:rPr>
      </w:pPr>
      <w:r w:rsidRPr="00442C97">
        <w:rPr>
          <w:sz w:val="28"/>
          <w:szCs w:val="28"/>
        </w:rPr>
        <w:t>оптимизации системы налогообложения объектов недвижимого имущества исходя из кадастровой стоимости данных объектов, актуализации результатов государственной кадастровой оценки объектов недвижимости;</w:t>
      </w:r>
    </w:p>
    <w:p w:rsidR="0078316C" w:rsidRPr="00442C97" w:rsidRDefault="0078316C" w:rsidP="00C327FE">
      <w:pPr>
        <w:ind w:firstLine="851"/>
        <w:jc w:val="both"/>
        <w:rPr>
          <w:sz w:val="28"/>
          <w:szCs w:val="28"/>
        </w:rPr>
      </w:pPr>
      <w:r w:rsidRPr="00442C97">
        <w:rPr>
          <w:sz w:val="28"/>
          <w:szCs w:val="28"/>
        </w:rPr>
        <w:t>проведению информационной кампании, направленной на повышение налоговой грамотности населения,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 а также побуждение их к своевременному исполнению платежных обязательств;</w:t>
      </w:r>
    </w:p>
    <w:p w:rsidR="0078316C" w:rsidRPr="00442C97" w:rsidRDefault="0078316C" w:rsidP="00C327FE">
      <w:pPr>
        <w:ind w:firstLine="851"/>
        <w:jc w:val="both"/>
        <w:rPr>
          <w:sz w:val="28"/>
          <w:szCs w:val="28"/>
        </w:rPr>
      </w:pPr>
      <w:r w:rsidRPr="00442C97">
        <w:rPr>
          <w:sz w:val="28"/>
          <w:szCs w:val="28"/>
        </w:rPr>
        <w:t xml:space="preserve">сокращению задолженности по платежам в бюджет, усилению </w:t>
      </w:r>
      <w:proofErr w:type="spellStart"/>
      <w:r w:rsidRPr="00442C97">
        <w:rPr>
          <w:sz w:val="28"/>
          <w:szCs w:val="28"/>
        </w:rPr>
        <w:t>претензионно</w:t>
      </w:r>
      <w:proofErr w:type="spellEnd"/>
      <w:r w:rsidRPr="00442C97">
        <w:rPr>
          <w:sz w:val="28"/>
          <w:szCs w:val="28"/>
        </w:rPr>
        <w:t xml:space="preserve">-исковой работы с должниками и принудительному взысканию задолженности; </w:t>
      </w:r>
    </w:p>
    <w:p w:rsidR="0078316C" w:rsidRPr="00442C97" w:rsidRDefault="0078316C" w:rsidP="00C327FE">
      <w:pPr>
        <w:ind w:firstLine="851"/>
        <w:jc w:val="both"/>
        <w:rPr>
          <w:sz w:val="28"/>
          <w:szCs w:val="28"/>
        </w:rPr>
      </w:pPr>
      <w:r w:rsidRPr="00442C97">
        <w:rPr>
          <w:sz w:val="28"/>
          <w:szCs w:val="28"/>
        </w:rPr>
        <w:t xml:space="preserve"> повышению эффективности управления муниципальной собственностью, увеличению поступлений доходов в бюджет </w:t>
      </w:r>
      <w:r w:rsidR="00993399" w:rsidRPr="00442C97">
        <w:rPr>
          <w:sz w:val="28"/>
          <w:szCs w:val="28"/>
        </w:rPr>
        <w:t>поселения</w:t>
      </w:r>
      <w:r w:rsidRPr="00442C97">
        <w:rPr>
          <w:sz w:val="28"/>
          <w:szCs w:val="28"/>
        </w:rPr>
        <w:t xml:space="preserve"> от их использования.</w:t>
      </w:r>
    </w:p>
    <w:p w:rsidR="0078316C" w:rsidRPr="00442C97" w:rsidRDefault="0078316C" w:rsidP="00331CC5">
      <w:pPr>
        <w:ind w:firstLine="851"/>
        <w:jc w:val="center"/>
        <w:rPr>
          <w:sz w:val="28"/>
          <w:szCs w:val="28"/>
        </w:rPr>
      </w:pPr>
      <w:r w:rsidRPr="00442C97">
        <w:rPr>
          <w:sz w:val="28"/>
          <w:szCs w:val="28"/>
        </w:rPr>
        <w:t>2.</w:t>
      </w:r>
      <w:r w:rsidR="00205342" w:rsidRPr="00442C97">
        <w:rPr>
          <w:sz w:val="28"/>
          <w:szCs w:val="28"/>
        </w:rPr>
        <w:t>2</w:t>
      </w:r>
      <w:r w:rsidRPr="00442C97">
        <w:rPr>
          <w:sz w:val="28"/>
          <w:szCs w:val="28"/>
        </w:rPr>
        <w:t>. Приоритеты бюджетных расходов</w:t>
      </w:r>
    </w:p>
    <w:p w:rsidR="0014329B" w:rsidRPr="00442C97" w:rsidRDefault="0014329B" w:rsidP="00C327FE">
      <w:pPr>
        <w:ind w:firstLine="851"/>
        <w:jc w:val="both"/>
        <w:rPr>
          <w:sz w:val="28"/>
          <w:szCs w:val="28"/>
        </w:rPr>
      </w:pPr>
    </w:p>
    <w:p w:rsidR="0078316C" w:rsidRPr="00442C97" w:rsidRDefault="0078316C" w:rsidP="00C327FE">
      <w:pPr>
        <w:ind w:firstLine="851"/>
        <w:jc w:val="both"/>
        <w:rPr>
          <w:sz w:val="28"/>
          <w:szCs w:val="28"/>
        </w:rPr>
      </w:pPr>
      <w:r w:rsidRPr="00442C97">
        <w:rPr>
          <w:sz w:val="28"/>
          <w:szCs w:val="28"/>
        </w:rPr>
        <w:lastRenderedPageBreak/>
        <w:t xml:space="preserve">Приоритетами бюджетных расходов на предстоящий период остаются мероприятия </w:t>
      </w:r>
      <w:r w:rsidR="009F31E0" w:rsidRPr="00442C97">
        <w:rPr>
          <w:sz w:val="28"/>
          <w:szCs w:val="28"/>
        </w:rPr>
        <w:t>муниципальных</w:t>
      </w:r>
      <w:r w:rsidRPr="00442C97">
        <w:rPr>
          <w:sz w:val="28"/>
          <w:szCs w:val="28"/>
        </w:rPr>
        <w:t xml:space="preserve"> программ </w:t>
      </w:r>
      <w:r w:rsidR="00CB547A" w:rsidRPr="00442C97">
        <w:rPr>
          <w:sz w:val="28"/>
          <w:szCs w:val="28"/>
        </w:rPr>
        <w:t>Новотитаровского сельского поселения</w:t>
      </w:r>
      <w:r w:rsidRPr="00442C97">
        <w:rPr>
          <w:sz w:val="28"/>
          <w:szCs w:val="28"/>
        </w:rPr>
        <w:t xml:space="preserve">, направленных на развитие социально-культурной сферы, безусловное выполнение социальных обязательств перед гражданами и непосредственно оказывающих влияние на качество жизни населения </w:t>
      </w:r>
      <w:r w:rsidR="00AE2765" w:rsidRPr="00442C97">
        <w:rPr>
          <w:sz w:val="28"/>
          <w:szCs w:val="28"/>
        </w:rPr>
        <w:t>станицы</w:t>
      </w:r>
      <w:r w:rsidRPr="00442C97">
        <w:rPr>
          <w:sz w:val="28"/>
          <w:szCs w:val="28"/>
        </w:rPr>
        <w:t>.</w:t>
      </w:r>
    </w:p>
    <w:p w:rsidR="0078316C" w:rsidRPr="00442C97" w:rsidRDefault="0078316C" w:rsidP="00C327FE">
      <w:pPr>
        <w:ind w:firstLine="851"/>
        <w:jc w:val="both"/>
        <w:rPr>
          <w:sz w:val="28"/>
          <w:szCs w:val="28"/>
        </w:rPr>
      </w:pPr>
      <w:r w:rsidRPr="00442C97">
        <w:rPr>
          <w:sz w:val="28"/>
          <w:szCs w:val="28"/>
        </w:rPr>
        <w:t>При планировании объема расходных обязательств местн</w:t>
      </w:r>
      <w:r w:rsidR="00A065CD" w:rsidRPr="00442C97">
        <w:rPr>
          <w:sz w:val="28"/>
          <w:szCs w:val="28"/>
        </w:rPr>
        <w:t xml:space="preserve">ого </w:t>
      </w:r>
      <w:r w:rsidRPr="00442C97">
        <w:rPr>
          <w:sz w:val="28"/>
          <w:szCs w:val="28"/>
        </w:rPr>
        <w:t>бюджет</w:t>
      </w:r>
      <w:r w:rsidR="00A065CD" w:rsidRPr="00442C97">
        <w:rPr>
          <w:sz w:val="28"/>
          <w:szCs w:val="28"/>
        </w:rPr>
        <w:t>а на 20</w:t>
      </w:r>
      <w:r w:rsidR="00C327FE" w:rsidRPr="00442C97">
        <w:rPr>
          <w:sz w:val="28"/>
          <w:szCs w:val="28"/>
        </w:rPr>
        <w:t>2</w:t>
      </w:r>
      <w:r w:rsidR="00EB448C" w:rsidRPr="00442C97">
        <w:rPr>
          <w:sz w:val="28"/>
          <w:szCs w:val="28"/>
        </w:rPr>
        <w:t>5</w:t>
      </w:r>
      <w:r w:rsidR="00A065CD" w:rsidRPr="00442C97">
        <w:rPr>
          <w:sz w:val="28"/>
          <w:szCs w:val="28"/>
        </w:rPr>
        <w:t xml:space="preserve"> год</w:t>
      </w:r>
      <w:r w:rsidRPr="00442C97">
        <w:rPr>
          <w:sz w:val="28"/>
          <w:szCs w:val="28"/>
        </w:rPr>
        <w:t xml:space="preserve"> учитываются:</w:t>
      </w:r>
    </w:p>
    <w:p w:rsidR="00A065CD" w:rsidRPr="00442C97" w:rsidRDefault="00A065CD" w:rsidP="00C327FE">
      <w:pPr>
        <w:ind w:firstLine="851"/>
        <w:jc w:val="both"/>
        <w:rPr>
          <w:sz w:val="28"/>
          <w:szCs w:val="28"/>
        </w:rPr>
      </w:pPr>
      <w:r w:rsidRPr="00442C97">
        <w:rPr>
          <w:sz w:val="28"/>
          <w:szCs w:val="28"/>
        </w:rPr>
        <w:t>объемы финансирования, предусмотренные муниципальными программами Новотитаровского сельского поселения по годам их реализации</w:t>
      </w:r>
      <w:r w:rsidR="00205342" w:rsidRPr="00442C97">
        <w:rPr>
          <w:sz w:val="28"/>
          <w:szCs w:val="28"/>
        </w:rPr>
        <w:t>;</w:t>
      </w:r>
    </w:p>
    <w:p w:rsidR="00205342" w:rsidRPr="00442C97" w:rsidRDefault="00205342" w:rsidP="00C327FE">
      <w:pPr>
        <w:ind w:firstLine="851"/>
        <w:jc w:val="both"/>
        <w:rPr>
          <w:sz w:val="28"/>
          <w:szCs w:val="28"/>
        </w:rPr>
      </w:pPr>
      <w:r w:rsidRPr="00442C97">
        <w:rPr>
          <w:sz w:val="28"/>
          <w:szCs w:val="28"/>
        </w:rPr>
        <w:t xml:space="preserve">повышения </w:t>
      </w:r>
      <w:proofErr w:type="gramStart"/>
      <w:r w:rsidRPr="00442C97">
        <w:rPr>
          <w:sz w:val="28"/>
          <w:szCs w:val="28"/>
        </w:rPr>
        <w:t>оплаты труда отдельных категорий  работников бюджетной сферы</w:t>
      </w:r>
      <w:proofErr w:type="gramEnd"/>
      <w:r w:rsidRPr="00442C97">
        <w:rPr>
          <w:sz w:val="28"/>
          <w:szCs w:val="28"/>
        </w:rPr>
        <w:t xml:space="preserve"> с учетом сохранения достигнутого соотношения между уровнем оплаты труда отдельных категорий работников бюджетной сферы и уровнем средней заработной платы в Краснодарском крае;</w:t>
      </w:r>
    </w:p>
    <w:p w:rsidR="00205342" w:rsidRPr="00442C97" w:rsidRDefault="00205342" w:rsidP="00C327FE">
      <w:pPr>
        <w:ind w:firstLine="851"/>
        <w:jc w:val="both"/>
        <w:rPr>
          <w:sz w:val="28"/>
          <w:szCs w:val="28"/>
        </w:rPr>
      </w:pPr>
      <w:r w:rsidRPr="00442C97">
        <w:rPr>
          <w:sz w:val="28"/>
          <w:szCs w:val="28"/>
        </w:rPr>
        <w:t>индексации оплаты труда категорий бюджетной сферы, которые не попадают под действие указов Президента Российской Федерации.</w:t>
      </w:r>
    </w:p>
    <w:p w:rsidR="0078316C" w:rsidRPr="00442C97" w:rsidRDefault="0078316C" w:rsidP="00C327FE">
      <w:pPr>
        <w:ind w:firstLine="851"/>
        <w:jc w:val="both"/>
        <w:rPr>
          <w:sz w:val="28"/>
          <w:szCs w:val="28"/>
        </w:rPr>
      </w:pPr>
      <w:r w:rsidRPr="00442C97">
        <w:rPr>
          <w:sz w:val="28"/>
          <w:szCs w:val="28"/>
        </w:rPr>
        <w:t>В первоочередном порядке бюджетные ресурсы должны быть сконцентрированы:</w:t>
      </w:r>
    </w:p>
    <w:p w:rsidR="0078316C" w:rsidRPr="00442C97" w:rsidRDefault="0078316C" w:rsidP="00C327FE">
      <w:pPr>
        <w:ind w:firstLine="851"/>
        <w:jc w:val="both"/>
        <w:rPr>
          <w:sz w:val="28"/>
          <w:szCs w:val="28"/>
        </w:rPr>
      </w:pPr>
      <w:r w:rsidRPr="00442C97">
        <w:rPr>
          <w:sz w:val="28"/>
          <w:szCs w:val="28"/>
        </w:rPr>
        <w:t>на полном и своевременном предоставлении пособий, компенсаций, субсидий и других социальных выплат, предусмотренных действующим законодательством;</w:t>
      </w:r>
    </w:p>
    <w:p w:rsidR="0078316C" w:rsidRPr="00442C97" w:rsidRDefault="0078316C" w:rsidP="00C327FE">
      <w:pPr>
        <w:ind w:firstLine="851"/>
        <w:jc w:val="both"/>
        <w:rPr>
          <w:sz w:val="28"/>
          <w:szCs w:val="28"/>
        </w:rPr>
      </w:pPr>
      <w:r w:rsidRPr="00442C97">
        <w:rPr>
          <w:sz w:val="28"/>
          <w:szCs w:val="28"/>
        </w:rPr>
        <w:t>на реализации мероприятий по повышению качества жилищно-коммунальных услуг.</w:t>
      </w:r>
    </w:p>
    <w:p w:rsidR="0078316C" w:rsidRPr="00442C97" w:rsidRDefault="0078316C" w:rsidP="00C327FE">
      <w:pPr>
        <w:ind w:firstLine="851"/>
        <w:jc w:val="both"/>
        <w:rPr>
          <w:sz w:val="28"/>
          <w:szCs w:val="28"/>
        </w:rPr>
      </w:pPr>
      <w:r w:rsidRPr="00442C97">
        <w:rPr>
          <w:sz w:val="28"/>
          <w:szCs w:val="28"/>
        </w:rPr>
        <w:t xml:space="preserve">Отдельное внимание необходимо уделить содействию развития экономики </w:t>
      </w:r>
      <w:r w:rsidR="00B031FB" w:rsidRPr="00442C97">
        <w:rPr>
          <w:sz w:val="28"/>
          <w:szCs w:val="28"/>
        </w:rPr>
        <w:t>поселения</w:t>
      </w:r>
      <w:r w:rsidRPr="00442C97">
        <w:rPr>
          <w:sz w:val="28"/>
          <w:szCs w:val="28"/>
        </w:rPr>
        <w:t>, особенно тем направлениям, развитие которых даст экономический эффект, включая перспективные проекты по подде</w:t>
      </w:r>
      <w:r w:rsidR="009F31E0" w:rsidRPr="00442C97">
        <w:rPr>
          <w:sz w:val="28"/>
          <w:szCs w:val="28"/>
        </w:rPr>
        <w:t>ржке малого и среднего бизнеса</w:t>
      </w:r>
      <w:r w:rsidRPr="00442C97">
        <w:rPr>
          <w:sz w:val="28"/>
          <w:szCs w:val="28"/>
        </w:rPr>
        <w:t xml:space="preserve"> по повышению инвестиционной привлекательности </w:t>
      </w:r>
      <w:r w:rsidR="009F31E0" w:rsidRPr="00442C97">
        <w:rPr>
          <w:sz w:val="28"/>
          <w:szCs w:val="28"/>
        </w:rPr>
        <w:t>Новотитаровского сельского поселения</w:t>
      </w:r>
      <w:r w:rsidRPr="00442C97">
        <w:rPr>
          <w:sz w:val="28"/>
          <w:szCs w:val="28"/>
        </w:rPr>
        <w:t>.</w:t>
      </w:r>
    </w:p>
    <w:p w:rsidR="0078316C" w:rsidRPr="00442C97" w:rsidRDefault="0078316C" w:rsidP="00C327FE">
      <w:pPr>
        <w:ind w:firstLine="851"/>
        <w:jc w:val="both"/>
        <w:rPr>
          <w:sz w:val="28"/>
          <w:szCs w:val="28"/>
        </w:rPr>
      </w:pPr>
      <w:r w:rsidRPr="00442C97">
        <w:rPr>
          <w:sz w:val="28"/>
          <w:szCs w:val="28"/>
        </w:rPr>
        <w:t xml:space="preserve">Основным инструментом системного решения экономических и социальных вопросов развития </w:t>
      </w:r>
      <w:r w:rsidR="009F31E0" w:rsidRPr="00442C97">
        <w:rPr>
          <w:sz w:val="28"/>
          <w:szCs w:val="28"/>
        </w:rPr>
        <w:t>поселения</w:t>
      </w:r>
      <w:r w:rsidRPr="00442C97">
        <w:rPr>
          <w:sz w:val="28"/>
          <w:szCs w:val="28"/>
        </w:rPr>
        <w:t xml:space="preserve">, как и в предыдущие годы, будут </w:t>
      </w:r>
      <w:r w:rsidR="009F31E0" w:rsidRPr="00442C97">
        <w:rPr>
          <w:sz w:val="28"/>
          <w:szCs w:val="28"/>
        </w:rPr>
        <w:t>муниципальные</w:t>
      </w:r>
      <w:r w:rsidRPr="00442C97">
        <w:rPr>
          <w:sz w:val="28"/>
          <w:szCs w:val="28"/>
        </w:rPr>
        <w:t xml:space="preserve"> программы. </w:t>
      </w:r>
    </w:p>
    <w:p w:rsidR="0078316C" w:rsidRPr="00442C97" w:rsidRDefault="0078316C" w:rsidP="00C327FE">
      <w:pPr>
        <w:ind w:firstLine="851"/>
        <w:jc w:val="both"/>
        <w:rPr>
          <w:sz w:val="28"/>
          <w:szCs w:val="28"/>
        </w:rPr>
      </w:pPr>
      <w:r w:rsidRPr="00442C97">
        <w:rPr>
          <w:sz w:val="28"/>
          <w:szCs w:val="28"/>
        </w:rPr>
        <w:t xml:space="preserve">Реализация </w:t>
      </w:r>
      <w:r w:rsidR="009F31E0" w:rsidRPr="00442C97">
        <w:rPr>
          <w:sz w:val="28"/>
          <w:szCs w:val="28"/>
        </w:rPr>
        <w:t>муниципальных</w:t>
      </w:r>
      <w:r w:rsidRPr="00442C97">
        <w:rPr>
          <w:sz w:val="28"/>
          <w:szCs w:val="28"/>
        </w:rPr>
        <w:t xml:space="preserve"> программ </w:t>
      </w:r>
      <w:r w:rsidR="00993399" w:rsidRPr="00442C97">
        <w:rPr>
          <w:sz w:val="28"/>
          <w:szCs w:val="28"/>
        </w:rPr>
        <w:t>поселения</w:t>
      </w:r>
      <w:r w:rsidRPr="00442C97">
        <w:rPr>
          <w:sz w:val="28"/>
          <w:szCs w:val="28"/>
        </w:rPr>
        <w:t xml:space="preserve"> будет осуществляться на основе взвешенных и обоснованных оценок их выполнения и соответствующего ресурсного обеспечения. При этом достижение максимального результата и обеспечение эффективного расходования бюджетных средств будет осуществляться за счет:</w:t>
      </w:r>
    </w:p>
    <w:p w:rsidR="0078316C" w:rsidRPr="00442C97" w:rsidRDefault="0078316C" w:rsidP="00C327FE">
      <w:pPr>
        <w:ind w:firstLine="851"/>
        <w:jc w:val="both"/>
        <w:rPr>
          <w:sz w:val="28"/>
          <w:szCs w:val="28"/>
        </w:rPr>
      </w:pPr>
      <w:r w:rsidRPr="00442C97">
        <w:rPr>
          <w:sz w:val="28"/>
          <w:szCs w:val="28"/>
        </w:rPr>
        <w:t>совершенствования программно-целевых методов планирования с учетом ориентации на развитие механизма проектного управления.</w:t>
      </w:r>
    </w:p>
    <w:p w:rsidR="0078316C" w:rsidRPr="00442C97" w:rsidRDefault="0078316C" w:rsidP="00C327FE">
      <w:pPr>
        <w:ind w:firstLine="851"/>
        <w:jc w:val="both"/>
        <w:rPr>
          <w:sz w:val="28"/>
          <w:szCs w:val="28"/>
        </w:rPr>
      </w:pPr>
    </w:p>
    <w:p w:rsidR="0078316C" w:rsidRPr="00442C97" w:rsidRDefault="0078316C" w:rsidP="00331CC5">
      <w:pPr>
        <w:ind w:firstLine="851"/>
        <w:jc w:val="center"/>
        <w:rPr>
          <w:sz w:val="28"/>
          <w:szCs w:val="28"/>
        </w:rPr>
      </w:pPr>
      <w:r w:rsidRPr="00442C97">
        <w:rPr>
          <w:sz w:val="28"/>
          <w:szCs w:val="28"/>
        </w:rPr>
        <w:t>2.</w:t>
      </w:r>
      <w:r w:rsidR="00205342" w:rsidRPr="00442C97">
        <w:rPr>
          <w:sz w:val="28"/>
          <w:szCs w:val="28"/>
        </w:rPr>
        <w:t>3</w:t>
      </w:r>
      <w:r w:rsidRPr="00442C97">
        <w:rPr>
          <w:sz w:val="28"/>
          <w:szCs w:val="28"/>
        </w:rPr>
        <w:t>. Повышение эффективности бюджетных расходов</w:t>
      </w:r>
    </w:p>
    <w:p w:rsidR="0014329B" w:rsidRPr="00442C97" w:rsidRDefault="0014329B" w:rsidP="00C327FE">
      <w:pPr>
        <w:ind w:firstLine="851"/>
        <w:jc w:val="both"/>
        <w:rPr>
          <w:sz w:val="28"/>
          <w:szCs w:val="28"/>
        </w:rPr>
      </w:pPr>
    </w:p>
    <w:p w:rsidR="0078316C" w:rsidRPr="00442C97" w:rsidRDefault="00205342" w:rsidP="00C327FE">
      <w:pPr>
        <w:ind w:firstLine="851"/>
        <w:jc w:val="both"/>
        <w:rPr>
          <w:sz w:val="28"/>
          <w:szCs w:val="28"/>
        </w:rPr>
      </w:pPr>
      <w:r w:rsidRPr="00442C97">
        <w:rPr>
          <w:sz w:val="28"/>
          <w:szCs w:val="28"/>
        </w:rPr>
        <w:t>В рамках повышения эффективности бюджетных расходов будет осуществлят</w:t>
      </w:r>
      <w:r w:rsidR="00ED249D" w:rsidRPr="00442C97">
        <w:rPr>
          <w:sz w:val="28"/>
          <w:szCs w:val="28"/>
        </w:rPr>
        <w:t>ь</w:t>
      </w:r>
      <w:r w:rsidRPr="00442C97">
        <w:rPr>
          <w:sz w:val="28"/>
          <w:szCs w:val="28"/>
        </w:rPr>
        <w:t>ся работа по направления</w:t>
      </w:r>
      <w:r w:rsidR="00ED249D" w:rsidRPr="00442C97">
        <w:rPr>
          <w:sz w:val="28"/>
          <w:szCs w:val="28"/>
        </w:rPr>
        <w:t>м</w:t>
      </w:r>
      <w:r w:rsidR="00471682" w:rsidRPr="00442C97">
        <w:rPr>
          <w:sz w:val="28"/>
          <w:szCs w:val="28"/>
        </w:rPr>
        <w:t>:</w:t>
      </w:r>
    </w:p>
    <w:p w:rsidR="00205342" w:rsidRPr="00442C97" w:rsidRDefault="0075682A" w:rsidP="00C327FE">
      <w:pPr>
        <w:ind w:firstLine="851"/>
        <w:jc w:val="both"/>
        <w:rPr>
          <w:sz w:val="28"/>
          <w:szCs w:val="28"/>
        </w:rPr>
      </w:pPr>
      <w:r w:rsidRPr="00442C97">
        <w:rPr>
          <w:sz w:val="28"/>
          <w:szCs w:val="28"/>
        </w:rPr>
        <w:lastRenderedPageBreak/>
        <w:t>р</w:t>
      </w:r>
      <w:r w:rsidR="00205342" w:rsidRPr="00442C97">
        <w:rPr>
          <w:sz w:val="28"/>
          <w:szCs w:val="28"/>
        </w:rPr>
        <w:t>азвити</w:t>
      </w:r>
      <w:r w:rsidR="00ED249D" w:rsidRPr="00442C97">
        <w:rPr>
          <w:sz w:val="28"/>
          <w:szCs w:val="28"/>
        </w:rPr>
        <w:t>е</w:t>
      </w:r>
      <w:r w:rsidRPr="00442C97">
        <w:rPr>
          <w:sz w:val="28"/>
          <w:szCs w:val="28"/>
        </w:rPr>
        <w:t xml:space="preserve"> системы финансового обеспечения оказания государственных услуг, в том числе за счет увеличения доходов муниципальных бюджетных и муниципальных автономных учреждений от приносящей доход деятельности;</w:t>
      </w:r>
    </w:p>
    <w:p w:rsidR="0078316C" w:rsidRPr="00442C97" w:rsidRDefault="0078316C" w:rsidP="00C327FE">
      <w:pPr>
        <w:ind w:firstLine="851"/>
        <w:jc w:val="both"/>
        <w:rPr>
          <w:sz w:val="28"/>
          <w:szCs w:val="28"/>
        </w:rPr>
      </w:pPr>
      <w:r w:rsidRPr="00442C97">
        <w:rPr>
          <w:sz w:val="28"/>
          <w:szCs w:val="28"/>
        </w:rPr>
        <w:t xml:space="preserve">развитие программно-целевых методов </w:t>
      </w:r>
      <w:r w:rsidR="00471682" w:rsidRPr="00442C97">
        <w:rPr>
          <w:sz w:val="28"/>
          <w:szCs w:val="28"/>
        </w:rPr>
        <w:t xml:space="preserve">планирования, основанных на проектных принципах </w:t>
      </w:r>
      <w:r w:rsidRPr="00442C97">
        <w:rPr>
          <w:sz w:val="28"/>
          <w:szCs w:val="28"/>
        </w:rPr>
        <w:t>управления;</w:t>
      </w:r>
    </w:p>
    <w:p w:rsidR="00471682" w:rsidRPr="00442C97" w:rsidRDefault="00471682" w:rsidP="00C327FE">
      <w:pPr>
        <w:ind w:firstLine="851"/>
        <w:jc w:val="both"/>
        <w:rPr>
          <w:sz w:val="28"/>
          <w:szCs w:val="28"/>
        </w:rPr>
      </w:pPr>
      <w:r w:rsidRPr="00442C97">
        <w:rPr>
          <w:sz w:val="28"/>
          <w:szCs w:val="28"/>
        </w:rPr>
        <w:t>развитию программно-целевых методов планирования, основанных на проектных принципах управления;</w:t>
      </w:r>
    </w:p>
    <w:p w:rsidR="00471682" w:rsidRPr="00442C97" w:rsidRDefault="00471682" w:rsidP="00C327FE">
      <w:pPr>
        <w:ind w:firstLine="851"/>
        <w:jc w:val="both"/>
        <w:rPr>
          <w:sz w:val="28"/>
          <w:szCs w:val="28"/>
        </w:rPr>
      </w:pPr>
      <w:r w:rsidRPr="00442C97">
        <w:rPr>
          <w:sz w:val="28"/>
          <w:szCs w:val="28"/>
        </w:rPr>
        <w:t xml:space="preserve">развитию системы закупок для обеспечения </w:t>
      </w:r>
      <w:r w:rsidR="00487352" w:rsidRPr="00442C97">
        <w:rPr>
          <w:sz w:val="28"/>
          <w:szCs w:val="28"/>
        </w:rPr>
        <w:t>муниципальных</w:t>
      </w:r>
      <w:r w:rsidRPr="00442C97">
        <w:rPr>
          <w:sz w:val="28"/>
          <w:szCs w:val="28"/>
        </w:rPr>
        <w:t xml:space="preserve"> нужд; </w:t>
      </w:r>
    </w:p>
    <w:p w:rsidR="00471682" w:rsidRPr="00442C97" w:rsidRDefault="00471682" w:rsidP="00C327FE">
      <w:pPr>
        <w:ind w:firstLine="851"/>
        <w:jc w:val="both"/>
        <w:rPr>
          <w:sz w:val="28"/>
          <w:szCs w:val="28"/>
        </w:rPr>
      </w:pPr>
      <w:r w:rsidRPr="00442C97">
        <w:rPr>
          <w:sz w:val="28"/>
          <w:szCs w:val="28"/>
        </w:rPr>
        <w:t xml:space="preserve">совершенствованию внутреннего </w:t>
      </w:r>
      <w:r w:rsidR="00487352" w:rsidRPr="00442C97">
        <w:rPr>
          <w:sz w:val="28"/>
          <w:szCs w:val="28"/>
        </w:rPr>
        <w:t>муниципального</w:t>
      </w:r>
      <w:r w:rsidRPr="00442C97">
        <w:rPr>
          <w:sz w:val="28"/>
          <w:szCs w:val="28"/>
        </w:rPr>
        <w:t xml:space="preserve"> финансового контроля, внутреннего финансового контроля и внутреннего финансового аудита; </w:t>
      </w:r>
    </w:p>
    <w:p w:rsidR="0078316C" w:rsidRPr="00442C97" w:rsidRDefault="00471682" w:rsidP="00C327FE">
      <w:pPr>
        <w:ind w:firstLine="851"/>
        <w:jc w:val="both"/>
        <w:rPr>
          <w:sz w:val="28"/>
          <w:szCs w:val="28"/>
        </w:rPr>
      </w:pPr>
      <w:r w:rsidRPr="00442C97">
        <w:rPr>
          <w:sz w:val="28"/>
          <w:szCs w:val="28"/>
        </w:rPr>
        <w:t xml:space="preserve">оптимизации расходов на содержание </w:t>
      </w:r>
      <w:r w:rsidR="00487352" w:rsidRPr="00442C97">
        <w:rPr>
          <w:sz w:val="28"/>
          <w:szCs w:val="28"/>
        </w:rPr>
        <w:t>муниципальных</w:t>
      </w:r>
      <w:r w:rsidRPr="00442C97">
        <w:rPr>
          <w:sz w:val="28"/>
          <w:szCs w:val="28"/>
        </w:rPr>
        <w:t xml:space="preserve"> учреждений </w:t>
      </w:r>
      <w:r w:rsidR="00993399" w:rsidRPr="00442C97">
        <w:rPr>
          <w:sz w:val="28"/>
          <w:szCs w:val="28"/>
        </w:rPr>
        <w:t>поселения</w:t>
      </w:r>
      <w:r w:rsidRPr="00442C97">
        <w:rPr>
          <w:sz w:val="28"/>
          <w:szCs w:val="28"/>
        </w:rPr>
        <w:t xml:space="preserve"> с учетом анализа нагрузки (контингент получателей </w:t>
      </w:r>
      <w:r w:rsidR="00487352" w:rsidRPr="00442C97">
        <w:rPr>
          <w:sz w:val="28"/>
          <w:szCs w:val="28"/>
        </w:rPr>
        <w:t>муниципальных</w:t>
      </w:r>
      <w:r w:rsidRPr="00442C97">
        <w:rPr>
          <w:sz w:val="28"/>
          <w:szCs w:val="28"/>
        </w:rPr>
        <w:t xml:space="preserve"> услуг, количество персонала, объемы и качество предоставляемых </w:t>
      </w:r>
      <w:r w:rsidR="00487352" w:rsidRPr="00442C97">
        <w:rPr>
          <w:sz w:val="28"/>
          <w:szCs w:val="28"/>
        </w:rPr>
        <w:t>муниципальных</w:t>
      </w:r>
      <w:r w:rsidRPr="00442C97">
        <w:rPr>
          <w:sz w:val="28"/>
          <w:szCs w:val="28"/>
        </w:rPr>
        <w:t xml:space="preserve"> услуг), использования имущества (необходимость реализации (сдачи в аренду) излишнего, консервации неиспользуемого имущества), функций (передача на аутсорсинг несвойственных функций)</w:t>
      </w:r>
      <w:r w:rsidR="00C327FE" w:rsidRPr="00442C97">
        <w:rPr>
          <w:sz w:val="28"/>
          <w:szCs w:val="28"/>
        </w:rPr>
        <w:t>;</w:t>
      </w:r>
    </w:p>
    <w:p w:rsidR="00C327FE" w:rsidRPr="00442C97" w:rsidRDefault="00C327FE" w:rsidP="00C327FE">
      <w:pPr>
        <w:ind w:firstLine="851"/>
        <w:jc w:val="both"/>
        <w:rPr>
          <w:sz w:val="28"/>
          <w:szCs w:val="28"/>
        </w:rPr>
      </w:pPr>
      <w:r w:rsidRPr="00442C97">
        <w:rPr>
          <w:sz w:val="28"/>
          <w:szCs w:val="28"/>
        </w:rPr>
        <w:t>повышение эффективности бюджетных расходов за счет вовлечения жителей в осуществление местного самоуправления, в процессы принятия решений путем поддержки проектов развития территорий сельского поселения Новотитаровского сельского поселения Динского района, основанных на местных инициативах.</w:t>
      </w:r>
    </w:p>
    <w:p w:rsidR="00487352" w:rsidRPr="00442C97" w:rsidRDefault="00487352" w:rsidP="00C327FE">
      <w:pPr>
        <w:ind w:firstLine="851"/>
        <w:jc w:val="both"/>
        <w:rPr>
          <w:sz w:val="28"/>
          <w:szCs w:val="28"/>
        </w:rPr>
      </w:pPr>
    </w:p>
    <w:p w:rsidR="0078316C" w:rsidRPr="00442C97" w:rsidRDefault="0078316C" w:rsidP="00331CC5">
      <w:pPr>
        <w:ind w:firstLine="851"/>
        <w:jc w:val="center"/>
        <w:rPr>
          <w:sz w:val="28"/>
          <w:szCs w:val="28"/>
        </w:rPr>
      </w:pPr>
      <w:r w:rsidRPr="00442C97">
        <w:rPr>
          <w:sz w:val="28"/>
          <w:szCs w:val="28"/>
        </w:rPr>
        <w:t>2.</w:t>
      </w:r>
      <w:r w:rsidR="0075682A" w:rsidRPr="00442C97">
        <w:rPr>
          <w:sz w:val="28"/>
          <w:szCs w:val="28"/>
        </w:rPr>
        <w:t>4</w:t>
      </w:r>
      <w:r w:rsidRPr="00442C97">
        <w:rPr>
          <w:sz w:val="28"/>
          <w:szCs w:val="28"/>
        </w:rPr>
        <w:t>. Повышение открытости</w:t>
      </w:r>
      <w:r w:rsidR="0014329B" w:rsidRPr="00442C97">
        <w:rPr>
          <w:sz w:val="28"/>
          <w:szCs w:val="28"/>
        </w:rPr>
        <w:t xml:space="preserve"> </w:t>
      </w:r>
      <w:r w:rsidRPr="00442C97">
        <w:rPr>
          <w:sz w:val="28"/>
          <w:szCs w:val="28"/>
        </w:rPr>
        <w:t>(прозрачности)</w:t>
      </w:r>
      <w:r w:rsidR="0014329B" w:rsidRPr="00442C97">
        <w:rPr>
          <w:sz w:val="28"/>
          <w:szCs w:val="28"/>
        </w:rPr>
        <w:t xml:space="preserve"> </w:t>
      </w:r>
      <w:r w:rsidRPr="00442C97">
        <w:rPr>
          <w:sz w:val="28"/>
          <w:szCs w:val="28"/>
        </w:rPr>
        <w:t>бюджетного процесса</w:t>
      </w:r>
    </w:p>
    <w:p w:rsidR="0014329B" w:rsidRPr="00442C97" w:rsidRDefault="0014329B" w:rsidP="00C327FE">
      <w:pPr>
        <w:ind w:firstLine="851"/>
        <w:jc w:val="both"/>
        <w:rPr>
          <w:sz w:val="28"/>
          <w:szCs w:val="28"/>
        </w:rPr>
      </w:pPr>
    </w:p>
    <w:p w:rsidR="0078316C" w:rsidRPr="00442C97" w:rsidRDefault="0078316C" w:rsidP="00C327FE">
      <w:pPr>
        <w:ind w:firstLine="851"/>
        <w:jc w:val="both"/>
        <w:rPr>
          <w:sz w:val="28"/>
          <w:szCs w:val="28"/>
        </w:rPr>
      </w:pPr>
      <w:r w:rsidRPr="00442C97">
        <w:rPr>
          <w:sz w:val="28"/>
          <w:szCs w:val="28"/>
        </w:rPr>
        <w:t>Продолжится развитие механизмов обеспечения открытости, прозрачности информации о бюджете.</w:t>
      </w:r>
    </w:p>
    <w:p w:rsidR="0078316C" w:rsidRPr="00442C97" w:rsidRDefault="0078316C" w:rsidP="00C327FE">
      <w:pPr>
        <w:ind w:firstLine="851"/>
        <w:jc w:val="both"/>
        <w:rPr>
          <w:sz w:val="28"/>
          <w:szCs w:val="28"/>
        </w:rPr>
      </w:pPr>
      <w:r w:rsidRPr="00442C97">
        <w:rPr>
          <w:sz w:val="28"/>
          <w:szCs w:val="28"/>
        </w:rPr>
        <w:t xml:space="preserve">Будет продолжено проведение публичных слушаний по проекту </w:t>
      </w:r>
      <w:r w:rsidR="00CB547A" w:rsidRPr="00442C97">
        <w:rPr>
          <w:sz w:val="28"/>
          <w:szCs w:val="28"/>
        </w:rPr>
        <w:t>местного</w:t>
      </w:r>
      <w:r w:rsidRPr="00442C97">
        <w:rPr>
          <w:sz w:val="28"/>
          <w:szCs w:val="28"/>
        </w:rPr>
        <w:t xml:space="preserve"> бюджета и годовому </w:t>
      </w:r>
      <w:bookmarkStart w:id="2" w:name="_GoBack"/>
      <w:bookmarkEnd w:id="2"/>
      <w:r w:rsidRPr="00442C97">
        <w:rPr>
          <w:sz w:val="28"/>
          <w:szCs w:val="28"/>
        </w:rPr>
        <w:t xml:space="preserve">отчету об исполнении краевого бюджета, а также формирование и размещение брошюры в формате "Бюджет для граждан" </w:t>
      </w:r>
      <w:r w:rsidRPr="00442C97">
        <w:rPr>
          <w:sz w:val="28"/>
          <w:szCs w:val="28"/>
        </w:rPr>
        <w:br/>
        <w:t xml:space="preserve">в информационно-телекоммуникационной сети "Интернет". </w:t>
      </w:r>
    </w:p>
    <w:p w:rsidR="0078316C" w:rsidRPr="00442C97" w:rsidRDefault="0078316C" w:rsidP="00C327FE">
      <w:pPr>
        <w:ind w:firstLine="851"/>
        <w:jc w:val="both"/>
        <w:rPr>
          <w:sz w:val="28"/>
          <w:szCs w:val="28"/>
        </w:rPr>
      </w:pPr>
      <w:r w:rsidRPr="00442C97">
        <w:rPr>
          <w:sz w:val="28"/>
          <w:szCs w:val="28"/>
        </w:rPr>
        <w:t xml:space="preserve">Существующие в </w:t>
      </w:r>
      <w:r w:rsidR="00CB547A" w:rsidRPr="00442C97">
        <w:rPr>
          <w:sz w:val="28"/>
          <w:szCs w:val="28"/>
        </w:rPr>
        <w:t>поселении</w:t>
      </w:r>
      <w:r w:rsidRPr="00442C97">
        <w:rPr>
          <w:sz w:val="28"/>
          <w:szCs w:val="28"/>
        </w:rPr>
        <w:t xml:space="preserve"> формы взаимодействия с гражданами планируется использовать и в перспективе.</w:t>
      </w:r>
    </w:p>
    <w:p w:rsidR="0078316C" w:rsidRPr="00442C97" w:rsidRDefault="0078316C" w:rsidP="00C327FE">
      <w:pPr>
        <w:ind w:firstLine="851"/>
        <w:jc w:val="both"/>
        <w:rPr>
          <w:sz w:val="28"/>
          <w:szCs w:val="28"/>
        </w:rPr>
      </w:pPr>
    </w:p>
    <w:p w:rsidR="00F34F6C" w:rsidRPr="00442C97" w:rsidRDefault="00F34F6C" w:rsidP="00C327FE">
      <w:pPr>
        <w:ind w:firstLine="851"/>
        <w:jc w:val="both"/>
        <w:rPr>
          <w:sz w:val="28"/>
          <w:szCs w:val="28"/>
        </w:rPr>
      </w:pPr>
      <w:r w:rsidRPr="00442C97">
        <w:rPr>
          <w:sz w:val="28"/>
          <w:szCs w:val="28"/>
        </w:rPr>
        <w:t>Реализация направлений бюджетной политики будет способствовать устойчивому социально-экономическому развитию Новотитаровского сельского поселения, обеспечению ключевых бюджетных приоритетов, поддержанию стабильности местного бюджета.</w:t>
      </w:r>
    </w:p>
    <w:p w:rsidR="001F5C2D" w:rsidRPr="00442C97" w:rsidRDefault="001F5C2D" w:rsidP="00C327FE">
      <w:pPr>
        <w:ind w:firstLine="851"/>
        <w:jc w:val="both"/>
        <w:rPr>
          <w:sz w:val="28"/>
          <w:szCs w:val="28"/>
        </w:rPr>
      </w:pPr>
    </w:p>
    <w:p w:rsidR="0014329B" w:rsidRPr="00442C97" w:rsidRDefault="0014329B" w:rsidP="00C327FE">
      <w:pPr>
        <w:ind w:firstLine="851"/>
        <w:jc w:val="both"/>
        <w:rPr>
          <w:sz w:val="28"/>
          <w:szCs w:val="28"/>
        </w:rPr>
      </w:pPr>
    </w:p>
    <w:p w:rsidR="0014329B" w:rsidRPr="00442C97" w:rsidRDefault="0014329B" w:rsidP="00C327FE">
      <w:pPr>
        <w:ind w:firstLine="851"/>
        <w:jc w:val="both"/>
        <w:rPr>
          <w:sz w:val="28"/>
          <w:szCs w:val="28"/>
        </w:rPr>
      </w:pPr>
    </w:p>
    <w:p w:rsidR="00ED23C1" w:rsidRPr="00442C97" w:rsidRDefault="00F34F6C" w:rsidP="00331CC5">
      <w:pPr>
        <w:jc w:val="both"/>
        <w:rPr>
          <w:sz w:val="28"/>
          <w:szCs w:val="28"/>
        </w:rPr>
      </w:pPr>
      <w:r w:rsidRPr="00442C97">
        <w:rPr>
          <w:sz w:val="28"/>
          <w:szCs w:val="28"/>
        </w:rPr>
        <w:t>Начальник финансово-</w:t>
      </w:r>
      <w:r w:rsidR="0028122A" w:rsidRPr="00442C97">
        <w:rPr>
          <w:sz w:val="28"/>
          <w:szCs w:val="28"/>
        </w:rPr>
        <w:t>экономического отдела</w:t>
      </w:r>
      <w:r w:rsidR="0028122A" w:rsidRPr="00442C97">
        <w:rPr>
          <w:sz w:val="28"/>
          <w:szCs w:val="28"/>
        </w:rPr>
        <w:tab/>
      </w:r>
      <w:r w:rsidR="0028122A" w:rsidRPr="00442C97">
        <w:rPr>
          <w:sz w:val="28"/>
          <w:szCs w:val="28"/>
        </w:rPr>
        <w:tab/>
      </w:r>
      <w:r w:rsidR="0028122A" w:rsidRPr="00442C97">
        <w:rPr>
          <w:sz w:val="28"/>
          <w:szCs w:val="28"/>
        </w:rPr>
        <w:tab/>
      </w:r>
      <w:r w:rsidR="00090FB5" w:rsidRPr="00442C97">
        <w:rPr>
          <w:sz w:val="28"/>
          <w:szCs w:val="28"/>
        </w:rPr>
        <w:t>А.А. Кожевникова</w:t>
      </w:r>
    </w:p>
    <w:p w:rsidR="00442C97" w:rsidRPr="00442C97" w:rsidRDefault="00442C97">
      <w:pPr>
        <w:jc w:val="both"/>
        <w:rPr>
          <w:sz w:val="28"/>
          <w:szCs w:val="28"/>
        </w:rPr>
      </w:pPr>
    </w:p>
    <w:sectPr w:rsidR="00442C97" w:rsidRPr="00442C97" w:rsidSect="003A34D1">
      <w:headerReference w:type="default" r:id="rId10"/>
      <w:footnotePr>
        <w:pos w:val="beneathText"/>
      </w:footnotePr>
      <w:pgSz w:w="11905" w:h="16837"/>
      <w:pgMar w:top="1134" w:right="851"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16" w:rsidRDefault="00550F16" w:rsidP="0070557A">
      <w:r>
        <w:separator/>
      </w:r>
    </w:p>
  </w:endnote>
  <w:endnote w:type="continuationSeparator" w:id="0">
    <w:p w:rsidR="00550F16" w:rsidRDefault="00550F16" w:rsidP="0070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16" w:rsidRDefault="00550F16" w:rsidP="0070557A">
      <w:r>
        <w:separator/>
      </w:r>
    </w:p>
  </w:footnote>
  <w:footnote w:type="continuationSeparator" w:id="0">
    <w:p w:rsidR="00550F16" w:rsidRDefault="00550F16" w:rsidP="00705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669529"/>
      <w:docPartObj>
        <w:docPartGallery w:val="Page Numbers (Top of Page)"/>
        <w:docPartUnique/>
      </w:docPartObj>
    </w:sdtPr>
    <w:sdtEndPr/>
    <w:sdtContent>
      <w:p w:rsidR="00FE44F6" w:rsidRDefault="00FE44F6">
        <w:pPr>
          <w:pStyle w:val="a6"/>
          <w:jc w:val="center"/>
        </w:pPr>
        <w:r>
          <w:fldChar w:fldCharType="begin"/>
        </w:r>
        <w:r>
          <w:instrText>PAGE   \* MERGEFORMAT</w:instrText>
        </w:r>
        <w:r>
          <w:fldChar w:fldCharType="separate"/>
        </w:r>
        <w:r w:rsidR="00442C97">
          <w:rPr>
            <w:noProof/>
          </w:rPr>
          <w:t>6</w:t>
        </w:r>
        <w:r>
          <w:fldChar w:fldCharType="end"/>
        </w:r>
      </w:p>
    </w:sdtContent>
  </w:sdt>
  <w:p w:rsidR="00FE44F6" w:rsidRDefault="00FE44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D2"/>
    <w:rsid w:val="00001476"/>
    <w:rsid w:val="0000192A"/>
    <w:rsid w:val="000149BD"/>
    <w:rsid w:val="00015ED0"/>
    <w:rsid w:val="00016B3D"/>
    <w:rsid w:val="000175AC"/>
    <w:rsid w:val="00021E98"/>
    <w:rsid w:val="0002236C"/>
    <w:rsid w:val="00030BB5"/>
    <w:rsid w:val="000337D0"/>
    <w:rsid w:val="00034FCE"/>
    <w:rsid w:val="000379A6"/>
    <w:rsid w:val="000440BB"/>
    <w:rsid w:val="000452F5"/>
    <w:rsid w:val="00046D19"/>
    <w:rsid w:val="0004713A"/>
    <w:rsid w:val="00052590"/>
    <w:rsid w:val="0005772F"/>
    <w:rsid w:val="00057C64"/>
    <w:rsid w:val="00060AAE"/>
    <w:rsid w:val="00061DBA"/>
    <w:rsid w:val="0006359A"/>
    <w:rsid w:val="000650BD"/>
    <w:rsid w:val="00065D65"/>
    <w:rsid w:val="00067AC7"/>
    <w:rsid w:val="000709EB"/>
    <w:rsid w:val="0007230B"/>
    <w:rsid w:val="00074802"/>
    <w:rsid w:val="00076F96"/>
    <w:rsid w:val="00080DD3"/>
    <w:rsid w:val="00081683"/>
    <w:rsid w:val="00081850"/>
    <w:rsid w:val="00084A95"/>
    <w:rsid w:val="00086CDE"/>
    <w:rsid w:val="000877BB"/>
    <w:rsid w:val="00090FB5"/>
    <w:rsid w:val="00092E5E"/>
    <w:rsid w:val="000955C5"/>
    <w:rsid w:val="00095D63"/>
    <w:rsid w:val="00096E39"/>
    <w:rsid w:val="000A074F"/>
    <w:rsid w:val="000A65FD"/>
    <w:rsid w:val="000A683C"/>
    <w:rsid w:val="000A6D42"/>
    <w:rsid w:val="000A7FF3"/>
    <w:rsid w:val="000B257B"/>
    <w:rsid w:val="000B353C"/>
    <w:rsid w:val="000B42C6"/>
    <w:rsid w:val="000B474D"/>
    <w:rsid w:val="000B4BA7"/>
    <w:rsid w:val="000B5808"/>
    <w:rsid w:val="000B6A04"/>
    <w:rsid w:val="000B6BAC"/>
    <w:rsid w:val="000C1723"/>
    <w:rsid w:val="000C17F0"/>
    <w:rsid w:val="000C2D10"/>
    <w:rsid w:val="000C4A18"/>
    <w:rsid w:val="000C5373"/>
    <w:rsid w:val="000C6698"/>
    <w:rsid w:val="000C7260"/>
    <w:rsid w:val="000C7D0F"/>
    <w:rsid w:val="000D7B02"/>
    <w:rsid w:val="000E1251"/>
    <w:rsid w:val="000E2EAD"/>
    <w:rsid w:val="000E48E2"/>
    <w:rsid w:val="000E4F1C"/>
    <w:rsid w:val="000E7983"/>
    <w:rsid w:val="000E7985"/>
    <w:rsid w:val="000F128D"/>
    <w:rsid w:val="000F1EEF"/>
    <w:rsid w:val="000F388D"/>
    <w:rsid w:val="000F397A"/>
    <w:rsid w:val="000F4283"/>
    <w:rsid w:val="000F5DD1"/>
    <w:rsid w:val="000F5F25"/>
    <w:rsid w:val="000F645A"/>
    <w:rsid w:val="00100AEB"/>
    <w:rsid w:val="00105347"/>
    <w:rsid w:val="00106EEF"/>
    <w:rsid w:val="00110067"/>
    <w:rsid w:val="001105B7"/>
    <w:rsid w:val="00110E2B"/>
    <w:rsid w:val="00120635"/>
    <w:rsid w:val="00123061"/>
    <w:rsid w:val="001269D1"/>
    <w:rsid w:val="00130651"/>
    <w:rsid w:val="0013333A"/>
    <w:rsid w:val="001354BB"/>
    <w:rsid w:val="00136E1E"/>
    <w:rsid w:val="001370A7"/>
    <w:rsid w:val="00141287"/>
    <w:rsid w:val="00142594"/>
    <w:rsid w:val="001425CF"/>
    <w:rsid w:val="0014329B"/>
    <w:rsid w:val="00143542"/>
    <w:rsid w:val="00143605"/>
    <w:rsid w:val="0014495A"/>
    <w:rsid w:val="0014556D"/>
    <w:rsid w:val="00145FDC"/>
    <w:rsid w:val="00146808"/>
    <w:rsid w:val="00152AC2"/>
    <w:rsid w:val="00156CCB"/>
    <w:rsid w:val="00160AAC"/>
    <w:rsid w:val="00163547"/>
    <w:rsid w:val="00164A70"/>
    <w:rsid w:val="00164ED0"/>
    <w:rsid w:val="00164F80"/>
    <w:rsid w:val="00166768"/>
    <w:rsid w:val="0017024F"/>
    <w:rsid w:val="00170A75"/>
    <w:rsid w:val="00171871"/>
    <w:rsid w:val="00173168"/>
    <w:rsid w:val="00180DD1"/>
    <w:rsid w:val="001819E9"/>
    <w:rsid w:val="00190A5A"/>
    <w:rsid w:val="0019257B"/>
    <w:rsid w:val="00192695"/>
    <w:rsid w:val="00193875"/>
    <w:rsid w:val="00194FA5"/>
    <w:rsid w:val="001956A6"/>
    <w:rsid w:val="001A3C60"/>
    <w:rsid w:val="001A6DF8"/>
    <w:rsid w:val="001B0BA2"/>
    <w:rsid w:val="001B2134"/>
    <w:rsid w:val="001B36B3"/>
    <w:rsid w:val="001B53B9"/>
    <w:rsid w:val="001B74DB"/>
    <w:rsid w:val="001B7924"/>
    <w:rsid w:val="001C0B6D"/>
    <w:rsid w:val="001C3D07"/>
    <w:rsid w:val="001C4807"/>
    <w:rsid w:val="001C4DAE"/>
    <w:rsid w:val="001C56A4"/>
    <w:rsid w:val="001C7E2E"/>
    <w:rsid w:val="001D316D"/>
    <w:rsid w:val="001D57E0"/>
    <w:rsid w:val="001E190B"/>
    <w:rsid w:val="001E1E29"/>
    <w:rsid w:val="001F22D2"/>
    <w:rsid w:val="001F3D60"/>
    <w:rsid w:val="001F493C"/>
    <w:rsid w:val="001F4A10"/>
    <w:rsid w:val="001F5C2D"/>
    <w:rsid w:val="00202323"/>
    <w:rsid w:val="00202599"/>
    <w:rsid w:val="00205342"/>
    <w:rsid w:val="0021219C"/>
    <w:rsid w:val="00212DEF"/>
    <w:rsid w:val="002158BC"/>
    <w:rsid w:val="002172D7"/>
    <w:rsid w:val="00220031"/>
    <w:rsid w:val="00224253"/>
    <w:rsid w:val="00225F21"/>
    <w:rsid w:val="0022642E"/>
    <w:rsid w:val="00226A37"/>
    <w:rsid w:val="002274C1"/>
    <w:rsid w:val="00227FE7"/>
    <w:rsid w:val="00230E0E"/>
    <w:rsid w:val="002328BA"/>
    <w:rsid w:val="00232DB4"/>
    <w:rsid w:val="00233901"/>
    <w:rsid w:val="00234067"/>
    <w:rsid w:val="00236121"/>
    <w:rsid w:val="002366EF"/>
    <w:rsid w:val="00245887"/>
    <w:rsid w:val="00247D66"/>
    <w:rsid w:val="002550B4"/>
    <w:rsid w:val="00264B97"/>
    <w:rsid w:val="00266A5B"/>
    <w:rsid w:val="00270A30"/>
    <w:rsid w:val="00271080"/>
    <w:rsid w:val="002726E3"/>
    <w:rsid w:val="002756B9"/>
    <w:rsid w:val="00277206"/>
    <w:rsid w:val="00280392"/>
    <w:rsid w:val="0028122A"/>
    <w:rsid w:val="002821C1"/>
    <w:rsid w:val="00282E4D"/>
    <w:rsid w:val="00287328"/>
    <w:rsid w:val="00290E6D"/>
    <w:rsid w:val="00293B62"/>
    <w:rsid w:val="002963BB"/>
    <w:rsid w:val="00296A1D"/>
    <w:rsid w:val="00296BF3"/>
    <w:rsid w:val="002A35EB"/>
    <w:rsid w:val="002A38E9"/>
    <w:rsid w:val="002A4976"/>
    <w:rsid w:val="002B3199"/>
    <w:rsid w:val="002B43DD"/>
    <w:rsid w:val="002B53B5"/>
    <w:rsid w:val="002B5C95"/>
    <w:rsid w:val="002C4116"/>
    <w:rsid w:val="002C4689"/>
    <w:rsid w:val="002C5403"/>
    <w:rsid w:val="002C5C54"/>
    <w:rsid w:val="002D37FF"/>
    <w:rsid w:val="002D38AF"/>
    <w:rsid w:val="002D5E64"/>
    <w:rsid w:val="002E2F7B"/>
    <w:rsid w:val="002F166A"/>
    <w:rsid w:val="002F1C93"/>
    <w:rsid w:val="002F24CF"/>
    <w:rsid w:val="002F2585"/>
    <w:rsid w:val="002F2FB1"/>
    <w:rsid w:val="002F519D"/>
    <w:rsid w:val="002F599E"/>
    <w:rsid w:val="00303EA5"/>
    <w:rsid w:val="0030537F"/>
    <w:rsid w:val="0030774C"/>
    <w:rsid w:val="003127DD"/>
    <w:rsid w:val="00312BED"/>
    <w:rsid w:val="003148E4"/>
    <w:rsid w:val="00314FA3"/>
    <w:rsid w:val="003157FC"/>
    <w:rsid w:val="00317D00"/>
    <w:rsid w:val="00322153"/>
    <w:rsid w:val="00322533"/>
    <w:rsid w:val="00322BBD"/>
    <w:rsid w:val="00327812"/>
    <w:rsid w:val="00330DD6"/>
    <w:rsid w:val="00331CC5"/>
    <w:rsid w:val="003324D4"/>
    <w:rsid w:val="003327D7"/>
    <w:rsid w:val="003359F3"/>
    <w:rsid w:val="00335A57"/>
    <w:rsid w:val="003371B3"/>
    <w:rsid w:val="00341430"/>
    <w:rsid w:val="003414A0"/>
    <w:rsid w:val="00342AA3"/>
    <w:rsid w:val="00344800"/>
    <w:rsid w:val="00345189"/>
    <w:rsid w:val="0034637F"/>
    <w:rsid w:val="003478AC"/>
    <w:rsid w:val="003501C9"/>
    <w:rsid w:val="00350B2A"/>
    <w:rsid w:val="003523D2"/>
    <w:rsid w:val="0035375D"/>
    <w:rsid w:val="003543AB"/>
    <w:rsid w:val="00355D76"/>
    <w:rsid w:val="00356699"/>
    <w:rsid w:val="00356784"/>
    <w:rsid w:val="003643EB"/>
    <w:rsid w:val="00366273"/>
    <w:rsid w:val="00371ACF"/>
    <w:rsid w:val="00371E25"/>
    <w:rsid w:val="00372D6E"/>
    <w:rsid w:val="00373543"/>
    <w:rsid w:val="00373C6D"/>
    <w:rsid w:val="00374668"/>
    <w:rsid w:val="00374DB3"/>
    <w:rsid w:val="003757B6"/>
    <w:rsid w:val="00375C67"/>
    <w:rsid w:val="003771C9"/>
    <w:rsid w:val="003836D5"/>
    <w:rsid w:val="00384335"/>
    <w:rsid w:val="00385434"/>
    <w:rsid w:val="00390770"/>
    <w:rsid w:val="0039209B"/>
    <w:rsid w:val="00394195"/>
    <w:rsid w:val="003A34D1"/>
    <w:rsid w:val="003A3F69"/>
    <w:rsid w:val="003A46F9"/>
    <w:rsid w:val="003A5B5E"/>
    <w:rsid w:val="003A607A"/>
    <w:rsid w:val="003B152D"/>
    <w:rsid w:val="003B1AD7"/>
    <w:rsid w:val="003B1D46"/>
    <w:rsid w:val="003B249D"/>
    <w:rsid w:val="003B3042"/>
    <w:rsid w:val="003B43C7"/>
    <w:rsid w:val="003B780B"/>
    <w:rsid w:val="003C29C3"/>
    <w:rsid w:val="003C2ED9"/>
    <w:rsid w:val="003C4052"/>
    <w:rsid w:val="003C6408"/>
    <w:rsid w:val="003D154D"/>
    <w:rsid w:val="003D3AD1"/>
    <w:rsid w:val="003D6533"/>
    <w:rsid w:val="003D79E3"/>
    <w:rsid w:val="003E1C7D"/>
    <w:rsid w:val="003E2DA5"/>
    <w:rsid w:val="003E78AD"/>
    <w:rsid w:val="003F489E"/>
    <w:rsid w:val="003F5B72"/>
    <w:rsid w:val="003F5CFE"/>
    <w:rsid w:val="003F5D2D"/>
    <w:rsid w:val="00401231"/>
    <w:rsid w:val="00401F0B"/>
    <w:rsid w:val="004023F2"/>
    <w:rsid w:val="004055C8"/>
    <w:rsid w:val="00407CF6"/>
    <w:rsid w:val="00412F35"/>
    <w:rsid w:val="004164C7"/>
    <w:rsid w:val="00420B14"/>
    <w:rsid w:val="00421B9F"/>
    <w:rsid w:val="00424C57"/>
    <w:rsid w:val="00430CF2"/>
    <w:rsid w:val="00431937"/>
    <w:rsid w:val="00437ED9"/>
    <w:rsid w:val="00441C82"/>
    <w:rsid w:val="004426A1"/>
    <w:rsid w:val="0044293E"/>
    <w:rsid w:val="00442C97"/>
    <w:rsid w:val="0045211F"/>
    <w:rsid w:val="004524A1"/>
    <w:rsid w:val="004546BE"/>
    <w:rsid w:val="004609E1"/>
    <w:rsid w:val="00460CE2"/>
    <w:rsid w:val="00460E64"/>
    <w:rsid w:val="004623B2"/>
    <w:rsid w:val="00462D08"/>
    <w:rsid w:val="00464535"/>
    <w:rsid w:val="0046510B"/>
    <w:rsid w:val="00465754"/>
    <w:rsid w:val="004661D5"/>
    <w:rsid w:val="00471682"/>
    <w:rsid w:val="004725A1"/>
    <w:rsid w:val="00475539"/>
    <w:rsid w:val="00480BB7"/>
    <w:rsid w:val="00483014"/>
    <w:rsid w:val="0048382B"/>
    <w:rsid w:val="00486972"/>
    <w:rsid w:val="00487352"/>
    <w:rsid w:val="00491382"/>
    <w:rsid w:val="00491EAB"/>
    <w:rsid w:val="00492DAA"/>
    <w:rsid w:val="0049338B"/>
    <w:rsid w:val="0049570B"/>
    <w:rsid w:val="004B0757"/>
    <w:rsid w:val="004B10F6"/>
    <w:rsid w:val="004B1D35"/>
    <w:rsid w:val="004B46C8"/>
    <w:rsid w:val="004C2642"/>
    <w:rsid w:val="004C3CA5"/>
    <w:rsid w:val="004C3FF9"/>
    <w:rsid w:val="004C44D8"/>
    <w:rsid w:val="004D0470"/>
    <w:rsid w:val="004D1551"/>
    <w:rsid w:val="004D235D"/>
    <w:rsid w:val="004D2DCB"/>
    <w:rsid w:val="004D3C56"/>
    <w:rsid w:val="004D4624"/>
    <w:rsid w:val="004D6A60"/>
    <w:rsid w:val="004D6B5B"/>
    <w:rsid w:val="004F155B"/>
    <w:rsid w:val="004F1651"/>
    <w:rsid w:val="004F2186"/>
    <w:rsid w:val="004F4428"/>
    <w:rsid w:val="004F4F62"/>
    <w:rsid w:val="004F6906"/>
    <w:rsid w:val="004F6E27"/>
    <w:rsid w:val="004F79DC"/>
    <w:rsid w:val="004F7FF8"/>
    <w:rsid w:val="005001A6"/>
    <w:rsid w:val="0050201B"/>
    <w:rsid w:val="00502A42"/>
    <w:rsid w:val="00504F18"/>
    <w:rsid w:val="0050664D"/>
    <w:rsid w:val="00506959"/>
    <w:rsid w:val="00516E95"/>
    <w:rsid w:val="00517CA5"/>
    <w:rsid w:val="005208DA"/>
    <w:rsid w:val="00520A14"/>
    <w:rsid w:val="00523013"/>
    <w:rsid w:val="00523AB3"/>
    <w:rsid w:val="00531F59"/>
    <w:rsid w:val="00532916"/>
    <w:rsid w:val="005354ED"/>
    <w:rsid w:val="00541092"/>
    <w:rsid w:val="00542FAE"/>
    <w:rsid w:val="005457E9"/>
    <w:rsid w:val="00545A11"/>
    <w:rsid w:val="0054684F"/>
    <w:rsid w:val="00550659"/>
    <w:rsid w:val="00550F16"/>
    <w:rsid w:val="00551285"/>
    <w:rsid w:val="00554D72"/>
    <w:rsid w:val="0055736C"/>
    <w:rsid w:val="005574A2"/>
    <w:rsid w:val="00564B13"/>
    <w:rsid w:val="00564EED"/>
    <w:rsid w:val="005656F2"/>
    <w:rsid w:val="0057189E"/>
    <w:rsid w:val="00571958"/>
    <w:rsid w:val="00577C61"/>
    <w:rsid w:val="00581EA4"/>
    <w:rsid w:val="00582A2F"/>
    <w:rsid w:val="00584064"/>
    <w:rsid w:val="00590383"/>
    <w:rsid w:val="00590B20"/>
    <w:rsid w:val="00594061"/>
    <w:rsid w:val="00594B28"/>
    <w:rsid w:val="005A0D35"/>
    <w:rsid w:val="005A1075"/>
    <w:rsid w:val="005A221A"/>
    <w:rsid w:val="005A2F21"/>
    <w:rsid w:val="005A3FF9"/>
    <w:rsid w:val="005A68EB"/>
    <w:rsid w:val="005B043D"/>
    <w:rsid w:val="005B0BE1"/>
    <w:rsid w:val="005B30AB"/>
    <w:rsid w:val="005B32D1"/>
    <w:rsid w:val="005B32FD"/>
    <w:rsid w:val="005B547F"/>
    <w:rsid w:val="005B70CC"/>
    <w:rsid w:val="005C0412"/>
    <w:rsid w:val="005C20DC"/>
    <w:rsid w:val="005C4364"/>
    <w:rsid w:val="005C5260"/>
    <w:rsid w:val="005C598E"/>
    <w:rsid w:val="005C5D55"/>
    <w:rsid w:val="005C6788"/>
    <w:rsid w:val="005C694C"/>
    <w:rsid w:val="005C6D2D"/>
    <w:rsid w:val="005D2E48"/>
    <w:rsid w:val="005D7737"/>
    <w:rsid w:val="005E0A4A"/>
    <w:rsid w:val="005E1143"/>
    <w:rsid w:val="005E3699"/>
    <w:rsid w:val="005E5289"/>
    <w:rsid w:val="005F1CBB"/>
    <w:rsid w:val="005F5F2B"/>
    <w:rsid w:val="005F71B5"/>
    <w:rsid w:val="005F7759"/>
    <w:rsid w:val="0060084E"/>
    <w:rsid w:val="006045B9"/>
    <w:rsid w:val="006171B9"/>
    <w:rsid w:val="00617D49"/>
    <w:rsid w:val="00622FBA"/>
    <w:rsid w:val="006239C3"/>
    <w:rsid w:val="00624D57"/>
    <w:rsid w:val="00625774"/>
    <w:rsid w:val="00630AF0"/>
    <w:rsid w:val="00631331"/>
    <w:rsid w:val="00631693"/>
    <w:rsid w:val="00640857"/>
    <w:rsid w:val="00643D4B"/>
    <w:rsid w:val="00644B74"/>
    <w:rsid w:val="0064525F"/>
    <w:rsid w:val="00645505"/>
    <w:rsid w:val="00650173"/>
    <w:rsid w:val="006511FC"/>
    <w:rsid w:val="00651506"/>
    <w:rsid w:val="0065191F"/>
    <w:rsid w:val="00652932"/>
    <w:rsid w:val="0066346E"/>
    <w:rsid w:val="006636FD"/>
    <w:rsid w:val="006656ED"/>
    <w:rsid w:val="006663C6"/>
    <w:rsid w:val="00666E38"/>
    <w:rsid w:val="00667116"/>
    <w:rsid w:val="00670734"/>
    <w:rsid w:val="006717C2"/>
    <w:rsid w:val="006743E0"/>
    <w:rsid w:val="006764DE"/>
    <w:rsid w:val="006851EC"/>
    <w:rsid w:val="00686BE1"/>
    <w:rsid w:val="00694E06"/>
    <w:rsid w:val="006A0D2B"/>
    <w:rsid w:val="006A11EF"/>
    <w:rsid w:val="006A454B"/>
    <w:rsid w:val="006A4E99"/>
    <w:rsid w:val="006B08AF"/>
    <w:rsid w:val="006B10ED"/>
    <w:rsid w:val="006B185E"/>
    <w:rsid w:val="006B3DC0"/>
    <w:rsid w:val="006B3FB0"/>
    <w:rsid w:val="006B6E46"/>
    <w:rsid w:val="006B7371"/>
    <w:rsid w:val="006C2E62"/>
    <w:rsid w:val="006C67D6"/>
    <w:rsid w:val="006C7EE9"/>
    <w:rsid w:val="006D2ED0"/>
    <w:rsid w:val="006D4177"/>
    <w:rsid w:val="006D79BA"/>
    <w:rsid w:val="006E0DC3"/>
    <w:rsid w:val="006E1AF8"/>
    <w:rsid w:val="006E249E"/>
    <w:rsid w:val="006E3694"/>
    <w:rsid w:val="006F100E"/>
    <w:rsid w:val="006F1570"/>
    <w:rsid w:val="006F2BEE"/>
    <w:rsid w:val="006F43F0"/>
    <w:rsid w:val="006F74E8"/>
    <w:rsid w:val="00700143"/>
    <w:rsid w:val="00700BC1"/>
    <w:rsid w:val="00701C47"/>
    <w:rsid w:val="0070557A"/>
    <w:rsid w:val="00706A4F"/>
    <w:rsid w:val="00707D37"/>
    <w:rsid w:val="00710A98"/>
    <w:rsid w:val="00711CA6"/>
    <w:rsid w:val="00714E01"/>
    <w:rsid w:val="007172E2"/>
    <w:rsid w:val="007176F2"/>
    <w:rsid w:val="0072189D"/>
    <w:rsid w:val="00721EFE"/>
    <w:rsid w:val="00722AC1"/>
    <w:rsid w:val="00722BF2"/>
    <w:rsid w:val="00723869"/>
    <w:rsid w:val="00725729"/>
    <w:rsid w:val="0072647E"/>
    <w:rsid w:val="007268F4"/>
    <w:rsid w:val="00730B5B"/>
    <w:rsid w:val="00730B74"/>
    <w:rsid w:val="00730EF6"/>
    <w:rsid w:val="00733EBB"/>
    <w:rsid w:val="00741932"/>
    <w:rsid w:val="00741F52"/>
    <w:rsid w:val="007477E2"/>
    <w:rsid w:val="00750BEA"/>
    <w:rsid w:val="00752100"/>
    <w:rsid w:val="00752A9E"/>
    <w:rsid w:val="00754A00"/>
    <w:rsid w:val="00754E36"/>
    <w:rsid w:val="0075568F"/>
    <w:rsid w:val="0075682A"/>
    <w:rsid w:val="007576A3"/>
    <w:rsid w:val="00760545"/>
    <w:rsid w:val="007637F8"/>
    <w:rsid w:val="007714FD"/>
    <w:rsid w:val="0077432B"/>
    <w:rsid w:val="00774544"/>
    <w:rsid w:val="00775537"/>
    <w:rsid w:val="007774F1"/>
    <w:rsid w:val="00777958"/>
    <w:rsid w:val="00781278"/>
    <w:rsid w:val="007814D1"/>
    <w:rsid w:val="0078316C"/>
    <w:rsid w:val="007834C7"/>
    <w:rsid w:val="00783A07"/>
    <w:rsid w:val="007842AD"/>
    <w:rsid w:val="00792520"/>
    <w:rsid w:val="00792AA5"/>
    <w:rsid w:val="00792ECA"/>
    <w:rsid w:val="00793012"/>
    <w:rsid w:val="00793E6B"/>
    <w:rsid w:val="0079465D"/>
    <w:rsid w:val="00795927"/>
    <w:rsid w:val="00797027"/>
    <w:rsid w:val="007A1919"/>
    <w:rsid w:val="007B24FF"/>
    <w:rsid w:val="007B58CC"/>
    <w:rsid w:val="007B64C3"/>
    <w:rsid w:val="007B77D0"/>
    <w:rsid w:val="007C33F2"/>
    <w:rsid w:val="007C6F0F"/>
    <w:rsid w:val="007D0926"/>
    <w:rsid w:val="007D2C18"/>
    <w:rsid w:val="007D3B9A"/>
    <w:rsid w:val="007E5B00"/>
    <w:rsid w:val="007F1C8C"/>
    <w:rsid w:val="007F48EE"/>
    <w:rsid w:val="007F7D66"/>
    <w:rsid w:val="00804152"/>
    <w:rsid w:val="00806F5A"/>
    <w:rsid w:val="00810BFE"/>
    <w:rsid w:val="00813476"/>
    <w:rsid w:val="008148D8"/>
    <w:rsid w:val="00814F86"/>
    <w:rsid w:val="008172D8"/>
    <w:rsid w:val="008216B1"/>
    <w:rsid w:val="00822663"/>
    <w:rsid w:val="00825AF8"/>
    <w:rsid w:val="00825BE8"/>
    <w:rsid w:val="008275CA"/>
    <w:rsid w:val="00831B85"/>
    <w:rsid w:val="00833170"/>
    <w:rsid w:val="008349E2"/>
    <w:rsid w:val="0083524F"/>
    <w:rsid w:val="00837F97"/>
    <w:rsid w:val="00841261"/>
    <w:rsid w:val="00846221"/>
    <w:rsid w:val="00846FA4"/>
    <w:rsid w:val="00846FD2"/>
    <w:rsid w:val="00850F18"/>
    <w:rsid w:val="008532C8"/>
    <w:rsid w:val="00854528"/>
    <w:rsid w:val="00855F8A"/>
    <w:rsid w:val="00861398"/>
    <w:rsid w:val="00861A33"/>
    <w:rsid w:val="00863483"/>
    <w:rsid w:val="008652D2"/>
    <w:rsid w:val="00867BB7"/>
    <w:rsid w:val="00867D43"/>
    <w:rsid w:val="0087070C"/>
    <w:rsid w:val="00870FC0"/>
    <w:rsid w:val="00871263"/>
    <w:rsid w:val="00871703"/>
    <w:rsid w:val="008724D0"/>
    <w:rsid w:val="0087395D"/>
    <w:rsid w:val="00873A7D"/>
    <w:rsid w:val="008805BE"/>
    <w:rsid w:val="00881F5B"/>
    <w:rsid w:val="0088460E"/>
    <w:rsid w:val="008866A9"/>
    <w:rsid w:val="008874E9"/>
    <w:rsid w:val="008878CD"/>
    <w:rsid w:val="0089372C"/>
    <w:rsid w:val="00897B01"/>
    <w:rsid w:val="008A1705"/>
    <w:rsid w:val="008A209D"/>
    <w:rsid w:val="008A2292"/>
    <w:rsid w:val="008A39C2"/>
    <w:rsid w:val="008A4F51"/>
    <w:rsid w:val="008A7762"/>
    <w:rsid w:val="008B0B12"/>
    <w:rsid w:val="008B2083"/>
    <w:rsid w:val="008B640C"/>
    <w:rsid w:val="008B66B0"/>
    <w:rsid w:val="008C0020"/>
    <w:rsid w:val="008C3768"/>
    <w:rsid w:val="008C6E23"/>
    <w:rsid w:val="008C70EE"/>
    <w:rsid w:val="008C7761"/>
    <w:rsid w:val="008D7535"/>
    <w:rsid w:val="008E1518"/>
    <w:rsid w:val="008E1D76"/>
    <w:rsid w:val="008E3D97"/>
    <w:rsid w:val="008E4D37"/>
    <w:rsid w:val="008E5F1F"/>
    <w:rsid w:val="008F0B82"/>
    <w:rsid w:val="008F40BE"/>
    <w:rsid w:val="008F520E"/>
    <w:rsid w:val="008F6A5B"/>
    <w:rsid w:val="008F7DBB"/>
    <w:rsid w:val="00902967"/>
    <w:rsid w:val="0090718D"/>
    <w:rsid w:val="0090792B"/>
    <w:rsid w:val="00910299"/>
    <w:rsid w:val="009112DD"/>
    <w:rsid w:val="00912624"/>
    <w:rsid w:val="00912AD7"/>
    <w:rsid w:val="009200BE"/>
    <w:rsid w:val="00921322"/>
    <w:rsid w:val="009239F8"/>
    <w:rsid w:val="00925BEB"/>
    <w:rsid w:val="0092631D"/>
    <w:rsid w:val="00926E72"/>
    <w:rsid w:val="009314D0"/>
    <w:rsid w:val="0093273C"/>
    <w:rsid w:val="00932ABC"/>
    <w:rsid w:val="0093368B"/>
    <w:rsid w:val="00933FE3"/>
    <w:rsid w:val="00936DA3"/>
    <w:rsid w:val="00947596"/>
    <w:rsid w:val="00947F7F"/>
    <w:rsid w:val="00951F98"/>
    <w:rsid w:val="00955CB6"/>
    <w:rsid w:val="00956723"/>
    <w:rsid w:val="00956F02"/>
    <w:rsid w:val="009603A4"/>
    <w:rsid w:val="00960568"/>
    <w:rsid w:val="009614B3"/>
    <w:rsid w:val="00961E12"/>
    <w:rsid w:val="0096469A"/>
    <w:rsid w:val="009652A0"/>
    <w:rsid w:val="00965B2D"/>
    <w:rsid w:val="00965FDF"/>
    <w:rsid w:val="009676C4"/>
    <w:rsid w:val="00970A8F"/>
    <w:rsid w:val="00972AA2"/>
    <w:rsid w:val="00972C5A"/>
    <w:rsid w:val="00973288"/>
    <w:rsid w:val="0097383B"/>
    <w:rsid w:val="00973C79"/>
    <w:rsid w:val="0097411D"/>
    <w:rsid w:val="0097462D"/>
    <w:rsid w:val="00975F75"/>
    <w:rsid w:val="00976B7C"/>
    <w:rsid w:val="00977E58"/>
    <w:rsid w:val="00983814"/>
    <w:rsid w:val="00984424"/>
    <w:rsid w:val="00992E47"/>
    <w:rsid w:val="00993399"/>
    <w:rsid w:val="0099753B"/>
    <w:rsid w:val="009A0464"/>
    <w:rsid w:val="009A0F11"/>
    <w:rsid w:val="009A47A5"/>
    <w:rsid w:val="009A7553"/>
    <w:rsid w:val="009A7EA3"/>
    <w:rsid w:val="009B08D0"/>
    <w:rsid w:val="009B124D"/>
    <w:rsid w:val="009B1CCE"/>
    <w:rsid w:val="009B2AE8"/>
    <w:rsid w:val="009B3CF4"/>
    <w:rsid w:val="009B4E77"/>
    <w:rsid w:val="009B606D"/>
    <w:rsid w:val="009C18F4"/>
    <w:rsid w:val="009C19C5"/>
    <w:rsid w:val="009C3591"/>
    <w:rsid w:val="009C40A3"/>
    <w:rsid w:val="009C7824"/>
    <w:rsid w:val="009C7C0E"/>
    <w:rsid w:val="009C7E3D"/>
    <w:rsid w:val="009D063E"/>
    <w:rsid w:val="009D0B38"/>
    <w:rsid w:val="009D645C"/>
    <w:rsid w:val="009E1E6A"/>
    <w:rsid w:val="009E33CC"/>
    <w:rsid w:val="009E7932"/>
    <w:rsid w:val="009F14CD"/>
    <w:rsid w:val="009F31E0"/>
    <w:rsid w:val="00A00EAC"/>
    <w:rsid w:val="00A04CAE"/>
    <w:rsid w:val="00A05552"/>
    <w:rsid w:val="00A05EC3"/>
    <w:rsid w:val="00A062CA"/>
    <w:rsid w:val="00A064CB"/>
    <w:rsid w:val="00A065CD"/>
    <w:rsid w:val="00A11E07"/>
    <w:rsid w:val="00A12FD5"/>
    <w:rsid w:val="00A142AB"/>
    <w:rsid w:val="00A23C43"/>
    <w:rsid w:val="00A251C9"/>
    <w:rsid w:val="00A25D4C"/>
    <w:rsid w:val="00A42327"/>
    <w:rsid w:val="00A442DF"/>
    <w:rsid w:val="00A44371"/>
    <w:rsid w:val="00A4507B"/>
    <w:rsid w:val="00A462F9"/>
    <w:rsid w:val="00A47371"/>
    <w:rsid w:val="00A50284"/>
    <w:rsid w:val="00A51217"/>
    <w:rsid w:val="00A52B7F"/>
    <w:rsid w:val="00A52BFE"/>
    <w:rsid w:val="00A5535F"/>
    <w:rsid w:val="00A56792"/>
    <w:rsid w:val="00A56DD7"/>
    <w:rsid w:val="00A57264"/>
    <w:rsid w:val="00A63634"/>
    <w:rsid w:val="00A66B39"/>
    <w:rsid w:val="00A7039B"/>
    <w:rsid w:val="00A70491"/>
    <w:rsid w:val="00A70975"/>
    <w:rsid w:val="00A760BB"/>
    <w:rsid w:val="00A76BE9"/>
    <w:rsid w:val="00A76C82"/>
    <w:rsid w:val="00A771F7"/>
    <w:rsid w:val="00A85711"/>
    <w:rsid w:val="00A85DD2"/>
    <w:rsid w:val="00A87851"/>
    <w:rsid w:val="00A938CD"/>
    <w:rsid w:val="00A95D66"/>
    <w:rsid w:val="00AA516B"/>
    <w:rsid w:val="00AA61D4"/>
    <w:rsid w:val="00AA6C39"/>
    <w:rsid w:val="00AA711F"/>
    <w:rsid w:val="00AB0C0F"/>
    <w:rsid w:val="00AB157E"/>
    <w:rsid w:val="00AB2B66"/>
    <w:rsid w:val="00AB4F3F"/>
    <w:rsid w:val="00AB7C1B"/>
    <w:rsid w:val="00AB7CF2"/>
    <w:rsid w:val="00AC0CB7"/>
    <w:rsid w:val="00AC1CAB"/>
    <w:rsid w:val="00AC268F"/>
    <w:rsid w:val="00AC2964"/>
    <w:rsid w:val="00AC309C"/>
    <w:rsid w:val="00AC544D"/>
    <w:rsid w:val="00AC5D06"/>
    <w:rsid w:val="00AC7223"/>
    <w:rsid w:val="00AD0FBE"/>
    <w:rsid w:val="00AD2567"/>
    <w:rsid w:val="00AD3F6B"/>
    <w:rsid w:val="00AE1365"/>
    <w:rsid w:val="00AE2765"/>
    <w:rsid w:val="00AE51BA"/>
    <w:rsid w:val="00AE61ED"/>
    <w:rsid w:val="00AE6996"/>
    <w:rsid w:val="00AF3640"/>
    <w:rsid w:val="00AF4BB3"/>
    <w:rsid w:val="00AF62FE"/>
    <w:rsid w:val="00B007E6"/>
    <w:rsid w:val="00B01890"/>
    <w:rsid w:val="00B01E44"/>
    <w:rsid w:val="00B020B1"/>
    <w:rsid w:val="00B02D50"/>
    <w:rsid w:val="00B031FB"/>
    <w:rsid w:val="00B041A2"/>
    <w:rsid w:val="00B043EE"/>
    <w:rsid w:val="00B05A5C"/>
    <w:rsid w:val="00B076B3"/>
    <w:rsid w:val="00B07F8B"/>
    <w:rsid w:val="00B104DE"/>
    <w:rsid w:val="00B11485"/>
    <w:rsid w:val="00B11851"/>
    <w:rsid w:val="00B11BE1"/>
    <w:rsid w:val="00B12297"/>
    <w:rsid w:val="00B14D3A"/>
    <w:rsid w:val="00B16987"/>
    <w:rsid w:val="00B17552"/>
    <w:rsid w:val="00B17BFF"/>
    <w:rsid w:val="00B20EFE"/>
    <w:rsid w:val="00B22D77"/>
    <w:rsid w:val="00B22FF9"/>
    <w:rsid w:val="00B23CA1"/>
    <w:rsid w:val="00B30F37"/>
    <w:rsid w:val="00B31A61"/>
    <w:rsid w:val="00B353D1"/>
    <w:rsid w:val="00B36177"/>
    <w:rsid w:val="00B45F3A"/>
    <w:rsid w:val="00B468DA"/>
    <w:rsid w:val="00B55C53"/>
    <w:rsid w:val="00B57AF6"/>
    <w:rsid w:val="00B61AB5"/>
    <w:rsid w:val="00B663BE"/>
    <w:rsid w:val="00B6675A"/>
    <w:rsid w:val="00B66D16"/>
    <w:rsid w:val="00B66DDC"/>
    <w:rsid w:val="00B80A7F"/>
    <w:rsid w:val="00B80E81"/>
    <w:rsid w:val="00B82DF4"/>
    <w:rsid w:val="00B831E6"/>
    <w:rsid w:val="00B839CF"/>
    <w:rsid w:val="00B84FEF"/>
    <w:rsid w:val="00B8564F"/>
    <w:rsid w:val="00B85835"/>
    <w:rsid w:val="00B93289"/>
    <w:rsid w:val="00B93D14"/>
    <w:rsid w:val="00B95855"/>
    <w:rsid w:val="00BA1E35"/>
    <w:rsid w:val="00BA21A5"/>
    <w:rsid w:val="00BA225E"/>
    <w:rsid w:val="00BA35D4"/>
    <w:rsid w:val="00BA4D43"/>
    <w:rsid w:val="00BA790A"/>
    <w:rsid w:val="00BB0C5A"/>
    <w:rsid w:val="00BB442D"/>
    <w:rsid w:val="00BC19A4"/>
    <w:rsid w:val="00BC202D"/>
    <w:rsid w:val="00BC41C8"/>
    <w:rsid w:val="00BC691A"/>
    <w:rsid w:val="00BC7C7E"/>
    <w:rsid w:val="00BD1675"/>
    <w:rsid w:val="00BD1B0C"/>
    <w:rsid w:val="00BD2556"/>
    <w:rsid w:val="00BD2BD8"/>
    <w:rsid w:val="00BE1B0A"/>
    <w:rsid w:val="00BE4A68"/>
    <w:rsid w:val="00BE7213"/>
    <w:rsid w:val="00BE7CC8"/>
    <w:rsid w:val="00BF0949"/>
    <w:rsid w:val="00BF3192"/>
    <w:rsid w:val="00BF57E9"/>
    <w:rsid w:val="00BF6B6A"/>
    <w:rsid w:val="00BF709D"/>
    <w:rsid w:val="00BF7CD8"/>
    <w:rsid w:val="00C000FB"/>
    <w:rsid w:val="00C01500"/>
    <w:rsid w:val="00C016A0"/>
    <w:rsid w:val="00C03A86"/>
    <w:rsid w:val="00C05085"/>
    <w:rsid w:val="00C10D40"/>
    <w:rsid w:val="00C111BE"/>
    <w:rsid w:val="00C1139E"/>
    <w:rsid w:val="00C1579E"/>
    <w:rsid w:val="00C16E6B"/>
    <w:rsid w:val="00C1729F"/>
    <w:rsid w:val="00C17845"/>
    <w:rsid w:val="00C247A5"/>
    <w:rsid w:val="00C25C9F"/>
    <w:rsid w:val="00C27953"/>
    <w:rsid w:val="00C30AF0"/>
    <w:rsid w:val="00C31544"/>
    <w:rsid w:val="00C327FE"/>
    <w:rsid w:val="00C348C8"/>
    <w:rsid w:val="00C363D6"/>
    <w:rsid w:val="00C43479"/>
    <w:rsid w:val="00C44344"/>
    <w:rsid w:val="00C454E3"/>
    <w:rsid w:val="00C47AB2"/>
    <w:rsid w:val="00C50653"/>
    <w:rsid w:val="00C509D7"/>
    <w:rsid w:val="00C52268"/>
    <w:rsid w:val="00C53F66"/>
    <w:rsid w:val="00C54985"/>
    <w:rsid w:val="00C54CB8"/>
    <w:rsid w:val="00C569C9"/>
    <w:rsid w:val="00C578AE"/>
    <w:rsid w:val="00C57951"/>
    <w:rsid w:val="00C62036"/>
    <w:rsid w:val="00C6276D"/>
    <w:rsid w:val="00C63A4B"/>
    <w:rsid w:val="00C652CB"/>
    <w:rsid w:val="00C678FD"/>
    <w:rsid w:val="00C76987"/>
    <w:rsid w:val="00C8230F"/>
    <w:rsid w:val="00C83507"/>
    <w:rsid w:val="00C8374F"/>
    <w:rsid w:val="00C83D03"/>
    <w:rsid w:val="00C83D92"/>
    <w:rsid w:val="00C92AC6"/>
    <w:rsid w:val="00C949D6"/>
    <w:rsid w:val="00C958E7"/>
    <w:rsid w:val="00C96EA9"/>
    <w:rsid w:val="00CA1F94"/>
    <w:rsid w:val="00CA772E"/>
    <w:rsid w:val="00CB1175"/>
    <w:rsid w:val="00CB16B8"/>
    <w:rsid w:val="00CB2653"/>
    <w:rsid w:val="00CB38B2"/>
    <w:rsid w:val="00CB547A"/>
    <w:rsid w:val="00CB5D43"/>
    <w:rsid w:val="00CC0E20"/>
    <w:rsid w:val="00CC3BC2"/>
    <w:rsid w:val="00CC4CA5"/>
    <w:rsid w:val="00CC5652"/>
    <w:rsid w:val="00CD28C3"/>
    <w:rsid w:val="00CD4075"/>
    <w:rsid w:val="00CD7A29"/>
    <w:rsid w:val="00CE20B8"/>
    <w:rsid w:val="00CE244F"/>
    <w:rsid w:val="00CE3810"/>
    <w:rsid w:val="00CE3A7F"/>
    <w:rsid w:val="00CE6249"/>
    <w:rsid w:val="00CE64F8"/>
    <w:rsid w:val="00CE69CA"/>
    <w:rsid w:val="00CF04C4"/>
    <w:rsid w:val="00CF5B0D"/>
    <w:rsid w:val="00CF6C0B"/>
    <w:rsid w:val="00D0311B"/>
    <w:rsid w:val="00D0330A"/>
    <w:rsid w:val="00D039B3"/>
    <w:rsid w:val="00D061D2"/>
    <w:rsid w:val="00D06AE0"/>
    <w:rsid w:val="00D10CF0"/>
    <w:rsid w:val="00D10E4A"/>
    <w:rsid w:val="00D128C2"/>
    <w:rsid w:val="00D1295B"/>
    <w:rsid w:val="00D13512"/>
    <w:rsid w:val="00D1426D"/>
    <w:rsid w:val="00D156AE"/>
    <w:rsid w:val="00D160B4"/>
    <w:rsid w:val="00D16FF8"/>
    <w:rsid w:val="00D20CC7"/>
    <w:rsid w:val="00D212CC"/>
    <w:rsid w:val="00D256E2"/>
    <w:rsid w:val="00D26ECF"/>
    <w:rsid w:val="00D27AE9"/>
    <w:rsid w:val="00D3081F"/>
    <w:rsid w:val="00D310EF"/>
    <w:rsid w:val="00D32D09"/>
    <w:rsid w:val="00D331A5"/>
    <w:rsid w:val="00D37759"/>
    <w:rsid w:val="00D3795E"/>
    <w:rsid w:val="00D413EC"/>
    <w:rsid w:val="00D41E2E"/>
    <w:rsid w:val="00D42198"/>
    <w:rsid w:val="00D46F34"/>
    <w:rsid w:val="00D517BD"/>
    <w:rsid w:val="00D5247C"/>
    <w:rsid w:val="00D5535F"/>
    <w:rsid w:val="00D56863"/>
    <w:rsid w:val="00D579FE"/>
    <w:rsid w:val="00D57BA3"/>
    <w:rsid w:val="00D62208"/>
    <w:rsid w:val="00D62CBC"/>
    <w:rsid w:val="00D6611B"/>
    <w:rsid w:val="00D6659E"/>
    <w:rsid w:val="00D71DBB"/>
    <w:rsid w:val="00D71E18"/>
    <w:rsid w:val="00D77766"/>
    <w:rsid w:val="00D77F3A"/>
    <w:rsid w:val="00D800E3"/>
    <w:rsid w:val="00D8459F"/>
    <w:rsid w:val="00D90CB0"/>
    <w:rsid w:val="00D93AD1"/>
    <w:rsid w:val="00D96C85"/>
    <w:rsid w:val="00DA13D1"/>
    <w:rsid w:val="00DA31B3"/>
    <w:rsid w:val="00DA4DA4"/>
    <w:rsid w:val="00DA60AE"/>
    <w:rsid w:val="00DA6669"/>
    <w:rsid w:val="00DA6961"/>
    <w:rsid w:val="00DA78FA"/>
    <w:rsid w:val="00DA7F22"/>
    <w:rsid w:val="00DB23A9"/>
    <w:rsid w:val="00DB35E0"/>
    <w:rsid w:val="00DB5712"/>
    <w:rsid w:val="00DB7091"/>
    <w:rsid w:val="00DC0910"/>
    <w:rsid w:val="00DC0BED"/>
    <w:rsid w:val="00DC3DF6"/>
    <w:rsid w:val="00DC47F7"/>
    <w:rsid w:val="00DC676E"/>
    <w:rsid w:val="00DC6C6C"/>
    <w:rsid w:val="00DC6FB6"/>
    <w:rsid w:val="00DD2166"/>
    <w:rsid w:val="00DD2B01"/>
    <w:rsid w:val="00DD3A6F"/>
    <w:rsid w:val="00DD3ACD"/>
    <w:rsid w:val="00DD4AF3"/>
    <w:rsid w:val="00DD7B59"/>
    <w:rsid w:val="00DE28D2"/>
    <w:rsid w:val="00DE2CB0"/>
    <w:rsid w:val="00DE3CDF"/>
    <w:rsid w:val="00DE53E9"/>
    <w:rsid w:val="00DE59B3"/>
    <w:rsid w:val="00DE6F4A"/>
    <w:rsid w:val="00DF0816"/>
    <w:rsid w:val="00DF4C45"/>
    <w:rsid w:val="00DF6EA8"/>
    <w:rsid w:val="00E002C7"/>
    <w:rsid w:val="00E026F1"/>
    <w:rsid w:val="00E042BC"/>
    <w:rsid w:val="00E046C1"/>
    <w:rsid w:val="00E10A70"/>
    <w:rsid w:val="00E12894"/>
    <w:rsid w:val="00E24F9A"/>
    <w:rsid w:val="00E3226F"/>
    <w:rsid w:val="00E3317D"/>
    <w:rsid w:val="00E35A55"/>
    <w:rsid w:val="00E40240"/>
    <w:rsid w:val="00E405DB"/>
    <w:rsid w:val="00E4611D"/>
    <w:rsid w:val="00E4638E"/>
    <w:rsid w:val="00E47E49"/>
    <w:rsid w:val="00E50A1F"/>
    <w:rsid w:val="00E62646"/>
    <w:rsid w:val="00E645FE"/>
    <w:rsid w:val="00E679FE"/>
    <w:rsid w:val="00E71601"/>
    <w:rsid w:val="00E72C19"/>
    <w:rsid w:val="00E76487"/>
    <w:rsid w:val="00E81452"/>
    <w:rsid w:val="00E825C8"/>
    <w:rsid w:val="00E8304E"/>
    <w:rsid w:val="00E83D4B"/>
    <w:rsid w:val="00E84102"/>
    <w:rsid w:val="00E94C1E"/>
    <w:rsid w:val="00E975F4"/>
    <w:rsid w:val="00EA0495"/>
    <w:rsid w:val="00EA315A"/>
    <w:rsid w:val="00EA363D"/>
    <w:rsid w:val="00EA5A56"/>
    <w:rsid w:val="00EA5BE7"/>
    <w:rsid w:val="00EA7E2B"/>
    <w:rsid w:val="00EB29E5"/>
    <w:rsid w:val="00EB448C"/>
    <w:rsid w:val="00EB45DE"/>
    <w:rsid w:val="00EB50B6"/>
    <w:rsid w:val="00EC12C0"/>
    <w:rsid w:val="00EC14E8"/>
    <w:rsid w:val="00EC2DCF"/>
    <w:rsid w:val="00ED210F"/>
    <w:rsid w:val="00ED23C1"/>
    <w:rsid w:val="00ED249D"/>
    <w:rsid w:val="00ED2539"/>
    <w:rsid w:val="00ED2592"/>
    <w:rsid w:val="00EE0237"/>
    <w:rsid w:val="00EE0B08"/>
    <w:rsid w:val="00EE595E"/>
    <w:rsid w:val="00EE7D3D"/>
    <w:rsid w:val="00EF028F"/>
    <w:rsid w:val="00EF3B48"/>
    <w:rsid w:val="00F000F4"/>
    <w:rsid w:val="00F009F0"/>
    <w:rsid w:val="00F0207C"/>
    <w:rsid w:val="00F0318C"/>
    <w:rsid w:val="00F11D6D"/>
    <w:rsid w:val="00F1256F"/>
    <w:rsid w:val="00F148D2"/>
    <w:rsid w:val="00F175FB"/>
    <w:rsid w:val="00F2078F"/>
    <w:rsid w:val="00F22015"/>
    <w:rsid w:val="00F245EC"/>
    <w:rsid w:val="00F2773B"/>
    <w:rsid w:val="00F303C5"/>
    <w:rsid w:val="00F30FA1"/>
    <w:rsid w:val="00F34F6C"/>
    <w:rsid w:val="00F35483"/>
    <w:rsid w:val="00F359AA"/>
    <w:rsid w:val="00F41821"/>
    <w:rsid w:val="00F47729"/>
    <w:rsid w:val="00F54B6A"/>
    <w:rsid w:val="00F562C6"/>
    <w:rsid w:val="00F56934"/>
    <w:rsid w:val="00F60E75"/>
    <w:rsid w:val="00F61647"/>
    <w:rsid w:val="00F655F1"/>
    <w:rsid w:val="00F70F40"/>
    <w:rsid w:val="00F723AA"/>
    <w:rsid w:val="00F728C9"/>
    <w:rsid w:val="00F7532B"/>
    <w:rsid w:val="00F80DD3"/>
    <w:rsid w:val="00F8374C"/>
    <w:rsid w:val="00F83CBE"/>
    <w:rsid w:val="00F841B4"/>
    <w:rsid w:val="00F8468A"/>
    <w:rsid w:val="00F85570"/>
    <w:rsid w:val="00F85C65"/>
    <w:rsid w:val="00F8715C"/>
    <w:rsid w:val="00F87617"/>
    <w:rsid w:val="00F8763A"/>
    <w:rsid w:val="00F907C4"/>
    <w:rsid w:val="00F95643"/>
    <w:rsid w:val="00FA2EA5"/>
    <w:rsid w:val="00FA5EA8"/>
    <w:rsid w:val="00FB42A6"/>
    <w:rsid w:val="00FB6F30"/>
    <w:rsid w:val="00FB70A4"/>
    <w:rsid w:val="00FC2997"/>
    <w:rsid w:val="00FC57FE"/>
    <w:rsid w:val="00FD14CC"/>
    <w:rsid w:val="00FD1E8A"/>
    <w:rsid w:val="00FD2CB5"/>
    <w:rsid w:val="00FD54AE"/>
    <w:rsid w:val="00FD58AB"/>
    <w:rsid w:val="00FD7792"/>
    <w:rsid w:val="00FE44F6"/>
    <w:rsid w:val="00FE51B1"/>
    <w:rsid w:val="00FE5C0D"/>
    <w:rsid w:val="00FF323F"/>
    <w:rsid w:val="00FF4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F6C"/>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34F6C"/>
    <w:pPr>
      <w:numPr>
        <w:numId w:val="1"/>
      </w:numPr>
      <w:autoSpaceDE w:val="0"/>
      <w:spacing w:before="108" w:after="108"/>
      <w:jc w:val="center"/>
      <w:outlineLvl w:val="0"/>
    </w:pPr>
    <w:rPr>
      <w:rFonts w:ascii="Arial" w:hAnsi="Arial" w:cs="Arial"/>
      <w:b/>
      <w:bCs/>
      <w:color w:val="00008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F6C"/>
    <w:rPr>
      <w:rFonts w:ascii="Arial" w:eastAsia="Times New Roman" w:hAnsi="Arial" w:cs="Arial"/>
      <w:b/>
      <w:bCs/>
      <w:color w:val="000080"/>
      <w:kern w:val="1"/>
      <w:sz w:val="24"/>
      <w:szCs w:val="24"/>
      <w:lang w:eastAsia="ar-SA"/>
    </w:rPr>
  </w:style>
  <w:style w:type="character" w:styleId="a3">
    <w:name w:val="Hyperlink"/>
    <w:semiHidden/>
    <w:rsid w:val="00F34F6C"/>
    <w:rPr>
      <w:color w:val="000080"/>
      <w:u w:val="single"/>
    </w:rPr>
  </w:style>
  <w:style w:type="paragraph" w:styleId="a4">
    <w:name w:val="Balloon Text"/>
    <w:basedOn w:val="a"/>
    <w:link w:val="a5"/>
    <w:uiPriority w:val="99"/>
    <w:semiHidden/>
    <w:unhideWhenUsed/>
    <w:rsid w:val="0070557A"/>
    <w:rPr>
      <w:rFonts w:ascii="Tahoma" w:hAnsi="Tahoma" w:cs="Tahoma"/>
      <w:sz w:val="16"/>
      <w:szCs w:val="16"/>
    </w:rPr>
  </w:style>
  <w:style w:type="character" w:customStyle="1" w:styleId="a5">
    <w:name w:val="Текст выноски Знак"/>
    <w:basedOn w:val="a0"/>
    <w:link w:val="a4"/>
    <w:uiPriority w:val="99"/>
    <w:semiHidden/>
    <w:rsid w:val="0070557A"/>
    <w:rPr>
      <w:rFonts w:ascii="Tahoma" w:eastAsia="Times New Roman" w:hAnsi="Tahoma" w:cs="Tahoma"/>
      <w:sz w:val="16"/>
      <w:szCs w:val="16"/>
      <w:lang w:eastAsia="ar-SA"/>
    </w:rPr>
  </w:style>
  <w:style w:type="paragraph" w:styleId="a6">
    <w:name w:val="header"/>
    <w:basedOn w:val="a"/>
    <w:link w:val="a7"/>
    <w:uiPriority w:val="99"/>
    <w:unhideWhenUsed/>
    <w:rsid w:val="0070557A"/>
    <w:pPr>
      <w:tabs>
        <w:tab w:val="center" w:pos="4677"/>
        <w:tab w:val="right" w:pos="9355"/>
      </w:tabs>
    </w:pPr>
  </w:style>
  <w:style w:type="character" w:customStyle="1" w:styleId="a7">
    <w:name w:val="Верхний колонтитул Знак"/>
    <w:basedOn w:val="a0"/>
    <w:link w:val="a6"/>
    <w:uiPriority w:val="99"/>
    <w:rsid w:val="0070557A"/>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70557A"/>
    <w:pPr>
      <w:tabs>
        <w:tab w:val="center" w:pos="4677"/>
        <w:tab w:val="right" w:pos="9355"/>
      </w:tabs>
    </w:pPr>
  </w:style>
  <w:style w:type="character" w:customStyle="1" w:styleId="a9">
    <w:name w:val="Нижний колонтитул Знак"/>
    <w:basedOn w:val="a0"/>
    <w:link w:val="a8"/>
    <w:uiPriority w:val="99"/>
    <w:rsid w:val="0070557A"/>
    <w:rPr>
      <w:rFonts w:ascii="Times New Roman" w:eastAsia="Times New Roman" w:hAnsi="Times New Roman" w:cs="Times New Roman"/>
      <w:sz w:val="24"/>
      <w:szCs w:val="24"/>
      <w:lang w:eastAsia="ar-SA"/>
    </w:rPr>
  </w:style>
  <w:style w:type="paragraph" w:styleId="aa">
    <w:name w:val="No Spacing"/>
    <w:uiPriority w:val="1"/>
    <w:qFormat/>
    <w:rsid w:val="000C5373"/>
    <w:pPr>
      <w:spacing w:after="0" w:line="240" w:lineRule="auto"/>
    </w:pPr>
    <w:rPr>
      <w:rFonts w:ascii="Times New Roman" w:eastAsia="Times New Roman" w:hAnsi="Times New Roman" w:cs="Times New Roman"/>
      <w:sz w:val="24"/>
      <w:szCs w:val="24"/>
      <w:lang w:eastAsia="ar-SA"/>
    </w:rPr>
  </w:style>
  <w:style w:type="paragraph" w:styleId="ab">
    <w:name w:val="Normal (Web)"/>
    <w:basedOn w:val="a"/>
    <w:uiPriority w:val="99"/>
    <w:semiHidden/>
    <w:rsid w:val="007A1919"/>
    <w:pPr>
      <w:spacing w:before="100" w:beforeAutospacing="1" w:after="100" w:afterAutospacing="1"/>
    </w:pPr>
    <w:rPr>
      <w:rFonts w:eastAsia="Calibri"/>
      <w:lang w:eastAsia="ru-RU"/>
    </w:rPr>
  </w:style>
  <w:style w:type="paragraph" w:styleId="ac">
    <w:name w:val="Body Text"/>
    <w:basedOn w:val="a"/>
    <w:link w:val="ad"/>
    <w:semiHidden/>
    <w:rsid w:val="003A34D1"/>
    <w:pPr>
      <w:suppressAutoHyphens/>
      <w:jc w:val="both"/>
    </w:pPr>
    <w:rPr>
      <w:sz w:val="28"/>
      <w:szCs w:val="28"/>
    </w:rPr>
  </w:style>
  <w:style w:type="character" w:customStyle="1" w:styleId="ad">
    <w:name w:val="Основной текст Знак"/>
    <w:basedOn w:val="a0"/>
    <w:link w:val="ac"/>
    <w:semiHidden/>
    <w:rsid w:val="003A34D1"/>
    <w:rPr>
      <w:rFonts w:ascii="Times New Roman" w:eastAsia="Times New Roman" w:hAnsi="Times New Roman" w:cs="Times New Roman"/>
      <w:sz w:val="28"/>
      <w:szCs w:val="28"/>
      <w:lang w:eastAsia="ar-SA"/>
    </w:rPr>
  </w:style>
  <w:style w:type="character" w:customStyle="1" w:styleId="WW8Num4z2">
    <w:name w:val="WW8Num4z2"/>
    <w:rsid w:val="005A1075"/>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F6C"/>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34F6C"/>
    <w:pPr>
      <w:numPr>
        <w:numId w:val="1"/>
      </w:numPr>
      <w:autoSpaceDE w:val="0"/>
      <w:spacing w:before="108" w:after="108"/>
      <w:jc w:val="center"/>
      <w:outlineLvl w:val="0"/>
    </w:pPr>
    <w:rPr>
      <w:rFonts w:ascii="Arial" w:hAnsi="Arial" w:cs="Arial"/>
      <w:b/>
      <w:bCs/>
      <w:color w:val="00008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F6C"/>
    <w:rPr>
      <w:rFonts w:ascii="Arial" w:eastAsia="Times New Roman" w:hAnsi="Arial" w:cs="Arial"/>
      <w:b/>
      <w:bCs/>
      <w:color w:val="000080"/>
      <w:kern w:val="1"/>
      <w:sz w:val="24"/>
      <w:szCs w:val="24"/>
      <w:lang w:eastAsia="ar-SA"/>
    </w:rPr>
  </w:style>
  <w:style w:type="character" w:styleId="a3">
    <w:name w:val="Hyperlink"/>
    <w:semiHidden/>
    <w:rsid w:val="00F34F6C"/>
    <w:rPr>
      <w:color w:val="000080"/>
      <w:u w:val="single"/>
    </w:rPr>
  </w:style>
  <w:style w:type="paragraph" w:styleId="a4">
    <w:name w:val="Balloon Text"/>
    <w:basedOn w:val="a"/>
    <w:link w:val="a5"/>
    <w:uiPriority w:val="99"/>
    <w:semiHidden/>
    <w:unhideWhenUsed/>
    <w:rsid w:val="0070557A"/>
    <w:rPr>
      <w:rFonts w:ascii="Tahoma" w:hAnsi="Tahoma" w:cs="Tahoma"/>
      <w:sz w:val="16"/>
      <w:szCs w:val="16"/>
    </w:rPr>
  </w:style>
  <w:style w:type="character" w:customStyle="1" w:styleId="a5">
    <w:name w:val="Текст выноски Знак"/>
    <w:basedOn w:val="a0"/>
    <w:link w:val="a4"/>
    <w:uiPriority w:val="99"/>
    <w:semiHidden/>
    <w:rsid w:val="0070557A"/>
    <w:rPr>
      <w:rFonts w:ascii="Tahoma" w:eastAsia="Times New Roman" w:hAnsi="Tahoma" w:cs="Tahoma"/>
      <w:sz w:val="16"/>
      <w:szCs w:val="16"/>
      <w:lang w:eastAsia="ar-SA"/>
    </w:rPr>
  </w:style>
  <w:style w:type="paragraph" w:styleId="a6">
    <w:name w:val="header"/>
    <w:basedOn w:val="a"/>
    <w:link w:val="a7"/>
    <w:uiPriority w:val="99"/>
    <w:unhideWhenUsed/>
    <w:rsid w:val="0070557A"/>
    <w:pPr>
      <w:tabs>
        <w:tab w:val="center" w:pos="4677"/>
        <w:tab w:val="right" w:pos="9355"/>
      </w:tabs>
    </w:pPr>
  </w:style>
  <w:style w:type="character" w:customStyle="1" w:styleId="a7">
    <w:name w:val="Верхний колонтитул Знак"/>
    <w:basedOn w:val="a0"/>
    <w:link w:val="a6"/>
    <w:uiPriority w:val="99"/>
    <w:rsid w:val="0070557A"/>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70557A"/>
    <w:pPr>
      <w:tabs>
        <w:tab w:val="center" w:pos="4677"/>
        <w:tab w:val="right" w:pos="9355"/>
      </w:tabs>
    </w:pPr>
  </w:style>
  <w:style w:type="character" w:customStyle="1" w:styleId="a9">
    <w:name w:val="Нижний колонтитул Знак"/>
    <w:basedOn w:val="a0"/>
    <w:link w:val="a8"/>
    <w:uiPriority w:val="99"/>
    <w:rsid w:val="0070557A"/>
    <w:rPr>
      <w:rFonts w:ascii="Times New Roman" w:eastAsia="Times New Roman" w:hAnsi="Times New Roman" w:cs="Times New Roman"/>
      <w:sz w:val="24"/>
      <w:szCs w:val="24"/>
      <w:lang w:eastAsia="ar-SA"/>
    </w:rPr>
  </w:style>
  <w:style w:type="paragraph" w:styleId="aa">
    <w:name w:val="No Spacing"/>
    <w:uiPriority w:val="1"/>
    <w:qFormat/>
    <w:rsid w:val="000C5373"/>
    <w:pPr>
      <w:spacing w:after="0" w:line="240" w:lineRule="auto"/>
    </w:pPr>
    <w:rPr>
      <w:rFonts w:ascii="Times New Roman" w:eastAsia="Times New Roman" w:hAnsi="Times New Roman" w:cs="Times New Roman"/>
      <w:sz w:val="24"/>
      <w:szCs w:val="24"/>
      <w:lang w:eastAsia="ar-SA"/>
    </w:rPr>
  </w:style>
  <w:style w:type="paragraph" w:styleId="ab">
    <w:name w:val="Normal (Web)"/>
    <w:basedOn w:val="a"/>
    <w:uiPriority w:val="99"/>
    <w:semiHidden/>
    <w:rsid w:val="007A1919"/>
    <w:pPr>
      <w:spacing w:before="100" w:beforeAutospacing="1" w:after="100" w:afterAutospacing="1"/>
    </w:pPr>
    <w:rPr>
      <w:rFonts w:eastAsia="Calibri"/>
      <w:lang w:eastAsia="ru-RU"/>
    </w:rPr>
  </w:style>
  <w:style w:type="paragraph" w:styleId="ac">
    <w:name w:val="Body Text"/>
    <w:basedOn w:val="a"/>
    <w:link w:val="ad"/>
    <w:semiHidden/>
    <w:rsid w:val="003A34D1"/>
    <w:pPr>
      <w:suppressAutoHyphens/>
      <w:jc w:val="both"/>
    </w:pPr>
    <w:rPr>
      <w:sz w:val="28"/>
      <w:szCs w:val="28"/>
    </w:rPr>
  </w:style>
  <w:style w:type="character" w:customStyle="1" w:styleId="ad">
    <w:name w:val="Основной текст Знак"/>
    <w:basedOn w:val="a0"/>
    <w:link w:val="ac"/>
    <w:semiHidden/>
    <w:rsid w:val="003A34D1"/>
    <w:rPr>
      <w:rFonts w:ascii="Times New Roman" w:eastAsia="Times New Roman" w:hAnsi="Times New Roman" w:cs="Times New Roman"/>
      <w:sz w:val="28"/>
      <w:szCs w:val="28"/>
      <w:lang w:eastAsia="ar-SA"/>
    </w:rPr>
  </w:style>
  <w:style w:type="character" w:customStyle="1" w:styleId="WW8Num4z2">
    <w:name w:val="WW8Num4z2"/>
    <w:rsid w:val="005A1075"/>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6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238755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13D3-B19E-42A0-85DE-C0FC805B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Pages>
  <Words>2371</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v580</dc:creator>
  <cp:keywords/>
  <dc:description/>
  <cp:lastModifiedBy>OKS</cp:lastModifiedBy>
  <cp:revision>39</cp:revision>
  <cp:lastPrinted>2024-11-06T06:22:00Z</cp:lastPrinted>
  <dcterms:created xsi:type="dcterms:W3CDTF">2014-11-05T10:18:00Z</dcterms:created>
  <dcterms:modified xsi:type="dcterms:W3CDTF">2024-11-19T12:42:00Z</dcterms:modified>
</cp:coreProperties>
</file>