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8A" w:rsidRDefault="00A70B8A" w:rsidP="00917DFF">
      <w:pPr>
        <w:spacing w:after="0" w:line="240" w:lineRule="auto"/>
        <w:jc w:val="center"/>
        <w:rPr>
          <w:rFonts w:eastAsia="Times New Roman"/>
          <w:noProof/>
          <w:color w:val="000000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8A" w:rsidRPr="00A70B8A" w:rsidRDefault="00A70B8A" w:rsidP="00917D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0B8A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A70B8A" w:rsidRPr="00A70B8A" w:rsidRDefault="00A70B8A" w:rsidP="00917D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  <w:lang w:eastAsia="ar-SA"/>
        </w:rPr>
      </w:pPr>
      <w:r w:rsidRPr="00A70B8A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917DFF" w:rsidRDefault="00917DFF" w:rsidP="00917D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0B8A" w:rsidRPr="00A70B8A" w:rsidRDefault="00A70B8A" w:rsidP="00917DF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0B8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70B8A" w:rsidRPr="00A70B8A" w:rsidRDefault="00A70B8A" w:rsidP="00917DF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70B8A">
        <w:rPr>
          <w:rFonts w:ascii="Times New Roman" w:hAnsi="Times New Roman" w:cs="Times New Roman"/>
          <w:sz w:val="28"/>
          <w:szCs w:val="28"/>
        </w:rPr>
        <w:t>от 13.03.2023                                                                                   № 145</w:t>
      </w:r>
    </w:p>
    <w:p w:rsidR="000B75A1" w:rsidRPr="00A70B8A" w:rsidRDefault="00A70B8A" w:rsidP="00917DFF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A70B8A">
        <w:rPr>
          <w:rFonts w:ascii="Times New Roman" w:hAnsi="Times New Roman" w:cs="Times New Roman"/>
          <w:sz w:val="28"/>
          <w:szCs w:val="28"/>
        </w:rPr>
        <w:t>с</w:t>
      </w:r>
      <w:r w:rsidRPr="00A70B8A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75A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администрации Новотитаровского сельского поселения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Динского района от 09.01.2023 № 03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 xml:space="preserve">«О предоставлении отсрочки уплаты арендной платы 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либо возможности расторжения договоров аренды муниципального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 xml:space="preserve">имущества, составляющего казну Новотитаровского сельского </w:t>
      </w:r>
    </w:p>
    <w:p w:rsidR="000B75A1" w:rsidRP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 xml:space="preserve">поселения Динского района, без применения штрафных санкций </w:t>
      </w:r>
    </w:p>
    <w:p w:rsid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5A1">
        <w:rPr>
          <w:rFonts w:ascii="Times New Roman" w:hAnsi="Times New Roman" w:cs="Times New Roman"/>
          <w:b/>
          <w:sz w:val="28"/>
          <w:szCs w:val="28"/>
        </w:rPr>
        <w:t>в связи с частичной мобилизацией»</w:t>
      </w:r>
    </w:p>
    <w:bookmarkEnd w:id="0"/>
    <w:p w:rsid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A1" w:rsidRDefault="000B75A1" w:rsidP="000B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5A1" w:rsidRDefault="009146A4" w:rsidP="0091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146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146A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917DFF">
        <w:rPr>
          <w:rFonts w:ascii="Times New Roman" w:hAnsi="Times New Roman" w:cs="Times New Roman"/>
          <w:sz w:val="28"/>
          <w:szCs w:val="28"/>
        </w:rPr>
        <w:t xml:space="preserve"> </w:t>
      </w:r>
      <w:r w:rsidRPr="009146A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9146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</w:t>
        </w:r>
      </w:hyperlink>
      <w:r w:rsidRPr="009146A4"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01.02.2023 № 222-р,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146A4" w:rsidRDefault="009146A4" w:rsidP="00917DF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6A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от 09.01.2023 № 03 «О предоставлении отсрочки уплаты арендной платы либо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9146A4">
        <w:rPr>
          <w:rFonts w:ascii="Times New Roman" w:hAnsi="Times New Roman" w:cs="Times New Roman"/>
          <w:sz w:val="28"/>
          <w:szCs w:val="28"/>
        </w:rPr>
        <w:t>расторжения договоров аренды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6A4">
        <w:rPr>
          <w:rFonts w:ascii="Times New Roman" w:hAnsi="Times New Roman" w:cs="Times New Roman"/>
          <w:sz w:val="28"/>
          <w:szCs w:val="28"/>
        </w:rPr>
        <w:t>имущества, составляющего казну Новотитаровского сельского поселения Динского района, без применения штрафных санкций в связи с частичной мобилизацией»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93E" w:rsidRDefault="008B093E" w:rsidP="00917DF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3E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 пункта 1</w:t>
      </w:r>
      <w:r w:rsidRPr="008B093E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8B093E" w:rsidRPr="008B093E" w:rsidRDefault="008B093E" w:rsidP="00917DFF">
      <w:pPr>
        <w:pStyle w:val="a4"/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отсрочка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арендной платы на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лицом, указанным в настоящем пункте, военной службы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добровольного содействия в выполнении задач, возложенных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Российской Федерации, и на 90 календарных 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прохождения военной службы или оказания добровольного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в выполнении задач, возл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оженных на Вооруженные Силы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указанным лицом;»</w:t>
      </w:r>
      <w:r w:rsid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6A4" w:rsidRPr="008B093E" w:rsidRDefault="00AB2A44" w:rsidP="00917DF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3E">
        <w:rPr>
          <w:rFonts w:ascii="Times New Roman" w:hAnsi="Times New Roman" w:cs="Times New Roman"/>
          <w:sz w:val="28"/>
          <w:szCs w:val="28"/>
        </w:rPr>
        <w:t>подпункт 3 пункта 2 постановления изложить в следующей редакции:</w:t>
      </w:r>
    </w:p>
    <w:p w:rsidR="00AB2A44" w:rsidRDefault="00AB2A44" w:rsidP="00917DFF">
      <w:pPr>
        <w:pStyle w:val="HTML"/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</w:t>
      </w:r>
      <w:r w:rsid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лицом, указанным в пункте 1 настоящего </w:t>
      </w:r>
      <w:r w:rsid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</w:t>
      </w:r>
      <w:r w:rsid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или оказания добровольного содействия в выполнении задач,</w:t>
      </w:r>
      <w:r w:rsid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Вооруженные Силы Российской Федерации, и на 90 календарных</w:t>
      </w:r>
      <w:r w:rsid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окончания периода прохождения военной службы или оказания</w:t>
      </w:r>
      <w:r w:rsid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содействия в выполнении задач, возложенных на Вооруженные</w:t>
      </w:r>
      <w:r w:rsid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B1" w:rsidRPr="00E9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Российской Федерации, указанным лицом</w:t>
      </w:r>
      <w:r w:rsidR="006965B8" w:rsidRPr="00E918B1">
        <w:rPr>
          <w:rFonts w:ascii="Times New Roman" w:hAnsi="Times New Roman" w:cs="Times New Roman"/>
          <w:sz w:val="28"/>
          <w:szCs w:val="28"/>
        </w:rPr>
        <w:t>;»</w:t>
      </w:r>
      <w:r w:rsidR="00281996">
        <w:rPr>
          <w:rFonts w:ascii="Times New Roman" w:hAnsi="Times New Roman" w:cs="Times New Roman"/>
          <w:sz w:val="28"/>
          <w:szCs w:val="28"/>
        </w:rPr>
        <w:t>;</w:t>
      </w:r>
    </w:p>
    <w:p w:rsidR="00281996" w:rsidRDefault="00281996" w:rsidP="00917DFF">
      <w:pPr>
        <w:pStyle w:val="HTML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3E">
        <w:rPr>
          <w:rFonts w:ascii="Times New Roman" w:hAnsi="Times New Roman" w:cs="Times New Roman"/>
          <w:sz w:val="28"/>
          <w:szCs w:val="28"/>
        </w:rPr>
        <w:lastRenderedPageBreak/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093E">
        <w:rPr>
          <w:rFonts w:ascii="Times New Roman" w:hAnsi="Times New Roman" w:cs="Times New Roman"/>
          <w:sz w:val="28"/>
          <w:szCs w:val="28"/>
        </w:rPr>
        <w:t xml:space="preserve"> пункта 2 постановления изложить в следующей редакции:</w:t>
      </w:r>
    </w:p>
    <w:p w:rsidR="00281996" w:rsidRPr="00281996" w:rsidRDefault="00281996" w:rsidP="00917DFF">
      <w:pPr>
        <w:pStyle w:val="HTML"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соглашения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аренды по истечении 90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окончания периода прохождения лицом, 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военной службы или оказания добровольного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в выполнении задач, возложенных на Вооруженные Силы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указанным лицом поэтапно, не чаще одного раза в месяц, равными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платежами, размер которых составляет половину ежемесячной арендной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аренды;»;</w:t>
      </w:r>
    </w:p>
    <w:p w:rsidR="00281996" w:rsidRDefault="00281996" w:rsidP="00917DFF">
      <w:pPr>
        <w:pStyle w:val="HTML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3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06326">
        <w:rPr>
          <w:rFonts w:ascii="Times New Roman" w:hAnsi="Times New Roman" w:cs="Times New Roman"/>
          <w:sz w:val="28"/>
          <w:szCs w:val="28"/>
        </w:rPr>
        <w:t>6</w:t>
      </w:r>
      <w:r w:rsidRPr="008B093E">
        <w:rPr>
          <w:rFonts w:ascii="Times New Roman" w:hAnsi="Times New Roman" w:cs="Times New Roman"/>
          <w:sz w:val="28"/>
          <w:szCs w:val="28"/>
        </w:rPr>
        <w:t xml:space="preserve"> пункта 2 постановления изложить в следующей редакции:</w:t>
      </w:r>
    </w:p>
    <w:p w:rsidR="00281996" w:rsidRPr="00281996" w:rsidRDefault="00281996" w:rsidP="00917DFF">
      <w:pPr>
        <w:pStyle w:val="HTML"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 добровольного содействия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задач, возложенных на Вооруженные Силы Российской Федерации,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90 календарных дней со дня окончания периода прохождения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службы или оказания добровольного содействия в выполнении задач,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Вооруженные Силы Российской Федерации, указанным лицом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штрафы, 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меры ответственности в связи с несоблюдением арендатором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сроков внесения арендной платы (в том числе в случаях, если такие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договором аренды)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281996" w:rsidRDefault="00281996" w:rsidP="00917DFF">
      <w:pPr>
        <w:pStyle w:val="HTML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3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06326">
        <w:rPr>
          <w:rFonts w:ascii="Times New Roman" w:hAnsi="Times New Roman" w:cs="Times New Roman"/>
          <w:sz w:val="28"/>
          <w:szCs w:val="28"/>
        </w:rPr>
        <w:t>7</w:t>
      </w:r>
      <w:r w:rsidRPr="008B093E">
        <w:rPr>
          <w:rFonts w:ascii="Times New Roman" w:hAnsi="Times New Roman" w:cs="Times New Roman"/>
          <w:sz w:val="28"/>
          <w:szCs w:val="28"/>
        </w:rPr>
        <w:t xml:space="preserve"> пункта 2 постановления изложить в следующей редакции:</w:t>
      </w:r>
    </w:p>
    <w:p w:rsidR="00A06326" w:rsidRPr="00A06326" w:rsidRDefault="00A06326" w:rsidP="00917DFF">
      <w:pPr>
        <w:pStyle w:val="HTML"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связанные с арендуемым имуществом по договорам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по которым арендатору предоставлена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тсрочка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арендной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уплачиваются арендодателем в период прохождения лицом, указанным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содействия в выполнении задач, возложенных на Вооруженные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Российской Федерации, до дня возобновления использования арендуемого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но не превышающий 90 календарных 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периода прохожде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военной службы или оказания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в выполнении задач, возложенных на Вооруженные Силы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указанным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6965B8" w:rsidRPr="006965B8" w:rsidRDefault="006965B8" w:rsidP="00917DFF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65B8"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обнародовать и разместить на официальном сайте администрации Новотитаровского сельского поселения </w:t>
      </w:r>
      <w:r w:rsidRPr="006965B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6965B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965B8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proofErr w:type="spellEnd"/>
      <w:r w:rsidRPr="006965B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965B8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Pr="006965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65B8" w:rsidRPr="006965B8" w:rsidRDefault="006965B8" w:rsidP="00917DFF">
      <w:pPr>
        <w:pStyle w:val="a4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5B8">
        <w:rPr>
          <w:rFonts w:ascii="Times New Roman" w:hAnsi="Times New Roman" w:cs="Times New Roman"/>
          <w:sz w:val="28"/>
          <w:szCs w:val="28"/>
        </w:rPr>
        <w:t>.</w:t>
      </w:r>
      <w:r w:rsidRPr="006965B8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6965B8" w:rsidRPr="006965B8" w:rsidRDefault="006965B8" w:rsidP="00917DFF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65B8">
        <w:rPr>
          <w:rFonts w:ascii="Times New Roman" w:hAnsi="Times New Roman" w:cs="Times New Roman"/>
          <w:sz w:val="28"/>
          <w:szCs w:val="28"/>
        </w:rPr>
        <w:t>.</w:t>
      </w:r>
      <w:r w:rsidRPr="006965B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обнародования.</w:t>
      </w:r>
    </w:p>
    <w:bookmarkEnd w:id="1"/>
    <w:p w:rsidR="006965B8" w:rsidRPr="006965B8" w:rsidRDefault="006965B8" w:rsidP="00917DFF">
      <w:pPr>
        <w:pStyle w:val="a4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65B8" w:rsidRDefault="006965B8" w:rsidP="006965B8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5B8" w:rsidRPr="006965B8" w:rsidRDefault="006965B8" w:rsidP="006965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965B8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6965B8" w:rsidRPr="009146A4" w:rsidRDefault="006965B8" w:rsidP="00917DFF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965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 w:rsidRPr="006965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С. К. Кошман</w:t>
      </w:r>
    </w:p>
    <w:sectPr w:rsidR="006965B8" w:rsidRPr="009146A4" w:rsidSect="00917DFF">
      <w:headerReference w:type="default" r:id="rId11"/>
      <w:pgSz w:w="11906" w:h="16838"/>
      <w:pgMar w:top="425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78" w:rsidRDefault="006A2878" w:rsidP="006965B8">
      <w:pPr>
        <w:spacing w:after="0" w:line="240" w:lineRule="auto"/>
      </w:pPr>
      <w:r>
        <w:separator/>
      </w:r>
    </w:p>
  </w:endnote>
  <w:endnote w:type="continuationSeparator" w:id="0">
    <w:p w:rsidR="006A2878" w:rsidRDefault="006A2878" w:rsidP="0069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78" w:rsidRDefault="006A2878" w:rsidP="006965B8">
      <w:pPr>
        <w:spacing w:after="0" w:line="240" w:lineRule="auto"/>
      </w:pPr>
      <w:r>
        <w:separator/>
      </w:r>
    </w:p>
  </w:footnote>
  <w:footnote w:type="continuationSeparator" w:id="0">
    <w:p w:rsidR="006A2878" w:rsidRDefault="006A2878" w:rsidP="0069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556077"/>
      <w:docPartObj>
        <w:docPartGallery w:val="Page Numbers (Top of Page)"/>
        <w:docPartUnique/>
      </w:docPartObj>
    </w:sdtPr>
    <w:sdtEndPr/>
    <w:sdtContent>
      <w:p w:rsidR="006965B8" w:rsidRDefault="006965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FF">
          <w:rPr>
            <w:noProof/>
          </w:rPr>
          <w:t>2</w:t>
        </w:r>
        <w:r>
          <w:fldChar w:fldCharType="end"/>
        </w:r>
      </w:p>
    </w:sdtContent>
  </w:sdt>
  <w:p w:rsidR="006965B8" w:rsidRDefault="00696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9E"/>
    <w:multiLevelType w:val="hybridMultilevel"/>
    <w:tmpl w:val="8D3482F8"/>
    <w:lvl w:ilvl="0" w:tplc="0854C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A2651"/>
    <w:multiLevelType w:val="hybridMultilevel"/>
    <w:tmpl w:val="AF8C0FB0"/>
    <w:lvl w:ilvl="0" w:tplc="DE169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E123D"/>
    <w:multiLevelType w:val="hybridMultilevel"/>
    <w:tmpl w:val="DE5AC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7D99"/>
    <w:multiLevelType w:val="hybridMultilevel"/>
    <w:tmpl w:val="E8C2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4DCD"/>
    <w:multiLevelType w:val="hybridMultilevel"/>
    <w:tmpl w:val="BDC01CBE"/>
    <w:lvl w:ilvl="0" w:tplc="3C305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AA"/>
    <w:rsid w:val="00071E4F"/>
    <w:rsid w:val="000B75A1"/>
    <w:rsid w:val="00281996"/>
    <w:rsid w:val="00681341"/>
    <w:rsid w:val="006965B8"/>
    <w:rsid w:val="006A2878"/>
    <w:rsid w:val="008B093E"/>
    <w:rsid w:val="00905B16"/>
    <w:rsid w:val="009146A4"/>
    <w:rsid w:val="00917514"/>
    <w:rsid w:val="00917DFF"/>
    <w:rsid w:val="009535FB"/>
    <w:rsid w:val="00A06326"/>
    <w:rsid w:val="00A70B8A"/>
    <w:rsid w:val="00AB2A44"/>
    <w:rsid w:val="00D31EB5"/>
    <w:rsid w:val="00E918B1"/>
    <w:rsid w:val="00E948A6"/>
    <w:rsid w:val="00F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6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6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5B8"/>
  </w:style>
  <w:style w:type="paragraph" w:styleId="a7">
    <w:name w:val="footer"/>
    <w:basedOn w:val="a"/>
    <w:link w:val="a8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5B8"/>
  </w:style>
  <w:style w:type="paragraph" w:styleId="HTML">
    <w:name w:val="HTML Preformatted"/>
    <w:basedOn w:val="a"/>
    <w:link w:val="HTML0"/>
    <w:uiPriority w:val="99"/>
    <w:unhideWhenUsed/>
    <w:rsid w:val="00E918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18B1"/>
    <w:rPr>
      <w:rFonts w:ascii="Consolas" w:hAnsi="Consolas" w:cs="Consola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6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6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5B8"/>
  </w:style>
  <w:style w:type="paragraph" w:styleId="a7">
    <w:name w:val="footer"/>
    <w:basedOn w:val="a"/>
    <w:link w:val="a8"/>
    <w:uiPriority w:val="99"/>
    <w:unhideWhenUsed/>
    <w:rsid w:val="0069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5B8"/>
  </w:style>
  <w:style w:type="paragraph" w:styleId="HTML">
    <w:name w:val="HTML Preformatted"/>
    <w:basedOn w:val="a"/>
    <w:link w:val="HTML0"/>
    <w:uiPriority w:val="99"/>
    <w:unhideWhenUsed/>
    <w:rsid w:val="00E918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18B1"/>
    <w:rPr>
      <w:rFonts w:ascii="Consolas" w:hAnsi="Consolas" w:cs="Consola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54865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5</cp:revision>
  <cp:lastPrinted>2023-02-27T07:02:00Z</cp:lastPrinted>
  <dcterms:created xsi:type="dcterms:W3CDTF">2023-02-27T05:38:00Z</dcterms:created>
  <dcterms:modified xsi:type="dcterms:W3CDTF">2023-03-16T11:10:00Z</dcterms:modified>
</cp:coreProperties>
</file>