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464" w:rsidRDefault="00057464" w:rsidP="00051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797" w:rsidRDefault="008F1797" w:rsidP="008F1797">
      <w:pPr>
        <w:ind w:left="-567" w:right="-105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66725" cy="581025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797" w:rsidRDefault="008F1797" w:rsidP="008F1797">
      <w:pPr>
        <w:adjustRightInd w:val="0"/>
        <w:jc w:val="center"/>
        <w:rPr>
          <w:rFonts w:ascii="Times New Roman CYR" w:eastAsia="Calibri" w:hAnsi="Times New Roman CYR" w:cs="Times New Roman CYR"/>
          <w:b/>
          <w:bCs/>
          <w:color w:val="000000"/>
          <w:sz w:val="32"/>
          <w:szCs w:val="32"/>
          <w:lang w:eastAsia="zh-CN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8F1797" w:rsidRDefault="008F1797" w:rsidP="008F1797">
      <w:pPr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8F1797" w:rsidRDefault="008F1797" w:rsidP="008F1797">
      <w:pPr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8F1797" w:rsidRDefault="008F1797" w:rsidP="008F1797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 xml:space="preserve">5.10.2020                                                                                               № </w:t>
      </w:r>
      <w:r>
        <w:rPr>
          <w:rFonts w:ascii="Times New Roman CYR" w:hAnsi="Times New Roman CYR" w:cs="Times New Roman CYR"/>
          <w:sz w:val="24"/>
          <w:szCs w:val="24"/>
        </w:rPr>
        <w:t>413</w:t>
      </w:r>
    </w:p>
    <w:p w:rsidR="008F1797" w:rsidRDefault="008F1797" w:rsidP="008F1797">
      <w:pPr>
        <w:shd w:val="clear" w:color="auto" w:fill="FFFFFF"/>
        <w:spacing w:line="326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F1797" w:rsidRDefault="008F1797" w:rsidP="008F1797">
      <w:pPr>
        <w:shd w:val="clear" w:color="auto" w:fill="FFFFFF"/>
        <w:spacing w:line="326" w:lineRule="exac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станица Новотитаровская</w:t>
      </w:r>
    </w:p>
    <w:p w:rsidR="00043269" w:rsidRDefault="00043269" w:rsidP="00051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69" w:rsidRP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69">
        <w:rPr>
          <w:rFonts w:ascii="Times New Roman" w:hAnsi="Times New Roman" w:cs="Times New Roman"/>
          <w:b/>
          <w:sz w:val="28"/>
          <w:szCs w:val="28"/>
        </w:rPr>
        <w:t>Об исключении из реестра муниципальной</w:t>
      </w:r>
    </w:p>
    <w:p w:rsidR="00043269" w:rsidRP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69">
        <w:rPr>
          <w:rFonts w:ascii="Times New Roman" w:hAnsi="Times New Roman" w:cs="Times New Roman"/>
          <w:b/>
          <w:sz w:val="28"/>
          <w:szCs w:val="28"/>
        </w:rPr>
        <w:t>собственности Новотитаровского сельского поселения</w:t>
      </w:r>
    </w:p>
    <w:p w:rsid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69">
        <w:rPr>
          <w:rFonts w:ascii="Times New Roman" w:hAnsi="Times New Roman" w:cs="Times New Roman"/>
          <w:b/>
          <w:sz w:val="28"/>
          <w:szCs w:val="28"/>
        </w:rPr>
        <w:t>Динского района муниципального имущества</w:t>
      </w:r>
    </w:p>
    <w:p w:rsidR="00043269" w:rsidRP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269" w:rsidRP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269" w:rsidRDefault="00043269" w:rsidP="00051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6585">
        <w:rPr>
          <w:rFonts w:ascii="Times New Roman" w:hAnsi="Times New Roman" w:cs="Times New Roman"/>
          <w:sz w:val="28"/>
          <w:szCs w:val="28"/>
        </w:rPr>
        <w:t>В соот</w:t>
      </w:r>
      <w:r w:rsidR="00FA70C0">
        <w:rPr>
          <w:rFonts w:ascii="Times New Roman" w:hAnsi="Times New Roman" w:cs="Times New Roman"/>
          <w:sz w:val="28"/>
          <w:szCs w:val="28"/>
        </w:rPr>
        <w:t>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4C62FD">
        <w:rPr>
          <w:rFonts w:ascii="Times New Roman" w:hAnsi="Times New Roman" w:cs="Times New Roman"/>
          <w:sz w:val="28"/>
          <w:szCs w:val="28"/>
        </w:rPr>
        <w:t>, на основании статей</w:t>
      </w:r>
      <w:r w:rsidR="00A64012">
        <w:rPr>
          <w:rFonts w:ascii="Times New Roman" w:hAnsi="Times New Roman" w:cs="Times New Roman"/>
          <w:sz w:val="28"/>
          <w:szCs w:val="28"/>
        </w:rPr>
        <w:t xml:space="preserve"> 62, 63,</w:t>
      </w:r>
      <w:r w:rsidR="00FA70C0"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поселения </w:t>
      </w:r>
      <w:r w:rsidR="007A7FD9">
        <w:rPr>
          <w:rFonts w:ascii="Times New Roman" w:hAnsi="Times New Roman" w:cs="Times New Roman"/>
          <w:sz w:val="28"/>
          <w:szCs w:val="28"/>
        </w:rPr>
        <w:t xml:space="preserve">Динского района, </w:t>
      </w:r>
      <w:r w:rsidR="001C1584">
        <w:rPr>
          <w:rFonts w:ascii="Times New Roman" w:hAnsi="Times New Roman" w:cs="Times New Roman"/>
          <w:sz w:val="28"/>
          <w:szCs w:val="28"/>
        </w:rPr>
        <w:t>писем МУП «Коммунальник» от 12.10.2020 № 167, 168, Акта МУП «Коммунальник»,</w:t>
      </w:r>
      <w:r w:rsidR="007A5BE6">
        <w:rPr>
          <w:rFonts w:ascii="Times New Roman" w:hAnsi="Times New Roman" w:cs="Times New Roman"/>
          <w:sz w:val="28"/>
          <w:szCs w:val="28"/>
        </w:rPr>
        <w:t xml:space="preserve"> постановления о возбуждении уголовного дела и принятии его к производству № 12001030015000599</w:t>
      </w:r>
      <w:r w:rsidR="0025178F">
        <w:rPr>
          <w:rFonts w:ascii="Times New Roman" w:hAnsi="Times New Roman" w:cs="Times New Roman"/>
          <w:sz w:val="28"/>
          <w:szCs w:val="28"/>
        </w:rPr>
        <w:t>,</w:t>
      </w:r>
      <w:r w:rsidR="00CC3EE8">
        <w:rPr>
          <w:rFonts w:ascii="Times New Roman" w:hAnsi="Times New Roman" w:cs="Times New Roman"/>
          <w:sz w:val="28"/>
          <w:szCs w:val="28"/>
        </w:rPr>
        <w:t xml:space="preserve"> актов о списании групп объектов основных средств № 1, № 2 от 12.10.2020  </w:t>
      </w:r>
      <w:r w:rsidR="0047069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022AFD" w:rsidRDefault="00022AFD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D781C">
        <w:rPr>
          <w:rFonts w:ascii="Times New Roman" w:hAnsi="Times New Roman" w:cs="Times New Roman"/>
          <w:sz w:val="28"/>
          <w:szCs w:val="28"/>
        </w:rPr>
        <w:t>Исключить из реестра муниципальной собственности Новотитаровского сельского поселения Динского</w:t>
      </w:r>
      <w:r w:rsidR="009A31A6">
        <w:rPr>
          <w:rFonts w:ascii="Times New Roman" w:hAnsi="Times New Roman" w:cs="Times New Roman"/>
          <w:sz w:val="28"/>
          <w:szCs w:val="28"/>
        </w:rPr>
        <w:t xml:space="preserve"> района муниципальное имущество </w:t>
      </w:r>
      <w:r w:rsidR="004C62FD">
        <w:rPr>
          <w:rFonts w:ascii="Times New Roman" w:hAnsi="Times New Roman" w:cs="Times New Roman"/>
          <w:sz w:val="28"/>
          <w:szCs w:val="28"/>
        </w:rPr>
        <w:t xml:space="preserve">находящееся в </w:t>
      </w:r>
      <w:r w:rsidR="007A5BE6">
        <w:rPr>
          <w:rFonts w:ascii="Times New Roman" w:hAnsi="Times New Roman" w:cs="Times New Roman"/>
          <w:sz w:val="28"/>
          <w:szCs w:val="28"/>
        </w:rPr>
        <w:t>хозяйственном ведении МУП «Коммунальник»</w:t>
      </w:r>
      <w:r w:rsidR="0054287E">
        <w:rPr>
          <w:rFonts w:ascii="Times New Roman" w:hAnsi="Times New Roman" w:cs="Times New Roman"/>
          <w:sz w:val="28"/>
          <w:szCs w:val="28"/>
        </w:rPr>
        <w:t xml:space="preserve">, согласно перечня </w:t>
      </w:r>
      <w:r w:rsidR="009A31A6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4E7674" w:rsidRDefault="004E7674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4C62FD">
        <w:rPr>
          <w:rFonts w:ascii="Times New Roman" w:hAnsi="Times New Roman" w:cs="Times New Roman"/>
          <w:sz w:val="28"/>
          <w:szCs w:val="28"/>
        </w:rPr>
        <w:t>1</w:t>
      </w:r>
      <w:r w:rsidRPr="004E7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 финансово-экономического отдела администрации Новотитаровского сельского поселения (Грекова) внести изменения в реестр муниципальной собственности Новотитаровского сельского поселения Динского района</w:t>
      </w:r>
      <w:r w:rsidR="0054287E">
        <w:rPr>
          <w:rFonts w:ascii="Times New Roman" w:hAnsi="Times New Roman" w:cs="Times New Roman"/>
          <w:sz w:val="28"/>
          <w:szCs w:val="28"/>
        </w:rPr>
        <w:t>, согласно перечня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674" w:rsidRPr="0005180F" w:rsidRDefault="004E7674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E7674" w:rsidRDefault="004E7674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4C62FD" w:rsidRDefault="004C62FD" w:rsidP="0005180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C62FD" w:rsidRDefault="004C62FD" w:rsidP="0005180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7A5BE6" w:rsidRDefault="007A5BE6" w:rsidP="0005180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5180F" w:rsidRDefault="0005180F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Новотитаровского</w:t>
      </w:r>
    </w:p>
    <w:p w:rsidR="00161CA0" w:rsidRDefault="0005180F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</w:t>
      </w:r>
      <w:r w:rsidR="0098188D">
        <w:rPr>
          <w:rFonts w:ascii="Times New Roman" w:hAnsi="Times New Roman" w:cs="Times New Roman"/>
          <w:sz w:val="28"/>
          <w:szCs w:val="28"/>
        </w:rPr>
        <w:t>го поселения</w:t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7A5BE6">
        <w:rPr>
          <w:rFonts w:ascii="Times New Roman" w:hAnsi="Times New Roman" w:cs="Times New Roman"/>
          <w:sz w:val="28"/>
          <w:szCs w:val="28"/>
        </w:rPr>
        <w:t xml:space="preserve">    </w:t>
      </w:r>
      <w:r w:rsidR="0098188D">
        <w:rPr>
          <w:rFonts w:ascii="Times New Roman" w:hAnsi="Times New Roman" w:cs="Times New Roman"/>
          <w:sz w:val="28"/>
          <w:szCs w:val="28"/>
        </w:rPr>
        <w:t>С. К. Кошман</w:t>
      </w:r>
    </w:p>
    <w:p w:rsidR="007B0A18" w:rsidRDefault="007B0A18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0A18" w:rsidRDefault="007B0A18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7B0A18" w:rsidSect="007B0A18">
          <w:headerReference w:type="even" r:id="rId10"/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61CA0" w:rsidRDefault="007F0AF2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0;margin-top:0;width:745.4pt;height:4.8pt;rotation:-360;flip:y;z-index:251658240;mso-position-horizontal:left;mso-position-horizontal-relative:margin;mso-position-vertical:top;mso-position-vertical-relative:margin;mso-width-relative:margin;mso-height-relative:margin" o:allowincell="f" filled="f" fillcolor="#4f81bd [3204]" stroked="f">
            <v:imagedata embosscolor="shadow add(51)"/>
            <v:shadow type="emboss" color="lineOrFill darken(153)" color2="shadow add(102)" offset="1pt,1pt"/>
            <v:textbox style="mso-next-textbox:#_x0000_s1027" inset="0,0,18pt,0">
              <w:txbxContent>
                <w:p w:rsidR="004C62FD" w:rsidRPr="004A511F" w:rsidRDefault="004C62FD" w:rsidP="004A511F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161CA0">
        <w:rPr>
          <w:rFonts w:ascii="Times New Roman" w:hAnsi="Times New Roman" w:cs="Times New Roman"/>
          <w:sz w:val="28"/>
          <w:szCs w:val="28"/>
        </w:rPr>
        <w:t>ПРИЛОЖЕНИЕ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F1797">
        <w:rPr>
          <w:rFonts w:ascii="Times New Roman" w:hAnsi="Times New Roman" w:cs="Times New Roman"/>
          <w:sz w:val="28"/>
          <w:szCs w:val="28"/>
        </w:rPr>
        <w:t>15.10.2020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F1797">
        <w:rPr>
          <w:rFonts w:ascii="Times New Roman" w:hAnsi="Times New Roman" w:cs="Times New Roman"/>
          <w:sz w:val="28"/>
          <w:szCs w:val="28"/>
        </w:rPr>
        <w:t>413</w:t>
      </w:r>
    </w:p>
    <w:p w:rsidR="00C956D7" w:rsidRDefault="00C956D7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862F0" w:rsidRDefault="002862F0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A7FD9" w:rsidRDefault="002862F0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имущества, подлежащего исключению из реестра муниципальной собственности </w:t>
      </w:r>
    </w:p>
    <w:p w:rsidR="002862F0" w:rsidRDefault="002862F0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3C3C21" w:rsidRDefault="003C3C21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6"/>
        <w:gridCol w:w="4332"/>
        <w:gridCol w:w="1985"/>
        <w:gridCol w:w="2551"/>
      </w:tblGrid>
      <w:tr w:rsidR="00C956D7" w:rsidRPr="002C0A14" w:rsidTr="00C956D7">
        <w:tc>
          <w:tcPr>
            <w:tcW w:w="596" w:type="dxa"/>
          </w:tcPr>
          <w:p w:rsidR="00C956D7" w:rsidRPr="002C0A14" w:rsidRDefault="00C956D7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2" w:type="dxa"/>
          </w:tcPr>
          <w:p w:rsidR="00C956D7" w:rsidRPr="002C0A14" w:rsidRDefault="00C956D7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985" w:type="dxa"/>
          </w:tcPr>
          <w:p w:rsidR="00C956D7" w:rsidRPr="002C0A14" w:rsidRDefault="00DA681E" w:rsidP="00D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DA681E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права муниципальной собственности</w:t>
            </w:r>
          </w:p>
        </w:tc>
        <w:tc>
          <w:tcPr>
            <w:tcW w:w="2551" w:type="dxa"/>
          </w:tcPr>
          <w:p w:rsidR="00C956D7" w:rsidRPr="002C0A14" w:rsidRDefault="00C956D7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(руб.)</w:t>
            </w:r>
          </w:p>
        </w:tc>
      </w:tr>
      <w:tr w:rsidR="00DA681E" w:rsidRPr="002C0A14" w:rsidTr="007A7627">
        <w:tc>
          <w:tcPr>
            <w:tcW w:w="596" w:type="dxa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2" w:type="dxa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sz w:val="24"/>
                <w:szCs w:val="24"/>
              </w:rPr>
              <w:t>Бойлер (котельная 21)</w:t>
            </w:r>
          </w:p>
        </w:tc>
        <w:tc>
          <w:tcPr>
            <w:tcW w:w="1985" w:type="dxa"/>
            <w:vAlign w:val="bottom"/>
          </w:tcPr>
          <w:p w:rsidR="00DA681E" w:rsidRPr="00DA681E" w:rsidRDefault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551" w:type="dxa"/>
            <w:vAlign w:val="center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2 333,00</w:t>
            </w:r>
          </w:p>
        </w:tc>
      </w:tr>
      <w:tr w:rsidR="00DA681E" w:rsidRPr="002C0A14" w:rsidTr="007A7627">
        <w:tc>
          <w:tcPr>
            <w:tcW w:w="596" w:type="dxa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2" w:type="dxa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sz w:val="24"/>
                <w:szCs w:val="24"/>
              </w:rPr>
              <w:t>Бойлер (котельная 21)</w:t>
            </w:r>
          </w:p>
        </w:tc>
        <w:tc>
          <w:tcPr>
            <w:tcW w:w="1985" w:type="dxa"/>
            <w:vAlign w:val="bottom"/>
          </w:tcPr>
          <w:p w:rsidR="00DA681E" w:rsidRPr="00DA681E" w:rsidRDefault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551" w:type="dxa"/>
            <w:vAlign w:val="center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3 084,00</w:t>
            </w:r>
          </w:p>
        </w:tc>
      </w:tr>
      <w:tr w:rsidR="00DA681E" w:rsidRPr="002C0A14" w:rsidTr="007A7627">
        <w:tc>
          <w:tcPr>
            <w:tcW w:w="596" w:type="dxa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2" w:type="dxa"/>
            <w:vAlign w:val="center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Горелка ПНГ-2 (котельная 22)</w:t>
            </w:r>
          </w:p>
        </w:tc>
        <w:tc>
          <w:tcPr>
            <w:tcW w:w="1985" w:type="dxa"/>
            <w:vAlign w:val="bottom"/>
          </w:tcPr>
          <w:p w:rsidR="00DA681E" w:rsidRPr="00DA681E" w:rsidRDefault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551" w:type="dxa"/>
            <w:vAlign w:val="center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</w:tr>
      <w:tr w:rsidR="00DA681E" w:rsidRPr="002C0A14" w:rsidTr="007A7627">
        <w:tc>
          <w:tcPr>
            <w:tcW w:w="596" w:type="dxa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2" w:type="dxa"/>
            <w:vAlign w:val="center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Горелка ПНГ-2 (котельная 22)</w:t>
            </w:r>
          </w:p>
        </w:tc>
        <w:tc>
          <w:tcPr>
            <w:tcW w:w="1985" w:type="dxa"/>
            <w:vAlign w:val="bottom"/>
          </w:tcPr>
          <w:p w:rsidR="00DA681E" w:rsidRPr="00DA681E" w:rsidRDefault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551" w:type="dxa"/>
            <w:vAlign w:val="center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</w:tr>
      <w:tr w:rsidR="00DA681E" w:rsidRPr="002C0A14" w:rsidTr="007A7627">
        <w:tc>
          <w:tcPr>
            <w:tcW w:w="596" w:type="dxa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2" w:type="dxa"/>
            <w:vAlign w:val="center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Бойлер большой (котельная 29)</w:t>
            </w:r>
          </w:p>
        </w:tc>
        <w:tc>
          <w:tcPr>
            <w:tcW w:w="1985" w:type="dxa"/>
            <w:vAlign w:val="bottom"/>
          </w:tcPr>
          <w:p w:rsidR="00DA681E" w:rsidRPr="00DA681E" w:rsidRDefault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551" w:type="dxa"/>
            <w:vAlign w:val="center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DA681E" w:rsidRPr="002C0A14" w:rsidTr="007A7627">
        <w:tc>
          <w:tcPr>
            <w:tcW w:w="596" w:type="dxa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2" w:type="dxa"/>
            <w:vAlign w:val="center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Бойлер малый (котельная 29)</w:t>
            </w:r>
          </w:p>
        </w:tc>
        <w:tc>
          <w:tcPr>
            <w:tcW w:w="1985" w:type="dxa"/>
            <w:vAlign w:val="bottom"/>
          </w:tcPr>
          <w:p w:rsidR="00DA681E" w:rsidRPr="00DA681E" w:rsidRDefault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551" w:type="dxa"/>
            <w:vAlign w:val="center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2 400,00</w:t>
            </w:r>
          </w:p>
        </w:tc>
      </w:tr>
      <w:tr w:rsidR="00DA681E" w:rsidRPr="002C0A14" w:rsidTr="007A7627">
        <w:tc>
          <w:tcPr>
            <w:tcW w:w="596" w:type="dxa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2" w:type="dxa"/>
            <w:vAlign w:val="center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Горелка ПНГ (котельная 29)</w:t>
            </w:r>
          </w:p>
        </w:tc>
        <w:tc>
          <w:tcPr>
            <w:tcW w:w="1985" w:type="dxa"/>
            <w:vAlign w:val="bottom"/>
          </w:tcPr>
          <w:p w:rsidR="00DA681E" w:rsidRPr="00DA681E" w:rsidRDefault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551" w:type="dxa"/>
            <w:vAlign w:val="center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20 833,33</w:t>
            </w:r>
          </w:p>
        </w:tc>
      </w:tr>
      <w:tr w:rsidR="00DA681E" w:rsidRPr="002C0A14" w:rsidTr="007A7627">
        <w:tc>
          <w:tcPr>
            <w:tcW w:w="596" w:type="dxa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2" w:type="dxa"/>
            <w:vAlign w:val="center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Горелка ПНГ (котельная 29)</w:t>
            </w:r>
          </w:p>
        </w:tc>
        <w:tc>
          <w:tcPr>
            <w:tcW w:w="1985" w:type="dxa"/>
            <w:vAlign w:val="bottom"/>
          </w:tcPr>
          <w:p w:rsidR="00DA681E" w:rsidRPr="00DA681E" w:rsidRDefault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551" w:type="dxa"/>
            <w:vAlign w:val="center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20 833,33</w:t>
            </w:r>
          </w:p>
        </w:tc>
      </w:tr>
      <w:tr w:rsidR="00DA681E" w:rsidRPr="002C0A14" w:rsidTr="007A7627">
        <w:tc>
          <w:tcPr>
            <w:tcW w:w="596" w:type="dxa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2" w:type="dxa"/>
            <w:vAlign w:val="center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Горелка ПНГ-1 в сборе (котельная 29)</w:t>
            </w:r>
          </w:p>
        </w:tc>
        <w:tc>
          <w:tcPr>
            <w:tcW w:w="1985" w:type="dxa"/>
            <w:vAlign w:val="bottom"/>
          </w:tcPr>
          <w:p w:rsidR="00DA681E" w:rsidRPr="00DA681E" w:rsidRDefault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551" w:type="dxa"/>
            <w:vAlign w:val="center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45 900,00</w:t>
            </w:r>
          </w:p>
        </w:tc>
      </w:tr>
      <w:tr w:rsidR="00DA681E" w:rsidRPr="002C0A14" w:rsidTr="007A7627">
        <w:tc>
          <w:tcPr>
            <w:tcW w:w="596" w:type="dxa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2" w:type="dxa"/>
            <w:vAlign w:val="center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Горелка ПНГ-2 (котельная 29)</w:t>
            </w:r>
          </w:p>
        </w:tc>
        <w:tc>
          <w:tcPr>
            <w:tcW w:w="1985" w:type="dxa"/>
            <w:vAlign w:val="bottom"/>
          </w:tcPr>
          <w:p w:rsidR="00DA681E" w:rsidRPr="00DA681E" w:rsidRDefault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551" w:type="dxa"/>
            <w:vAlign w:val="center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20 677,97</w:t>
            </w:r>
          </w:p>
        </w:tc>
      </w:tr>
      <w:tr w:rsidR="00DA681E" w:rsidRPr="002C0A14" w:rsidTr="007A7627">
        <w:tc>
          <w:tcPr>
            <w:tcW w:w="596" w:type="dxa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2" w:type="dxa"/>
            <w:vAlign w:val="center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К 100-65-200 (котельная 29)</w:t>
            </w:r>
          </w:p>
        </w:tc>
        <w:tc>
          <w:tcPr>
            <w:tcW w:w="1985" w:type="dxa"/>
            <w:vAlign w:val="bottom"/>
          </w:tcPr>
          <w:p w:rsidR="00DA681E" w:rsidRPr="00DA681E" w:rsidRDefault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551" w:type="dxa"/>
            <w:vAlign w:val="center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12 600,00</w:t>
            </w:r>
          </w:p>
        </w:tc>
      </w:tr>
      <w:tr w:rsidR="00DA681E" w:rsidRPr="002C0A14" w:rsidTr="007A7627">
        <w:tc>
          <w:tcPr>
            <w:tcW w:w="596" w:type="dxa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2" w:type="dxa"/>
            <w:vAlign w:val="center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К 8/18 (котельная 29)</w:t>
            </w:r>
          </w:p>
        </w:tc>
        <w:tc>
          <w:tcPr>
            <w:tcW w:w="1985" w:type="dxa"/>
            <w:vAlign w:val="bottom"/>
          </w:tcPr>
          <w:p w:rsidR="00DA681E" w:rsidRPr="00DA681E" w:rsidRDefault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551" w:type="dxa"/>
            <w:vAlign w:val="center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416,67</w:t>
            </w:r>
          </w:p>
        </w:tc>
      </w:tr>
      <w:tr w:rsidR="00DA681E" w:rsidRPr="002C0A14" w:rsidTr="007A7627">
        <w:tc>
          <w:tcPr>
            <w:tcW w:w="596" w:type="dxa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2" w:type="dxa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Пульт управления горелок ДНГ (котельная 29)</w:t>
            </w:r>
          </w:p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A681E" w:rsidRPr="00DA681E" w:rsidRDefault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551" w:type="dxa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9 300,00</w:t>
            </w:r>
          </w:p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1E" w:rsidRPr="002C0A14" w:rsidTr="007A7627">
        <w:tc>
          <w:tcPr>
            <w:tcW w:w="596" w:type="dxa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2" w:type="dxa"/>
            <w:vAlign w:val="center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Электродвигатель 15/3000 (котельная 29)</w:t>
            </w:r>
          </w:p>
        </w:tc>
        <w:tc>
          <w:tcPr>
            <w:tcW w:w="1985" w:type="dxa"/>
            <w:vAlign w:val="bottom"/>
          </w:tcPr>
          <w:p w:rsidR="00DA681E" w:rsidRPr="00DA681E" w:rsidRDefault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551" w:type="dxa"/>
            <w:vAlign w:val="center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870,67</w:t>
            </w:r>
          </w:p>
        </w:tc>
      </w:tr>
      <w:tr w:rsidR="00DA681E" w:rsidRPr="002C0A14" w:rsidTr="007A7627">
        <w:tc>
          <w:tcPr>
            <w:tcW w:w="596" w:type="dxa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2" w:type="dxa"/>
            <w:vAlign w:val="center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Электродвигатель 15/3000 (котельная 29)</w:t>
            </w:r>
          </w:p>
        </w:tc>
        <w:tc>
          <w:tcPr>
            <w:tcW w:w="1985" w:type="dxa"/>
            <w:vAlign w:val="bottom"/>
          </w:tcPr>
          <w:p w:rsidR="00DA681E" w:rsidRPr="00DA681E" w:rsidRDefault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551" w:type="dxa"/>
            <w:vAlign w:val="center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870,67</w:t>
            </w:r>
          </w:p>
        </w:tc>
      </w:tr>
      <w:tr w:rsidR="00DA681E" w:rsidRPr="002C0A14" w:rsidTr="007A7627">
        <w:tc>
          <w:tcPr>
            <w:tcW w:w="596" w:type="dxa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32" w:type="dxa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Трубопровод протяженностью 65м (котельная 30)</w:t>
            </w:r>
          </w:p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A681E" w:rsidRPr="00DA681E" w:rsidRDefault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551" w:type="dxa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193 662,00</w:t>
            </w:r>
          </w:p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F" w:rsidRPr="002C0A14" w:rsidTr="007A7627">
        <w:tc>
          <w:tcPr>
            <w:tcW w:w="596" w:type="dxa"/>
          </w:tcPr>
          <w:p w:rsidR="00AA780F" w:rsidRDefault="00AA780F" w:rsidP="00D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32" w:type="dxa"/>
          </w:tcPr>
          <w:p w:rsidR="00AA780F" w:rsidRPr="00DA681E" w:rsidRDefault="00DA572E" w:rsidP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Теплотрасса ГВС 127 м </w:t>
            </w:r>
          </w:p>
        </w:tc>
        <w:tc>
          <w:tcPr>
            <w:tcW w:w="1985" w:type="dxa"/>
            <w:vAlign w:val="bottom"/>
          </w:tcPr>
          <w:p w:rsidR="00AA780F" w:rsidRPr="00DA681E" w:rsidRDefault="00DA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551" w:type="dxa"/>
          </w:tcPr>
          <w:p w:rsidR="00DA572E" w:rsidRPr="00DA572E" w:rsidRDefault="00DA572E" w:rsidP="00DA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695,48</w:t>
            </w:r>
          </w:p>
          <w:p w:rsidR="00AA780F" w:rsidRPr="00DA681E" w:rsidRDefault="00AA780F" w:rsidP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56D7" w:rsidRDefault="00C956D7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56D7" w:rsidRDefault="00C956D7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1980" w:rsidRDefault="00981980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E399B">
        <w:rPr>
          <w:rFonts w:ascii="Times New Roman" w:hAnsi="Times New Roman" w:cs="Times New Roman"/>
          <w:sz w:val="28"/>
          <w:szCs w:val="28"/>
        </w:rPr>
        <w:t>ачальник финансово-</w:t>
      </w:r>
    </w:p>
    <w:p w:rsidR="003E399B" w:rsidRPr="002862F0" w:rsidRDefault="00C956D7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81980">
        <w:rPr>
          <w:rFonts w:ascii="Times New Roman" w:hAnsi="Times New Roman" w:cs="Times New Roman"/>
          <w:sz w:val="28"/>
          <w:szCs w:val="28"/>
        </w:rPr>
        <w:t>А. А. Кожевникова</w:t>
      </w:r>
    </w:p>
    <w:sectPr w:rsidR="003E399B" w:rsidRPr="002862F0" w:rsidSect="00C956D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AF2" w:rsidRDefault="007F0AF2" w:rsidP="00E04B2B">
      <w:pPr>
        <w:spacing w:after="0" w:line="240" w:lineRule="auto"/>
      </w:pPr>
      <w:r>
        <w:separator/>
      </w:r>
    </w:p>
  </w:endnote>
  <w:endnote w:type="continuationSeparator" w:id="0">
    <w:p w:rsidR="007F0AF2" w:rsidRDefault="007F0AF2" w:rsidP="00E0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AF2" w:rsidRDefault="007F0AF2" w:rsidP="00E04B2B">
      <w:pPr>
        <w:spacing w:after="0" w:line="240" w:lineRule="auto"/>
      </w:pPr>
      <w:r>
        <w:separator/>
      </w:r>
    </w:p>
  </w:footnote>
  <w:footnote w:type="continuationSeparator" w:id="0">
    <w:p w:rsidR="007F0AF2" w:rsidRDefault="007F0AF2" w:rsidP="00E0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2FD" w:rsidRDefault="004C62FD" w:rsidP="00E04B2B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2FD" w:rsidRDefault="004C62FD" w:rsidP="00E04B2B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2FD" w:rsidRDefault="004C62FD" w:rsidP="007B0A1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F6A84"/>
    <w:multiLevelType w:val="hybridMultilevel"/>
    <w:tmpl w:val="040445DA"/>
    <w:lvl w:ilvl="0" w:tplc="8974BB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90E1176"/>
    <w:multiLevelType w:val="hybridMultilevel"/>
    <w:tmpl w:val="D534BDD4"/>
    <w:lvl w:ilvl="0" w:tplc="D0282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5D54F5"/>
    <w:multiLevelType w:val="hybridMultilevel"/>
    <w:tmpl w:val="AA88B374"/>
    <w:lvl w:ilvl="0" w:tplc="A372B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269"/>
    <w:rsid w:val="00020CED"/>
    <w:rsid w:val="00022AFD"/>
    <w:rsid w:val="00043269"/>
    <w:rsid w:val="0005180F"/>
    <w:rsid w:val="00057464"/>
    <w:rsid w:val="000D5CE4"/>
    <w:rsid w:val="000F6271"/>
    <w:rsid w:val="001444C8"/>
    <w:rsid w:val="00146951"/>
    <w:rsid w:val="00161CA0"/>
    <w:rsid w:val="00184C16"/>
    <w:rsid w:val="001A0A84"/>
    <w:rsid w:val="001A16CE"/>
    <w:rsid w:val="001B2DDF"/>
    <w:rsid w:val="001C1584"/>
    <w:rsid w:val="001D4100"/>
    <w:rsid w:val="002413FE"/>
    <w:rsid w:val="0025178F"/>
    <w:rsid w:val="002862F0"/>
    <w:rsid w:val="002A0399"/>
    <w:rsid w:val="002C0A14"/>
    <w:rsid w:val="002E08F4"/>
    <w:rsid w:val="0030441E"/>
    <w:rsid w:val="00327BFA"/>
    <w:rsid w:val="00334EF3"/>
    <w:rsid w:val="00341671"/>
    <w:rsid w:val="00355071"/>
    <w:rsid w:val="00373FC7"/>
    <w:rsid w:val="003C3C21"/>
    <w:rsid w:val="003E399B"/>
    <w:rsid w:val="00410136"/>
    <w:rsid w:val="004207C8"/>
    <w:rsid w:val="00431C04"/>
    <w:rsid w:val="00470696"/>
    <w:rsid w:val="00487985"/>
    <w:rsid w:val="004A511F"/>
    <w:rsid w:val="004B0A0B"/>
    <w:rsid w:val="004C21B4"/>
    <w:rsid w:val="004C62FD"/>
    <w:rsid w:val="004E7674"/>
    <w:rsid w:val="005255D7"/>
    <w:rsid w:val="0054287E"/>
    <w:rsid w:val="005639D1"/>
    <w:rsid w:val="005A40C6"/>
    <w:rsid w:val="005D5C83"/>
    <w:rsid w:val="00617D22"/>
    <w:rsid w:val="006425F8"/>
    <w:rsid w:val="006506EA"/>
    <w:rsid w:val="00666B37"/>
    <w:rsid w:val="0067666B"/>
    <w:rsid w:val="006B1F17"/>
    <w:rsid w:val="006B491F"/>
    <w:rsid w:val="006C0E27"/>
    <w:rsid w:val="0071008D"/>
    <w:rsid w:val="00733DC6"/>
    <w:rsid w:val="00784B08"/>
    <w:rsid w:val="007938EC"/>
    <w:rsid w:val="007A5BE6"/>
    <w:rsid w:val="007A7FD9"/>
    <w:rsid w:val="007B0A18"/>
    <w:rsid w:val="007B435C"/>
    <w:rsid w:val="007C22B9"/>
    <w:rsid w:val="007F0AF2"/>
    <w:rsid w:val="00840672"/>
    <w:rsid w:val="0086602B"/>
    <w:rsid w:val="008704F2"/>
    <w:rsid w:val="008B4FF8"/>
    <w:rsid w:val="008C7FBC"/>
    <w:rsid w:val="008E1865"/>
    <w:rsid w:val="008F1797"/>
    <w:rsid w:val="0097471D"/>
    <w:rsid w:val="0098188D"/>
    <w:rsid w:val="00981980"/>
    <w:rsid w:val="00996179"/>
    <w:rsid w:val="009A31A6"/>
    <w:rsid w:val="00A02C5F"/>
    <w:rsid w:val="00A64012"/>
    <w:rsid w:val="00AA780F"/>
    <w:rsid w:val="00AD261A"/>
    <w:rsid w:val="00AD752D"/>
    <w:rsid w:val="00AE7B15"/>
    <w:rsid w:val="00B01FC1"/>
    <w:rsid w:val="00B1063F"/>
    <w:rsid w:val="00B12358"/>
    <w:rsid w:val="00B24359"/>
    <w:rsid w:val="00B247D7"/>
    <w:rsid w:val="00B62C5C"/>
    <w:rsid w:val="00BC2EBF"/>
    <w:rsid w:val="00C31843"/>
    <w:rsid w:val="00C3262F"/>
    <w:rsid w:val="00C478BD"/>
    <w:rsid w:val="00C6144E"/>
    <w:rsid w:val="00C62E64"/>
    <w:rsid w:val="00C800CF"/>
    <w:rsid w:val="00C956D7"/>
    <w:rsid w:val="00CB709D"/>
    <w:rsid w:val="00CC3EE8"/>
    <w:rsid w:val="00CE1F4D"/>
    <w:rsid w:val="00CE2B56"/>
    <w:rsid w:val="00D05821"/>
    <w:rsid w:val="00D40BD5"/>
    <w:rsid w:val="00D42A1F"/>
    <w:rsid w:val="00D56585"/>
    <w:rsid w:val="00D77225"/>
    <w:rsid w:val="00DA572E"/>
    <w:rsid w:val="00DA681E"/>
    <w:rsid w:val="00DF6DCC"/>
    <w:rsid w:val="00E04B2B"/>
    <w:rsid w:val="00E62DAB"/>
    <w:rsid w:val="00E805AA"/>
    <w:rsid w:val="00EA7CBB"/>
    <w:rsid w:val="00F06BFE"/>
    <w:rsid w:val="00F36181"/>
    <w:rsid w:val="00F7283E"/>
    <w:rsid w:val="00F75EAF"/>
    <w:rsid w:val="00FA70C0"/>
    <w:rsid w:val="00FD781C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36BEF"/>
  <w15:docId w15:val="{465F118F-7938-436A-AE29-ECA2E51A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AFD"/>
    <w:pPr>
      <w:ind w:left="720"/>
      <w:contextualSpacing/>
    </w:pPr>
  </w:style>
  <w:style w:type="table" w:styleId="a4">
    <w:name w:val="Table Grid"/>
    <w:basedOn w:val="a1"/>
    <w:uiPriority w:val="59"/>
    <w:rsid w:val="004A51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0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4B2B"/>
  </w:style>
  <w:style w:type="paragraph" w:styleId="a7">
    <w:name w:val="footer"/>
    <w:basedOn w:val="a"/>
    <w:link w:val="a8"/>
    <w:uiPriority w:val="99"/>
    <w:unhideWhenUsed/>
    <w:rsid w:val="00E0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4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17143-F254-4772-A058-23B5ACEB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ASUS</cp:lastModifiedBy>
  <cp:revision>78</cp:revision>
  <dcterms:created xsi:type="dcterms:W3CDTF">2015-03-30T11:37:00Z</dcterms:created>
  <dcterms:modified xsi:type="dcterms:W3CDTF">2020-10-21T11:35:00Z</dcterms:modified>
</cp:coreProperties>
</file>