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201C" w14:textId="77777777" w:rsidR="00887A44" w:rsidRPr="00887A44" w:rsidRDefault="00887A44" w:rsidP="00887A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87A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ПРИЛОЖЕНИЕ № 1</w:t>
      </w:r>
    </w:p>
    <w:p w14:paraId="44B3C8EF" w14:textId="77777777" w:rsidR="00887A44" w:rsidRPr="00887A44" w:rsidRDefault="00887A44" w:rsidP="00887A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87A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 постановлению администрации</w:t>
      </w:r>
    </w:p>
    <w:p w14:paraId="40304ED8" w14:textId="77777777" w:rsidR="00887A44" w:rsidRPr="00887A44" w:rsidRDefault="00887A44" w:rsidP="00887A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87A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Новотитаровского сельского поселения</w:t>
      </w:r>
    </w:p>
    <w:p w14:paraId="184D7C07" w14:textId="77777777" w:rsidR="00887A44" w:rsidRPr="00887A44" w:rsidRDefault="00887A44" w:rsidP="00887A44">
      <w:pPr>
        <w:suppressAutoHyphens/>
        <w:spacing w:after="0" w:line="240" w:lineRule="auto"/>
        <w:ind w:left="4536"/>
        <w:jc w:val="center"/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</w:pPr>
      <w:r w:rsidRPr="00887A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Динского района</w:t>
      </w:r>
    </w:p>
    <w:p w14:paraId="6F9BDDED" w14:textId="647E4F55" w:rsidR="00887A44" w:rsidRDefault="00887A44" w:rsidP="00887A44">
      <w:pPr>
        <w:suppressAutoHyphens/>
        <w:spacing w:after="0" w:line="240" w:lineRule="auto"/>
        <w:ind w:left="4536"/>
        <w:jc w:val="center"/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</w:pPr>
      <w:r w:rsidRPr="00887A44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 xml:space="preserve">от </w:t>
      </w:r>
      <w:r w:rsidR="00ED112C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>14.01.</w:t>
      </w:r>
      <w:bookmarkStart w:id="0" w:name="_GoBack"/>
      <w:bookmarkEnd w:id="0"/>
      <w:r w:rsidRPr="00887A44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 xml:space="preserve"> 20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>20</w:t>
      </w:r>
      <w:r w:rsidRPr="00887A44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 xml:space="preserve"> г. № </w:t>
      </w:r>
      <w:r w:rsidR="00ED112C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>04</w:t>
      </w:r>
    </w:p>
    <w:p w14:paraId="48192735" w14:textId="08020622" w:rsidR="008B475C" w:rsidRDefault="008B475C" w:rsidP="00887A44">
      <w:pPr>
        <w:suppressAutoHyphens/>
        <w:spacing w:after="0" w:line="240" w:lineRule="auto"/>
        <w:ind w:left="4536"/>
        <w:jc w:val="center"/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</w:pPr>
    </w:p>
    <w:p w14:paraId="50B1ECB7" w14:textId="77777777" w:rsidR="008B475C" w:rsidRPr="00887A44" w:rsidRDefault="008B475C" w:rsidP="00887A4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F1C9E2A" w14:textId="27D4359A" w:rsidR="00887A44" w:rsidRPr="008B475C" w:rsidRDefault="008B475C" w:rsidP="008B475C">
      <w:pPr>
        <w:numPr>
          <w:ilvl w:val="0"/>
          <w:numId w:val="1"/>
        </w:num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after="24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ПАСПОРТ ПРОГРАММЫ КОМПЛЕКСНОГО РАЗВИТИЯ СИСТЕМ КОММУНАЛЬНОЙ ИНФРАСТРУКТУРЫ НОВОТИТАРОВСКОГО СЕЛЬСКОГО ПОСЕЛЕНИЯ НА 2015-2025 </w:t>
      </w:r>
    </w:p>
    <w:tbl>
      <w:tblPr>
        <w:tblW w:w="9697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8"/>
        <w:gridCol w:w="6669"/>
      </w:tblGrid>
      <w:tr w:rsidR="00887A44" w:rsidRPr="00887A44" w14:paraId="56F6E17E" w14:textId="77777777" w:rsidTr="00887A44">
        <w:trPr>
          <w:trHeight w:val="161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F0FC" w14:textId="77777777" w:rsidR="00887A44" w:rsidRPr="00887A44" w:rsidRDefault="00887A44" w:rsidP="00887A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</w:t>
            </w:r>
          </w:p>
          <w:p w14:paraId="3172D302" w14:textId="77777777" w:rsidR="00887A44" w:rsidRPr="00887A44" w:rsidRDefault="00887A44" w:rsidP="00887A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 Программы</w:t>
            </w:r>
          </w:p>
          <w:p w14:paraId="1D15B6F1" w14:textId="77777777" w:rsidR="00887A44" w:rsidRPr="00887A44" w:rsidRDefault="00887A44" w:rsidP="00887A44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EC67" w14:textId="108E7668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Финансовые затраты на реализацию Программы на период 2015-2025 годы составляют – </w:t>
            </w:r>
            <w:r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</w:t>
            </w:r>
            <w:r w:rsidR="00CE647E"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58</w:t>
            </w:r>
            <w:r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,</w:t>
            </w:r>
            <w:r w:rsidR="00CE647E"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7</w:t>
            </w:r>
            <w:r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49</w:t>
            </w: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млн. руб., в том числе:</w:t>
            </w:r>
          </w:p>
          <w:p w14:paraId="61D515BD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бюджетные средства – 123,549 млн.руб., </w:t>
            </w:r>
          </w:p>
          <w:p w14:paraId="46AFEA32" w14:textId="77777777" w:rsidR="00887A44" w:rsidRPr="00887A44" w:rsidRDefault="00887A44" w:rsidP="00887A44">
            <w:pPr>
              <w:tabs>
                <w:tab w:val="left" w:pos="601"/>
              </w:tabs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внебюджетные средства     - 121,8 млн. руб.,</w:t>
            </w:r>
          </w:p>
          <w:p w14:paraId="65B867A3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в том числе:</w:t>
            </w:r>
          </w:p>
          <w:p w14:paraId="6E6CD27F" w14:textId="77777777" w:rsidR="00887A44" w:rsidRPr="00887A44" w:rsidRDefault="00887A44" w:rsidP="00887A44">
            <w:pPr>
              <w:tabs>
                <w:tab w:val="left" w:pos="1080"/>
              </w:tabs>
              <w:suppressAutoHyphens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A44">
              <w:rPr>
                <w:rFonts w:ascii="Times New Roman" w:eastAsia="Times New Roman" w:hAnsi="Times New Roman" w:cs="Times New Roman"/>
                <w:sz w:val="26"/>
                <w:szCs w:val="26"/>
              </w:rPr>
              <w:t>Водоснабжение – 49,649 млн. руб., в том числе:</w:t>
            </w:r>
          </w:p>
          <w:p w14:paraId="5FD43CC2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бюджетные средства – </w:t>
            </w:r>
            <w:r w:rsidRPr="00887A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49,649 </w:t>
            </w: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млн.руб., </w:t>
            </w:r>
          </w:p>
          <w:p w14:paraId="6C2BCA99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внебюджетные средства     -  отсутствуют.</w:t>
            </w:r>
          </w:p>
          <w:p w14:paraId="67082D8A" w14:textId="77777777" w:rsidR="00887A44" w:rsidRPr="00887A44" w:rsidRDefault="00887A44" w:rsidP="00887A44">
            <w:pPr>
              <w:tabs>
                <w:tab w:val="left" w:pos="1080"/>
              </w:tabs>
              <w:suppressAutoHyphens/>
              <w:spacing w:after="0"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A44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 – 2,400 млн. руб., в том числе:</w:t>
            </w:r>
          </w:p>
          <w:p w14:paraId="3FC7FEF2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бюджетные средства – 0,400 млн.руб., </w:t>
            </w:r>
          </w:p>
          <w:p w14:paraId="768C4E65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внебюджетные средства     -  2,000 млн. руб.;</w:t>
            </w:r>
          </w:p>
          <w:p w14:paraId="7FA879A4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Электроснабжение  - 107,800 млн. руб., в том числе:</w:t>
            </w:r>
          </w:p>
          <w:p w14:paraId="7D4F79A4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бюджетные – отсутствуют.</w:t>
            </w:r>
          </w:p>
          <w:p w14:paraId="6CFA8C86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внебюджетные средства     - 107,800.</w:t>
            </w:r>
          </w:p>
          <w:p w14:paraId="62EDEBEF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Теплоснабжение  - 18,5 млн. руб., в том числе:</w:t>
            </w:r>
          </w:p>
          <w:p w14:paraId="5C812862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бюджетные – 18,5 млн. руб.</w:t>
            </w:r>
          </w:p>
          <w:p w14:paraId="61F71B68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внебюджетные средства     - отсутствуют.</w:t>
            </w:r>
          </w:p>
          <w:p w14:paraId="5FE33C85" w14:textId="1327507D" w:rsidR="00887A44" w:rsidRPr="00CE647E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Газоснабжение – </w:t>
            </w:r>
            <w:r w:rsidR="00CE647E"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70,4</w:t>
            </w:r>
            <w:r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млн.руб., в том числе:</w:t>
            </w:r>
          </w:p>
          <w:p w14:paraId="2B95AF0E" w14:textId="743981B8" w:rsidR="00887A44" w:rsidRPr="00CE647E" w:rsidRDefault="00887A44" w:rsidP="00887A44">
            <w:pPr>
              <w:shd w:val="clear" w:color="auto" w:fill="FFFFFF"/>
              <w:spacing w:after="0" w:line="276" w:lineRule="auto"/>
              <w:ind w:firstLine="142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бюджетные средства – </w:t>
            </w:r>
            <w:r w:rsidR="00CE647E"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68</w:t>
            </w:r>
            <w:r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,0 млн.руб., </w:t>
            </w:r>
          </w:p>
          <w:p w14:paraId="286985C7" w14:textId="709FE985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внебюджетные средства     -  2,</w:t>
            </w:r>
            <w:r w:rsidR="00CE647E"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4</w:t>
            </w:r>
            <w:r w:rsidRPr="00CE647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млн. руб.;</w:t>
            </w:r>
          </w:p>
          <w:p w14:paraId="733DE706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  <w:p w14:paraId="28D4D92D" w14:textId="77777777" w:rsidR="00887A44" w:rsidRPr="00887A44" w:rsidRDefault="00887A44" w:rsidP="00887A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Сбор, транспортировка, утилизация ТКО – 10,000 млн. руб., в том числе:</w:t>
            </w:r>
          </w:p>
          <w:p w14:paraId="089C60E7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бюджетные – отсутствуют;</w:t>
            </w:r>
          </w:p>
          <w:p w14:paraId="723E3151" w14:textId="77777777" w:rsidR="00887A44" w:rsidRPr="00887A44" w:rsidRDefault="00887A44" w:rsidP="00887A44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7A4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внебюджетные средства     - 10,000 млн. руб.</w:t>
            </w:r>
          </w:p>
        </w:tc>
      </w:tr>
    </w:tbl>
    <w:p w14:paraId="6CE93B52" w14:textId="77777777" w:rsidR="00E6639E" w:rsidRDefault="00E6639E"/>
    <w:sectPr w:rsidR="00E6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1916"/>
    <w:multiLevelType w:val="multilevel"/>
    <w:tmpl w:val="22FC7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92"/>
    <w:rsid w:val="00887A44"/>
    <w:rsid w:val="008B475C"/>
    <w:rsid w:val="00956A92"/>
    <w:rsid w:val="00CE647E"/>
    <w:rsid w:val="00E6639E"/>
    <w:rsid w:val="00E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0254"/>
  <w15:chartTrackingRefBased/>
  <w15:docId w15:val="{01D342A6-B78C-4BDB-8E47-1E9D833C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8</cp:revision>
  <cp:lastPrinted>2020-01-13T13:08:00Z</cp:lastPrinted>
  <dcterms:created xsi:type="dcterms:W3CDTF">2020-01-13T11:44:00Z</dcterms:created>
  <dcterms:modified xsi:type="dcterms:W3CDTF">2020-01-15T06:07:00Z</dcterms:modified>
</cp:coreProperties>
</file>