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37" w:rsidRDefault="00072137" w:rsidP="00C47845">
      <w:pPr>
        <w:adjustRightInd w:val="0"/>
        <w:spacing w:after="0" w:line="240" w:lineRule="auto"/>
        <w:jc w:val="center"/>
        <w:rPr>
          <w:noProof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37" w:rsidRDefault="00072137" w:rsidP="00C47845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2"/>
          <w:sz w:val="32"/>
          <w:szCs w:val="32"/>
          <w:lang w:eastAsia="ar-SA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072137" w:rsidRDefault="00072137" w:rsidP="00C47845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C47845" w:rsidRDefault="00C47845" w:rsidP="00C47845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072137" w:rsidRDefault="00072137" w:rsidP="00C47845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РАСПОРЯЖЕНИЕ</w:t>
      </w:r>
    </w:p>
    <w:p w:rsidR="00072137" w:rsidRDefault="00072137" w:rsidP="00072137">
      <w:pPr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16.12.2019                                                                                               № 63-р</w:t>
      </w:r>
    </w:p>
    <w:p w:rsidR="00072137" w:rsidRDefault="00072137" w:rsidP="00072137">
      <w:pPr>
        <w:shd w:val="clear" w:color="auto" w:fill="FFFFFF"/>
        <w:spacing w:line="326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1905CB" w:rsidRDefault="001905CB" w:rsidP="000B1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5CB" w:rsidRPr="000B1E8C" w:rsidRDefault="001905CB" w:rsidP="000B1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84651" w:rsidRPr="009F708C" w:rsidTr="00C47845">
        <w:tc>
          <w:tcPr>
            <w:tcW w:w="7938" w:type="dxa"/>
          </w:tcPr>
          <w:p w:rsidR="00984651" w:rsidRPr="009F708C" w:rsidRDefault="00984651" w:rsidP="005C43EA">
            <w:pPr>
              <w:widowControl w:val="0"/>
              <w:tabs>
                <w:tab w:val="left" w:pos="8166"/>
              </w:tabs>
              <w:suppressAutoHyphens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О внесении изменений в распоряжение администрации Новотитаровского сельского поселения Динского района               № 7</w:t>
            </w:r>
            <w:r w:rsidR="000B0DBE"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3</w:t>
            </w:r>
            <w:r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-р от 27.11.2014 «</w:t>
            </w:r>
            <w:r w:rsidRPr="009F708C">
              <w:rPr>
                <w:rFonts w:ascii="Times New Roman" w:eastAsia="Arial Unicode MS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Об утверждении Положения </w:t>
            </w:r>
            <w:r w:rsidRPr="009F708C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>об оплате труда и материальном стимулировании работников муниципального бюджетного</w:t>
            </w:r>
            <w:bookmarkStart w:id="0" w:name="_GoBack"/>
            <w:bookmarkEnd w:id="0"/>
            <w:r w:rsidRPr="009F708C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учреждения культуры </w:t>
            </w:r>
            <w:r w:rsidRPr="00984651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>«</w:t>
            </w:r>
            <w:r w:rsidR="000B0DBE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Культурно-досуговое </w:t>
            </w:r>
            <w:r w:rsidRPr="00984651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>объединение» Новотитаровского сельского поселения</w:t>
            </w:r>
            <w:r w:rsidR="00596F91">
              <w:rPr>
                <w:rFonts w:ascii="Times New Roman" w:eastAsia="Arial Unicode MS" w:hAnsi="Times New Roman" w:cs="Mangal"/>
                <w:b/>
                <w:kern w:val="1"/>
                <w:sz w:val="28"/>
                <w:szCs w:val="28"/>
                <w:lang w:eastAsia="hi-IN" w:bidi="hi-IN"/>
              </w:rPr>
              <w:t>»</w:t>
            </w:r>
          </w:p>
        </w:tc>
      </w:tr>
    </w:tbl>
    <w:p w:rsidR="00C47845" w:rsidRDefault="00C47845" w:rsidP="00984651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47845" w:rsidRDefault="00C47845" w:rsidP="00984651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C47845" w:rsidRDefault="00C47845" w:rsidP="00984651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984651" w:rsidRPr="002F0EDC" w:rsidRDefault="00464304" w:rsidP="00C47845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46430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соответствии с Федеральным законом от 06.10.2003 года № 131- ФЗ «Об общих принципах организации местного самоуправления в Российской Федерации», 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решением Совета Новотитаровского сельского поселения от 1</w:t>
      </w:r>
      <w:r w:rsidR="00534D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.12.201</w:t>
      </w:r>
      <w:r w:rsidR="002F0E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8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№ </w:t>
      </w:r>
      <w:r w:rsidR="002F0E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21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</w:t>
      </w:r>
      <w:r w:rsidR="00534D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/0</w:t>
      </w:r>
      <w:r w:rsidR="00534D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«О бюджете Новотитаровского сельского поселения Динского района на 20</w:t>
      </w:r>
      <w:r w:rsidR="00534DD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20</w:t>
      </w:r>
      <w:r w:rsidR="00935F3A" w:rsidRPr="00935F3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год»</w:t>
      </w:r>
      <w:r w:rsidR="00BD185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</w:t>
      </w:r>
      <w:r w:rsidR="002F0ED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F0EDC" w:rsidRPr="002F0EDC">
        <w:rPr>
          <w:rFonts w:ascii="Times New Roman" w:hAnsi="Times New Roman" w:cs="Times New Roman"/>
          <w:sz w:val="28"/>
          <w:szCs w:val="28"/>
        </w:rPr>
        <w:t>постановлением администрации Новотитаровского сельского поселения Динского района от 1</w:t>
      </w:r>
      <w:r w:rsidR="00534DDB">
        <w:rPr>
          <w:rFonts w:ascii="Times New Roman" w:hAnsi="Times New Roman" w:cs="Times New Roman"/>
          <w:sz w:val="28"/>
          <w:szCs w:val="28"/>
        </w:rPr>
        <w:t>2</w:t>
      </w:r>
      <w:r w:rsidR="002F0EDC" w:rsidRPr="002F0EDC">
        <w:rPr>
          <w:rFonts w:ascii="Times New Roman" w:hAnsi="Times New Roman" w:cs="Times New Roman"/>
          <w:sz w:val="28"/>
          <w:szCs w:val="28"/>
        </w:rPr>
        <w:t>.12.201</w:t>
      </w:r>
      <w:r w:rsidR="00534DDB">
        <w:rPr>
          <w:rFonts w:ascii="Times New Roman" w:hAnsi="Times New Roman" w:cs="Times New Roman"/>
          <w:sz w:val="28"/>
          <w:szCs w:val="28"/>
        </w:rPr>
        <w:t>9</w:t>
      </w:r>
      <w:r w:rsidR="002F0EDC" w:rsidRPr="002F0EDC">
        <w:rPr>
          <w:rFonts w:ascii="Times New Roman" w:hAnsi="Times New Roman" w:cs="Times New Roman"/>
          <w:sz w:val="28"/>
          <w:szCs w:val="28"/>
        </w:rPr>
        <w:t xml:space="preserve"> № 6</w:t>
      </w:r>
      <w:r w:rsidR="00534DDB">
        <w:rPr>
          <w:rFonts w:ascii="Times New Roman" w:hAnsi="Times New Roman" w:cs="Times New Roman"/>
          <w:sz w:val="28"/>
          <w:szCs w:val="28"/>
        </w:rPr>
        <w:t>48</w:t>
      </w:r>
      <w:r w:rsidR="002F0EDC" w:rsidRPr="002F0EDC">
        <w:rPr>
          <w:rFonts w:ascii="Times New Roman" w:hAnsi="Times New Roman" w:cs="Times New Roman"/>
          <w:sz w:val="28"/>
          <w:szCs w:val="28"/>
        </w:rPr>
        <w:t xml:space="preserve"> «Об индексации базовых окладов (базовых должностных окладов), базовых ставок заработной платы работников</w:t>
      </w:r>
      <w:proofErr w:type="gramEnd"/>
      <w:r w:rsidR="002F0EDC" w:rsidRPr="002F0EDC">
        <w:rPr>
          <w:rFonts w:ascii="Times New Roman" w:hAnsi="Times New Roman" w:cs="Times New Roman"/>
          <w:sz w:val="28"/>
          <w:szCs w:val="28"/>
        </w:rPr>
        <w:t xml:space="preserve"> муниципальных учреждений Новотитаровского сельского поселения»,</w:t>
      </w:r>
      <w:r w:rsidRPr="002F0ED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основании Устава Новотитаровского сельского поселения Динского района:</w:t>
      </w:r>
    </w:p>
    <w:p w:rsidR="002F0EDC" w:rsidRDefault="00984651" w:rsidP="00C47845">
      <w:pPr>
        <w:pStyle w:val="aa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F78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Внести следующие </w:t>
      </w:r>
      <w:r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изменения в распоряжение администрации Новотитаровского сельско</w:t>
      </w:r>
      <w:r w:rsidR="0099702F"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го поселения Динского района № </w:t>
      </w:r>
      <w:r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7</w:t>
      </w:r>
      <w:r w:rsidR="000B0DB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3</w:t>
      </w:r>
      <w:r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-р от 27.11.2014 «Об утверждении Положения </w:t>
      </w:r>
      <w:r w:rsidRPr="00AF78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об оплате труда и материальном стимулировании работников муниципального бюджетного учреждения культуры «</w:t>
      </w:r>
      <w:r w:rsidR="000B0D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Культурно-досуговое</w:t>
      </w:r>
      <w:r w:rsidRPr="00AF78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объединение» Новотитаровского сельского поселения»:</w:t>
      </w:r>
    </w:p>
    <w:p w:rsidR="00CC3544" w:rsidRDefault="00CC3544" w:rsidP="00C47845">
      <w:pPr>
        <w:pStyle w:val="aa"/>
        <w:widowControl w:val="0"/>
        <w:numPr>
          <w:ilvl w:val="0"/>
          <w:numId w:val="2"/>
        </w:numPr>
        <w:tabs>
          <w:tab w:val="left" w:pos="851"/>
          <w:tab w:val="left" w:pos="1134"/>
        </w:tabs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приложении к распоряжению администрации Новотитаровского сельского поселения Динского района от 27.11.2014 № 7</w:t>
      </w:r>
      <w:r w:rsidR="000B0D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3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-р пункт 8.2 статьи 8 «Другие вопросы оплаты труда» изложить в следующей редакции:</w:t>
      </w:r>
    </w:p>
    <w:p w:rsidR="00CC3544" w:rsidRDefault="00CC3544" w:rsidP="00C47845">
      <w:pPr>
        <w:pStyle w:val="aa"/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«8.2. </w:t>
      </w:r>
      <w:r w:rsidR="00420C4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Годовой фонд оплаты труда формируется из расчета:</w:t>
      </w:r>
    </w:p>
    <w:p w:rsidR="00420C47" w:rsidRDefault="001E11BA" w:rsidP="00C47845">
      <w:pPr>
        <w:pStyle w:val="aa"/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1) </w:t>
      </w:r>
      <w:r w:rsidR="00420C4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12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420C4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месячных фондов оплаты труда;</w:t>
      </w:r>
    </w:p>
    <w:p w:rsidR="001E11BA" w:rsidRDefault="001E11BA" w:rsidP="00C47845">
      <w:pPr>
        <w:pStyle w:val="aa"/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2) оплаты труда на время отпуска уборщиков служебных и производственных помещений и территорий.</w:t>
      </w:r>
    </w:p>
    <w:p w:rsidR="00420C47" w:rsidRDefault="00420C47" w:rsidP="00C47845">
      <w:pPr>
        <w:pStyle w:val="aa"/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Месячный фонд оплаты труда определяется из следующих выплат: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>должностной оклад работников, стимулирующая выплата – персональный повышающий коэффициент, стимулирующая надбавка за выслугу лет, компенсационная выплата за работу в сельской местности</w:t>
      </w:r>
      <w:r w:rsidR="000B0D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 оплата труда на время отпуска работника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 Все остальные выплаты стимулирующего и компенсационного характера, а также премирование руководителя и работников осуществляется только из экономии средств, выделенных на оплату труда</w:t>
      </w:r>
      <w:proofErr w:type="gramStart"/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.»</w:t>
      </w:r>
      <w:r w:rsidR="00844E4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;</w:t>
      </w:r>
      <w:proofErr w:type="gramEnd"/>
    </w:p>
    <w:p w:rsidR="002F0EDC" w:rsidRDefault="002F0EDC" w:rsidP="00C47845">
      <w:pPr>
        <w:pStyle w:val="aa"/>
        <w:widowControl w:val="0"/>
        <w:numPr>
          <w:ilvl w:val="0"/>
          <w:numId w:val="2"/>
        </w:numPr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0C361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приложение №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</w:t>
      </w:r>
      <w:r w:rsidRPr="000C361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</w:t>
      </w:r>
      <w:r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Положени</w:t>
      </w:r>
      <w:r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>ю</w:t>
      </w:r>
      <w:r w:rsidRPr="00AF78EE">
        <w:rPr>
          <w:rFonts w:ascii="Times New Roman" w:eastAsia="Arial Unicode MS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Pr="00AF78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об оплате труда и материальном стимулировании работников муниципального бюджетного учреждения культуры «</w:t>
      </w:r>
      <w:r w:rsidR="000B0D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Культурно-досуговое</w:t>
      </w:r>
      <w:r w:rsidRPr="00AF78E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объединение» Новотитаровского сельского поселения</w:t>
      </w:r>
      <w:r w:rsidRPr="000C361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изложить в следующей редакции:</w:t>
      </w:r>
    </w:p>
    <w:p w:rsidR="002F0EDC" w:rsidRDefault="002F0EDC" w:rsidP="00C47845">
      <w:pPr>
        <w:pStyle w:val="aa"/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«Минимальные размеры окладов работников учреждения, занимающих должности служащих.</w:t>
      </w:r>
    </w:p>
    <w:p w:rsidR="002F0EDC" w:rsidRDefault="002F0EDC" w:rsidP="00C47845">
      <w:pPr>
        <w:pStyle w:val="aa"/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Минимальные р</w:t>
      </w:r>
      <w:r w:rsidR="00CC354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а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змеры окладов работников учреждения устанавливаются на основе отнесения занимаемы</w:t>
      </w:r>
      <w:r w:rsidR="00420C4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х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ими должностей к профессиональным квалификационным группам (далее – ПКГ):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6379"/>
        <w:gridCol w:w="2551"/>
      </w:tblGrid>
      <w:tr w:rsidR="002F0EDC" w:rsidTr="00A10BBB">
        <w:tc>
          <w:tcPr>
            <w:tcW w:w="709" w:type="dxa"/>
          </w:tcPr>
          <w:p w:rsidR="002F0EDC" w:rsidRDefault="002F0EDC" w:rsidP="00A10BBB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6379" w:type="dxa"/>
          </w:tcPr>
          <w:p w:rsidR="002F0EDC" w:rsidRDefault="002F0EDC" w:rsidP="00A10BBB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Наименование ПКГ</w:t>
            </w:r>
          </w:p>
        </w:tc>
        <w:tc>
          <w:tcPr>
            <w:tcW w:w="2551" w:type="dxa"/>
          </w:tcPr>
          <w:p w:rsidR="002F0EDC" w:rsidRDefault="002F0EDC" w:rsidP="00A10BBB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Минимальный размер оклада</w:t>
            </w:r>
          </w:p>
          <w:p w:rsidR="002F0EDC" w:rsidRDefault="002F0EDC" w:rsidP="00A10BBB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(руб.)</w:t>
            </w:r>
          </w:p>
        </w:tc>
      </w:tr>
      <w:tr w:rsidR="002F0EDC" w:rsidTr="00A10BBB">
        <w:tc>
          <w:tcPr>
            <w:tcW w:w="709" w:type="dxa"/>
          </w:tcPr>
          <w:p w:rsidR="002F0EDC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6379" w:type="dxa"/>
          </w:tcPr>
          <w:p w:rsidR="002F0EDC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Должность </w:t>
            </w:r>
            <w:r w:rsidR="000B0DBE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директора объединения</w:t>
            </w:r>
          </w:p>
        </w:tc>
        <w:tc>
          <w:tcPr>
            <w:tcW w:w="2551" w:type="dxa"/>
          </w:tcPr>
          <w:p w:rsidR="002F0EDC" w:rsidRDefault="00761B0A" w:rsidP="00ED34B5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10</w:t>
            </w:r>
            <w:r w:rsidR="001E11BA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798</w:t>
            </w:r>
          </w:p>
        </w:tc>
      </w:tr>
      <w:tr w:rsidR="00A10BBB" w:rsidTr="00A10BBB">
        <w:tc>
          <w:tcPr>
            <w:tcW w:w="709" w:type="dxa"/>
          </w:tcPr>
          <w:p w:rsidR="00A10BBB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2. </w:t>
            </w:r>
          </w:p>
        </w:tc>
        <w:tc>
          <w:tcPr>
            <w:tcW w:w="6379" w:type="dxa"/>
          </w:tcPr>
          <w:p w:rsidR="00A10BBB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Должности работников </w:t>
            </w:r>
            <w:r w:rsidR="000B0DBE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культуры</w:t>
            </w: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 ведущего звена</w:t>
            </w:r>
          </w:p>
        </w:tc>
        <w:tc>
          <w:tcPr>
            <w:tcW w:w="2551" w:type="dxa"/>
          </w:tcPr>
          <w:p w:rsidR="00A10BBB" w:rsidRDefault="001E11BA" w:rsidP="00ED34B5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9125</w:t>
            </w:r>
          </w:p>
        </w:tc>
      </w:tr>
      <w:tr w:rsidR="00A10BBB" w:rsidTr="00A10BBB">
        <w:tc>
          <w:tcPr>
            <w:tcW w:w="709" w:type="dxa"/>
          </w:tcPr>
          <w:p w:rsidR="00A10BBB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6379" w:type="dxa"/>
          </w:tcPr>
          <w:p w:rsidR="00A10BBB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Должности руководящего состава </w:t>
            </w:r>
            <w:r w:rsidR="00761B0A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учреждения культуры</w:t>
            </w:r>
          </w:p>
        </w:tc>
        <w:tc>
          <w:tcPr>
            <w:tcW w:w="2551" w:type="dxa"/>
          </w:tcPr>
          <w:p w:rsidR="00A10BBB" w:rsidRDefault="00A10BBB" w:rsidP="00ED34B5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10</w:t>
            </w:r>
            <w:r w:rsidR="001E11BA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402</w:t>
            </w:r>
          </w:p>
        </w:tc>
      </w:tr>
      <w:tr w:rsidR="00A10BBB" w:rsidTr="00A10BBB">
        <w:tc>
          <w:tcPr>
            <w:tcW w:w="709" w:type="dxa"/>
          </w:tcPr>
          <w:p w:rsidR="00A10BBB" w:rsidRDefault="00A10BBB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6379" w:type="dxa"/>
          </w:tcPr>
          <w:p w:rsidR="00A10BBB" w:rsidRDefault="00D440B0" w:rsidP="002F0EDC">
            <w:pPr>
              <w:pStyle w:val="aa"/>
              <w:widowControl w:val="0"/>
              <w:suppressAutoHyphens/>
              <w:ind w:left="0"/>
              <w:jc w:val="both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Должность</w:t>
            </w:r>
            <w:r w:rsidR="00ED34B5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761B0A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работников культуры среднего звена</w:t>
            </w:r>
          </w:p>
        </w:tc>
        <w:tc>
          <w:tcPr>
            <w:tcW w:w="2551" w:type="dxa"/>
          </w:tcPr>
          <w:p w:rsidR="00A10BBB" w:rsidRDefault="00761B0A" w:rsidP="00ED34B5">
            <w:pPr>
              <w:pStyle w:val="aa"/>
              <w:widowControl w:val="0"/>
              <w:suppressAutoHyphens/>
              <w:ind w:left="0"/>
              <w:jc w:val="center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7</w:t>
            </w:r>
            <w:r w:rsidR="001E11BA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938</w:t>
            </w:r>
          </w:p>
        </w:tc>
      </w:tr>
    </w:tbl>
    <w:p w:rsidR="0098121A" w:rsidRDefault="00CC3544" w:rsidP="0098121A">
      <w:pPr>
        <w:widowControl w:val="0"/>
        <w:suppressAutoHyphens/>
        <w:spacing w:after="0" w:line="240" w:lineRule="auto"/>
        <w:ind w:left="30" w:firstLine="67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3</w:t>
      </w:r>
      <w:r w:rsidR="0075585C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) </w:t>
      </w:r>
      <w:r w:rsidR="0098121A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приложение № 4 к </w:t>
      </w:r>
      <w:r w:rsidR="0098121A">
        <w:rPr>
          <w:rFonts w:ascii="Times New Roman" w:eastAsia="Arial Unicode MS" w:hAnsi="Times New Roman" w:cs="Mangal"/>
          <w:bCs/>
          <w:kern w:val="2"/>
          <w:sz w:val="28"/>
          <w:szCs w:val="28"/>
          <w:lang w:eastAsia="hi-IN" w:bidi="hi-IN"/>
        </w:rPr>
        <w:t xml:space="preserve">Положению </w:t>
      </w:r>
      <w:r w:rsidR="0098121A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об оплате труда и материальном стимулировании работников муниципального бюджетного учреждения культуры «</w:t>
      </w:r>
      <w:r w:rsidR="00761B0A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Культурно-досуговое</w:t>
      </w:r>
      <w:r w:rsidR="0098121A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объединение» Новотитаровского сельского поселения изложить в следующей редакции:</w:t>
      </w:r>
    </w:p>
    <w:p w:rsidR="00060B6E" w:rsidRPr="00F87C8B" w:rsidRDefault="0098121A" w:rsidP="00060B6E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«Минимальные размеры окладов работников, осуществляющих профессиональную дея</w:t>
      </w:r>
      <w:r w:rsidR="00060B6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тельность по профессиям рабочих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80"/>
        <w:gridCol w:w="960"/>
        <w:gridCol w:w="1200"/>
        <w:gridCol w:w="1440"/>
        <w:gridCol w:w="1320"/>
        <w:gridCol w:w="1320"/>
        <w:gridCol w:w="1080"/>
        <w:gridCol w:w="1098"/>
      </w:tblGrid>
      <w:tr w:rsidR="0098121A" w:rsidTr="00C47845">
        <w:trPr>
          <w:trHeight w:val="40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 выполняемых работ в соответствии с Единым тарифно-квалификационным справочником работ и профессий рабочих</w:t>
            </w:r>
          </w:p>
        </w:tc>
      </w:tr>
      <w:tr w:rsidR="0098121A" w:rsidTr="00C4784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8121A" w:rsidTr="00C47845"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 w:rsidP="00C478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 w:rsidR="00C47845">
              <w:rPr>
                <w:rFonts w:ascii="Times New Roman" w:hAnsi="Times New Roman" w:cs="Times New Roman"/>
                <w:sz w:val="28"/>
                <w:szCs w:val="28"/>
              </w:rPr>
              <w:t>мальный размер окладов, рублей</w:t>
            </w:r>
          </w:p>
        </w:tc>
      </w:tr>
      <w:tr w:rsidR="0098121A" w:rsidTr="00C47845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1E11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CC35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11B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1E11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3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CC35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11B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CC35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11BA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CC35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11BA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CC35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11BA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1A" w:rsidRDefault="009812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11BA"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</w:p>
        </w:tc>
      </w:tr>
    </w:tbl>
    <w:p w:rsidR="008C7C94" w:rsidRDefault="004A2D6E" w:rsidP="00C47845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C9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C7C94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силу:</w:t>
      </w:r>
    </w:p>
    <w:p w:rsidR="004A2D6E" w:rsidRDefault="008C7C94" w:rsidP="00C4784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р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аспоряжение администрации Новотитаровского сельского поселения от 2</w:t>
      </w:r>
      <w:r w:rsidR="00534DDB">
        <w:rPr>
          <w:rFonts w:ascii="Times New Roman" w:hAnsi="Times New Roman" w:cs="Times New Roman"/>
          <w:sz w:val="28"/>
          <w:szCs w:val="28"/>
          <w:lang w:eastAsia="hi-IN" w:bidi="hi-IN"/>
        </w:rPr>
        <w:t>5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  <w:r w:rsidR="00534DDB">
        <w:rPr>
          <w:rFonts w:ascii="Times New Roman" w:hAnsi="Times New Roman" w:cs="Times New Roman"/>
          <w:sz w:val="28"/>
          <w:szCs w:val="28"/>
          <w:lang w:eastAsia="hi-IN" w:bidi="hi-IN"/>
        </w:rPr>
        <w:t>12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.201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8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№ </w:t>
      </w:r>
      <w:r w:rsidR="00534DDB">
        <w:rPr>
          <w:rFonts w:ascii="Times New Roman" w:hAnsi="Times New Roman" w:cs="Times New Roman"/>
          <w:sz w:val="28"/>
          <w:szCs w:val="28"/>
          <w:lang w:eastAsia="hi-IN" w:bidi="hi-IN"/>
        </w:rPr>
        <w:t>59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-р «О внесении изменений в распоряжение администрации Новотитаровского сельского поселения Динского района от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27.11.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201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4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7</w:t>
      </w:r>
      <w:r w:rsidR="00761B0A">
        <w:rPr>
          <w:rFonts w:ascii="Times New Roman" w:hAnsi="Times New Roman" w:cs="Times New Roman"/>
          <w:sz w:val="28"/>
          <w:szCs w:val="28"/>
          <w:lang w:eastAsia="hi-IN" w:bidi="hi-IN"/>
        </w:rPr>
        <w:t>3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-р «Об утверждении Положения об оплате труда и материального стимулирования работников муниципального бюджетного учреждения 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культуры «</w:t>
      </w:r>
      <w:r w:rsidR="00761B0A">
        <w:rPr>
          <w:rFonts w:ascii="Times New Roman" w:hAnsi="Times New Roman" w:cs="Times New Roman"/>
          <w:sz w:val="28"/>
          <w:szCs w:val="28"/>
          <w:lang w:eastAsia="hi-IN" w:bidi="hi-IN"/>
        </w:rPr>
        <w:t>Культурно-досуговое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объединение» </w:t>
      </w:r>
      <w:r w:rsidRPr="008C7C94">
        <w:rPr>
          <w:rFonts w:ascii="Times New Roman" w:hAnsi="Times New Roman" w:cs="Times New Roman"/>
          <w:sz w:val="28"/>
          <w:szCs w:val="28"/>
          <w:lang w:eastAsia="hi-IN" w:bidi="hi-IN"/>
        </w:rPr>
        <w:t>Новотитаровского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»</w:t>
      </w:r>
      <w:r w:rsidR="00844E49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</w:p>
    <w:p w:rsidR="00464304" w:rsidRPr="00C47845" w:rsidRDefault="004A2D6E" w:rsidP="008C7C94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C94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464304" w:rsidRPr="008C7C94">
        <w:rPr>
          <w:rFonts w:ascii="Times New Roman" w:eastAsia="Times New Roman" w:hAnsi="Times New Roman" w:cs="Times New Roman"/>
          <w:sz w:val="28"/>
          <w:szCs w:val="28"/>
        </w:rPr>
        <w:t>. Начальнику отдела по общим и правовым вопросам администрации Новотитаровского сельского поселения Динского района (Омельченко)</w:t>
      </w:r>
      <w:r w:rsidR="00464304" w:rsidRPr="008C7C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4304" w:rsidRPr="008C7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настоящее распоряжение в соответствии с действующим законодательством и разместить на официальном сайте </w:t>
      </w:r>
      <w:r w:rsidR="00464304" w:rsidRPr="008C7C9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Новотитаровского сельского поселения Динского района </w:t>
      </w:r>
      <w:hyperlink r:id="rId11">
        <w:r w:rsidR="00464304" w:rsidRPr="00C47845">
          <w:rPr>
            <w:rFonts w:ascii="Times New Roman" w:eastAsia="Times New Roman" w:hAnsi="Times New Roman" w:cs="Times New Roman"/>
            <w:sz w:val="28"/>
            <w:szCs w:val="28"/>
          </w:rPr>
          <w:t>www.novotitarovskaya.info</w:t>
        </w:r>
      </w:hyperlink>
      <w:r w:rsidR="00464304" w:rsidRPr="00C47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4304" w:rsidRDefault="004A2D6E" w:rsidP="008C7C94">
      <w:pPr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464304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464304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464304">
        <w:rPr>
          <w:rFonts w:ascii="Times New Roman" w:eastAsia="Times New Roman" w:hAnsi="Times New Roman" w:cs="Times New Roman"/>
          <w:sz w:val="28"/>
        </w:rPr>
        <w:t xml:space="preserve"> выполнением настоящего распоряжения оставляю за собой.</w:t>
      </w:r>
    </w:p>
    <w:p w:rsidR="00464304" w:rsidRDefault="004A2D6E" w:rsidP="008C7C94">
      <w:pPr>
        <w:tabs>
          <w:tab w:val="left" w:pos="851"/>
          <w:tab w:val="left" w:pos="993"/>
        </w:tabs>
        <w:suppressAutoHyphens/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464304">
        <w:rPr>
          <w:rFonts w:ascii="Times New Roman" w:eastAsia="Times New Roman" w:hAnsi="Times New Roman" w:cs="Times New Roman"/>
          <w:sz w:val="28"/>
        </w:rPr>
        <w:t>. Распоряжение вступает в силу с момента его обнародования</w:t>
      </w:r>
      <w:r w:rsidR="00E93D8C">
        <w:rPr>
          <w:rFonts w:ascii="Times New Roman" w:eastAsia="Times New Roman" w:hAnsi="Times New Roman" w:cs="Times New Roman"/>
          <w:sz w:val="28"/>
        </w:rPr>
        <w:t>,</w:t>
      </w:r>
      <w:r w:rsidR="00E7670B">
        <w:rPr>
          <w:rFonts w:ascii="Times New Roman" w:eastAsia="Times New Roman" w:hAnsi="Times New Roman" w:cs="Times New Roman"/>
          <w:sz w:val="28"/>
        </w:rPr>
        <w:t xml:space="preserve"> но не ранее 01 января 20</w:t>
      </w:r>
      <w:r w:rsidR="00534DDB">
        <w:rPr>
          <w:rFonts w:ascii="Times New Roman" w:eastAsia="Times New Roman" w:hAnsi="Times New Roman" w:cs="Times New Roman"/>
          <w:sz w:val="28"/>
        </w:rPr>
        <w:t>20</w:t>
      </w:r>
      <w:r w:rsidR="00E93D8C">
        <w:rPr>
          <w:rFonts w:ascii="Times New Roman" w:eastAsia="Times New Roman" w:hAnsi="Times New Roman" w:cs="Times New Roman"/>
          <w:sz w:val="28"/>
        </w:rPr>
        <w:t xml:space="preserve"> года</w:t>
      </w:r>
      <w:r w:rsidR="002E1312">
        <w:rPr>
          <w:rFonts w:ascii="Times New Roman" w:eastAsia="Times New Roman" w:hAnsi="Times New Roman" w:cs="Times New Roman"/>
          <w:sz w:val="28"/>
        </w:rPr>
        <w:t>.</w:t>
      </w:r>
    </w:p>
    <w:p w:rsidR="00464304" w:rsidRDefault="00464304" w:rsidP="00C47845">
      <w:pPr>
        <w:suppressAutoHyphens/>
        <w:spacing w:after="0" w:line="240" w:lineRule="auto"/>
        <w:ind w:left="30" w:hanging="30"/>
        <w:jc w:val="both"/>
        <w:rPr>
          <w:rFonts w:ascii="Times New Roman" w:eastAsia="Times New Roman" w:hAnsi="Times New Roman" w:cs="Times New Roman"/>
          <w:sz w:val="28"/>
        </w:rPr>
      </w:pPr>
    </w:p>
    <w:p w:rsidR="00833893" w:rsidRPr="009F708C" w:rsidRDefault="00833893" w:rsidP="00C47845">
      <w:pPr>
        <w:widowControl w:val="0"/>
        <w:suppressAutoHyphens/>
        <w:spacing w:after="0" w:line="240" w:lineRule="auto"/>
        <w:ind w:left="30" w:hanging="3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833893" w:rsidRPr="009F708C" w:rsidRDefault="00833893" w:rsidP="00C47845">
      <w:pPr>
        <w:widowControl w:val="0"/>
        <w:suppressAutoHyphens/>
        <w:spacing w:after="0" w:line="240" w:lineRule="auto"/>
        <w:ind w:left="30" w:hanging="3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:rsidR="00833893" w:rsidRPr="009F708C" w:rsidRDefault="00FD77D8" w:rsidP="00833893">
      <w:pPr>
        <w:widowControl w:val="0"/>
        <w:suppressAutoHyphens/>
        <w:spacing w:after="0" w:line="240" w:lineRule="auto"/>
        <w:ind w:left="30" w:hanging="30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</w:t>
      </w:r>
      <w:r w:rsidR="00833893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лав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а</w:t>
      </w:r>
      <w:r w:rsidR="00833893"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Новотитаровского</w:t>
      </w:r>
    </w:p>
    <w:p w:rsidR="00833893" w:rsidRPr="009F708C" w:rsidRDefault="00833893" w:rsidP="00833893">
      <w:pPr>
        <w:widowControl w:val="0"/>
        <w:suppressAutoHyphens/>
        <w:spacing w:after="0" w:line="240" w:lineRule="auto"/>
        <w:ind w:left="15" w:hanging="15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сельского поселения                                                                             </w:t>
      </w:r>
      <w:r w:rsidR="00FD77D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С.К. Кошман</w:t>
      </w:r>
    </w:p>
    <w:sectPr w:rsidR="00833893" w:rsidRPr="009F708C" w:rsidSect="00C47845">
      <w:headerReference w:type="even" r:id="rId12"/>
      <w:headerReference w:type="default" r:id="rId13"/>
      <w:pgSz w:w="11906" w:h="16838"/>
      <w:pgMar w:top="567" w:right="68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BA" w:rsidRDefault="00DF29BA">
      <w:pPr>
        <w:spacing w:after="0" w:line="240" w:lineRule="auto"/>
      </w:pPr>
      <w:r>
        <w:separator/>
      </w:r>
    </w:p>
  </w:endnote>
  <w:endnote w:type="continuationSeparator" w:id="0">
    <w:p w:rsidR="00DF29BA" w:rsidRDefault="00DF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BA" w:rsidRDefault="00DF29BA">
      <w:pPr>
        <w:spacing w:after="0" w:line="240" w:lineRule="auto"/>
      </w:pPr>
      <w:r>
        <w:separator/>
      </w:r>
    </w:p>
  </w:footnote>
  <w:footnote w:type="continuationSeparator" w:id="0">
    <w:p w:rsidR="00DF29BA" w:rsidRDefault="00DF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44" w:rsidRDefault="00984651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432876"/>
      <w:docPartObj>
        <w:docPartGallery w:val="Page Numbers (Top of Page)"/>
        <w:docPartUnique/>
      </w:docPartObj>
    </w:sdtPr>
    <w:sdtEndPr/>
    <w:sdtContent>
      <w:p w:rsidR="00455D44" w:rsidRDefault="00455D44">
        <w:pPr>
          <w:pStyle w:val="a3"/>
          <w:jc w:val="center"/>
        </w:pPr>
        <w:r w:rsidRPr="00455D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5D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5D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0E2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55D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499D" w:rsidRDefault="00DF29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46B"/>
    <w:multiLevelType w:val="hybridMultilevel"/>
    <w:tmpl w:val="D77688CA"/>
    <w:lvl w:ilvl="0" w:tplc="9B50DB5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166800"/>
    <w:multiLevelType w:val="hybridMultilevel"/>
    <w:tmpl w:val="528AD9C8"/>
    <w:lvl w:ilvl="0" w:tplc="3A9A7EE4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51"/>
    <w:rsid w:val="00056E25"/>
    <w:rsid w:val="00060B6E"/>
    <w:rsid w:val="00072137"/>
    <w:rsid w:val="00075998"/>
    <w:rsid w:val="00083521"/>
    <w:rsid w:val="000B0DBE"/>
    <w:rsid w:val="000B1E8C"/>
    <w:rsid w:val="000C361B"/>
    <w:rsid w:val="00114E8E"/>
    <w:rsid w:val="00121684"/>
    <w:rsid w:val="0013558D"/>
    <w:rsid w:val="0015612E"/>
    <w:rsid w:val="00156C7D"/>
    <w:rsid w:val="00177F2E"/>
    <w:rsid w:val="0018505A"/>
    <w:rsid w:val="001905CB"/>
    <w:rsid w:val="001925DC"/>
    <w:rsid w:val="001A052B"/>
    <w:rsid w:val="001E11BA"/>
    <w:rsid w:val="001F5417"/>
    <w:rsid w:val="00215E11"/>
    <w:rsid w:val="002346CC"/>
    <w:rsid w:val="002565D6"/>
    <w:rsid w:val="002670C5"/>
    <w:rsid w:val="00287D52"/>
    <w:rsid w:val="002E0219"/>
    <w:rsid w:val="002E1312"/>
    <w:rsid w:val="002E362E"/>
    <w:rsid w:val="002F0EDC"/>
    <w:rsid w:val="0033173F"/>
    <w:rsid w:val="00377C03"/>
    <w:rsid w:val="003B33CE"/>
    <w:rsid w:val="003E6D2A"/>
    <w:rsid w:val="0041732D"/>
    <w:rsid w:val="00420C47"/>
    <w:rsid w:val="004529CE"/>
    <w:rsid w:val="00455D44"/>
    <w:rsid w:val="00464304"/>
    <w:rsid w:val="004A2D6E"/>
    <w:rsid w:val="004D69F2"/>
    <w:rsid w:val="00534DDB"/>
    <w:rsid w:val="00556382"/>
    <w:rsid w:val="005723E9"/>
    <w:rsid w:val="00596F91"/>
    <w:rsid w:val="005C2FEA"/>
    <w:rsid w:val="005C43EA"/>
    <w:rsid w:val="00643C82"/>
    <w:rsid w:val="006A55BB"/>
    <w:rsid w:val="006B04D7"/>
    <w:rsid w:val="006B4AC6"/>
    <w:rsid w:val="006D5A1D"/>
    <w:rsid w:val="0071536E"/>
    <w:rsid w:val="0075585C"/>
    <w:rsid w:val="00761B0A"/>
    <w:rsid w:val="00810DA1"/>
    <w:rsid w:val="00833893"/>
    <w:rsid w:val="00844E49"/>
    <w:rsid w:val="00855DFC"/>
    <w:rsid w:val="008C1DE1"/>
    <w:rsid w:val="008C7C94"/>
    <w:rsid w:val="00913AC8"/>
    <w:rsid w:val="00935F3A"/>
    <w:rsid w:val="0098121A"/>
    <w:rsid w:val="00984651"/>
    <w:rsid w:val="0099702F"/>
    <w:rsid w:val="009971A4"/>
    <w:rsid w:val="009F4C2F"/>
    <w:rsid w:val="00A10BBB"/>
    <w:rsid w:val="00A15D11"/>
    <w:rsid w:val="00A35B76"/>
    <w:rsid w:val="00A37DB0"/>
    <w:rsid w:val="00A847E3"/>
    <w:rsid w:val="00AB03D2"/>
    <w:rsid w:val="00AE00D5"/>
    <w:rsid w:val="00AF78EE"/>
    <w:rsid w:val="00BC46EF"/>
    <w:rsid w:val="00BD1853"/>
    <w:rsid w:val="00C118FC"/>
    <w:rsid w:val="00C23BE5"/>
    <w:rsid w:val="00C47845"/>
    <w:rsid w:val="00C541C0"/>
    <w:rsid w:val="00C71E86"/>
    <w:rsid w:val="00CC3544"/>
    <w:rsid w:val="00CE2DA5"/>
    <w:rsid w:val="00CE3940"/>
    <w:rsid w:val="00D440B0"/>
    <w:rsid w:val="00DF29BA"/>
    <w:rsid w:val="00E311C9"/>
    <w:rsid w:val="00E33ABE"/>
    <w:rsid w:val="00E7670B"/>
    <w:rsid w:val="00E93D8C"/>
    <w:rsid w:val="00EB6F5B"/>
    <w:rsid w:val="00ED34B5"/>
    <w:rsid w:val="00F30BE8"/>
    <w:rsid w:val="00F41B6E"/>
    <w:rsid w:val="00F80E21"/>
    <w:rsid w:val="00F877AF"/>
    <w:rsid w:val="00F87C8B"/>
    <w:rsid w:val="00F97507"/>
    <w:rsid w:val="00FD0AB8"/>
    <w:rsid w:val="00FD77D8"/>
    <w:rsid w:val="00FE3238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651"/>
  </w:style>
  <w:style w:type="table" w:styleId="a5">
    <w:name w:val="Table Grid"/>
    <w:basedOn w:val="a1"/>
    <w:uiPriority w:val="59"/>
    <w:rsid w:val="00984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65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84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B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E8C"/>
  </w:style>
  <w:style w:type="paragraph" w:styleId="aa">
    <w:name w:val="List Paragraph"/>
    <w:basedOn w:val="a"/>
    <w:uiPriority w:val="34"/>
    <w:qFormat/>
    <w:rsid w:val="00AF78EE"/>
    <w:pPr>
      <w:ind w:left="720"/>
      <w:contextualSpacing/>
    </w:pPr>
  </w:style>
  <w:style w:type="paragraph" w:styleId="ab">
    <w:name w:val="No Spacing"/>
    <w:uiPriority w:val="1"/>
    <w:qFormat/>
    <w:rsid w:val="008C7C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651"/>
  </w:style>
  <w:style w:type="table" w:styleId="a5">
    <w:name w:val="Table Grid"/>
    <w:basedOn w:val="a1"/>
    <w:uiPriority w:val="59"/>
    <w:rsid w:val="00984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65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84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B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E8C"/>
  </w:style>
  <w:style w:type="paragraph" w:styleId="aa">
    <w:name w:val="List Paragraph"/>
    <w:basedOn w:val="a"/>
    <w:uiPriority w:val="34"/>
    <w:qFormat/>
    <w:rsid w:val="00AF78EE"/>
    <w:pPr>
      <w:ind w:left="720"/>
      <w:contextualSpacing/>
    </w:pPr>
  </w:style>
  <w:style w:type="paragraph" w:styleId="ab">
    <w:name w:val="No Spacing"/>
    <w:uiPriority w:val="1"/>
    <w:qFormat/>
    <w:rsid w:val="008C7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votitarovskaya.info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12A05-15E9-4B92-9FA0-EF22B20D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Acer</cp:lastModifiedBy>
  <cp:revision>12</cp:revision>
  <cp:lastPrinted>2018-12-24T13:38:00Z</cp:lastPrinted>
  <dcterms:created xsi:type="dcterms:W3CDTF">2018-12-18T05:27:00Z</dcterms:created>
  <dcterms:modified xsi:type="dcterms:W3CDTF">2019-12-17T08:23:00Z</dcterms:modified>
</cp:coreProperties>
</file>