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2C" w:rsidRDefault="0043537C" w:rsidP="004353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0"/>
          <w:kern w:val="2"/>
          <w:sz w:val="34"/>
          <w:szCs w:val="34"/>
        </w:rPr>
      </w:pPr>
      <w:r w:rsidRPr="00580F1E">
        <w:rPr>
          <w:rFonts w:ascii="Calibri" w:hAnsi="Calibri"/>
        </w:rPr>
        <w:object w:dxaOrig="735" w:dyaOrig="900">
          <v:rect id="rectole0000000000" o:spid="_x0000_i1025" style="width:37pt;height:45pt" o:ole="" o:preferrelative="t" stroked="f">
            <v:imagedata r:id="rId5" o:title=""/>
          </v:rect>
          <o:OLEObject Type="Embed" ProgID="StaticMetafile" ShapeID="rectole0000000000" DrawAspect="Content" ObjectID="_1614408398" r:id="rId6"/>
        </w:object>
      </w:r>
    </w:p>
    <w:p w:rsidR="0043537C" w:rsidRPr="0012002E" w:rsidRDefault="0043537C" w:rsidP="002B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АДМИНИСТРАЦИЯ НОВОТИТАРОВСКОГО</w:t>
      </w:r>
    </w:p>
    <w:p w:rsidR="0043537C" w:rsidRPr="0012002E" w:rsidRDefault="0043537C" w:rsidP="002B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СЕЛЬСКОГО ПОСЕЛЕНИЯ ДИНСКОГО РАЙОНА</w:t>
      </w:r>
    </w:p>
    <w:p w:rsidR="002B1A7B" w:rsidRDefault="002B1A7B" w:rsidP="002B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</w:p>
    <w:p w:rsidR="0043537C" w:rsidRPr="0012002E" w:rsidRDefault="0043537C" w:rsidP="002B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1"/>
          <w:sz w:val="32"/>
          <w:szCs w:val="32"/>
        </w:rPr>
      </w:pPr>
      <w:r w:rsidRPr="0012002E">
        <w:rPr>
          <w:rFonts w:ascii="Times New Roman CYR" w:hAnsi="Times New Roman CYR" w:cs="Times New Roman CYR"/>
          <w:b/>
          <w:bCs/>
          <w:kern w:val="1"/>
          <w:sz w:val="32"/>
          <w:szCs w:val="32"/>
        </w:rPr>
        <w:t>ПОСТАНОВЛЕНИЕ</w:t>
      </w:r>
    </w:p>
    <w:p w:rsidR="0043537C" w:rsidRPr="0043537C" w:rsidRDefault="0043537C" w:rsidP="002B1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43537C">
        <w:rPr>
          <w:rFonts w:ascii="Times New Roman" w:hAnsi="Times New Roman" w:cs="Times New Roman"/>
          <w:kern w:val="1"/>
          <w:sz w:val="28"/>
          <w:szCs w:val="28"/>
        </w:rPr>
        <w:t>от 27.02.2019                                                                                               № 103</w:t>
      </w:r>
    </w:p>
    <w:p w:rsidR="0043537C" w:rsidRPr="0043537C" w:rsidRDefault="0043537C" w:rsidP="002B1A7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43537C">
        <w:rPr>
          <w:rFonts w:ascii="Times New Roman" w:hAnsi="Times New Roman" w:cs="Times New Roman"/>
          <w:bCs/>
          <w:kern w:val="1"/>
          <w:sz w:val="28"/>
          <w:szCs w:val="28"/>
        </w:rPr>
        <w:t>ст. Новотитаровская</w:t>
      </w:r>
    </w:p>
    <w:p w:rsidR="00686DDB" w:rsidRDefault="00686DDB" w:rsidP="002B1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DDB" w:rsidRDefault="00686DDB" w:rsidP="002B1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2C" w:rsidRDefault="00224F2C" w:rsidP="002B1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о стратегическом планировании в Новотитаровском сельском поселении</w:t>
      </w:r>
    </w:p>
    <w:p w:rsidR="00224F2C" w:rsidRDefault="00224F2C" w:rsidP="00224F2C">
      <w:pPr>
        <w:pStyle w:val="ConsPlusNormal"/>
        <w:rPr>
          <w:sz w:val="28"/>
          <w:szCs w:val="28"/>
        </w:rPr>
      </w:pPr>
    </w:p>
    <w:bookmarkEnd w:id="0"/>
    <w:p w:rsidR="00224F2C" w:rsidRDefault="00224F2C" w:rsidP="00224F2C">
      <w:pPr>
        <w:pStyle w:val="ConsPlusNormal"/>
        <w:rPr>
          <w:sz w:val="28"/>
          <w:szCs w:val="28"/>
        </w:rPr>
      </w:pPr>
    </w:p>
    <w:p w:rsidR="00224F2C" w:rsidRDefault="00224F2C" w:rsidP="00224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28.06.2014 № 172-ФЗ «О стратегическом планировании в Российской Федерации» и формирования системы стратегического планирования в Новотитаровском сельском поселении Динского района постановляю:</w:t>
      </w:r>
    </w:p>
    <w:p w:rsidR="00224F2C" w:rsidRDefault="00224F2C" w:rsidP="00224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hyperlink r:id="rId8" w:anchor="P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Новотитаровском сельском поселении Динского района (прилагается).</w:t>
      </w:r>
    </w:p>
    <w:p w:rsidR="00224F2C" w:rsidRDefault="00224F2C" w:rsidP="00224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Новотитаровского сельского поселения Динского района определить     </w:t>
      </w:r>
      <w:r>
        <w:rPr>
          <w:rFonts w:ascii="Times New Roman" w:eastAsia="Calibri" w:hAnsi="Times New Roman" w:cs="Times New Roman"/>
          <w:sz w:val="28"/>
          <w:szCs w:val="28"/>
        </w:rPr>
        <w:t>финансово-экономический отдел, отдел по общим и правовым вопросам, отдел ЖКХ, транспорта, малого и среднего бизнеса администрации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сфере своих полномочий.</w:t>
      </w:r>
    </w:p>
    <w:p w:rsidR="00224F2C" w:rsidRDefault="00224F2C" w:rsidP="00224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тделу по общим и правовым вопросам (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О.Н.Омельченко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) обнародовать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постановление в средствах массовой информации и разместить на официальном сайте администрации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bCs/>
          <w:sz w:val="28"/>
          <w:szCs w:val="28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novotitarovskay</w:t>
        </w:r>
        <w:proofErr w:type="spellEnd"/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4F2C" w:rsidRDefault="00224F2C" w:rsidP="00224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:rsidR="00224F2C" w:rsidRDefault="00224F2C" w:rsidP="00224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 Настоящее постановление вступает в силу со дня его обнародования.</w:t>
      </w:r>
    </w:p>
    <w:p w:rsidR="00224F2C" w:rsidRDefault="00224F2C" w:rsidP="00224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2C" w:rsidRDefault="00224F2C" w:rsidP="00224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2B1A7B" w:rsidRDefault="002B1A7B" w:rsidP="00224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224F2C" w:rsidRDefault="00224F2C" w:rsidP="00224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Глава Новотитаровского </w:t>
      </w:r>
    </w:p>
    <w:p w:rsidR="00224F2C" w:rsidRDefault="00224F2C" w:rsidP="00224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="002B1A7B">
        <w:rPr>
          <w:rFonts w:ascii="Times New Roman" w:hAnsi="Times New Roman" w:cs="Times New Roman"/>
          <w:sz w:val="28"/>
          <w:szCs w:val="20"/>
        </w:rPr>
        <w:t xml:space="preserve">       </w:t>
      </w:r>
      <w:r>
        <w:rPr>
          <w:rFonts w:ascii="Times New Roman" w:hAnsi="Times New Roman" w:cs="Times New Roman"/>
          <w:sz w:val="28"/>
          <w:szCs w:val="20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Кошман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</w:p>
    <w:sectPr w:rsidR="00224F2C" w:rsidSect="002B1A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2C"/>
    <w:rsid w:val="00224F2C"/>
    <w:rsid w:val="002B1A7B"/>
    <w:rsid w:val="0043537C"/>
    <w:rsid w:val="00686DDB"/>
    <w:rsid w:val="00B4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4F2C"/>
    <w:rPr>
      <w:color w:val="0000FF"/>
      <w:u w:val="single"/>
    </w:rPr>
  </w:style>
  <w:style w:type="paragraph" w:customStyle="1" w:styleId="ConsPlusNormal">
    <w:name w:val="ConsPlusNormal"/>
    <w:rsid w:val="00224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4F2C"/>
    <w:rPr>
      <w:color w:val="0000FF"/>
      <w:u w:val="single"/>
    </w:rPr>
  </w:style>
  <w:style w:type="paragraph" w:customStyle="1" w:styleId="ConsPlusNormal">
    <w:name w:val="ConsPlusNormal"/>
    <w:rsid w:val="00224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1\Desktop\&#1055;&#1054;&#1057;&#1058;&#1040;&#1053;&#1054;&#1042;&#1051;&#1045;&#1053;&#1048;&#1045;%20&#1054;&#1041;%20&#1059;&#1058;&#1042;&#1045;&#1056;&#1046;&#1044;&#1045;&#1053;&#1048;&#1048;\&#1054;&#1073;%20&#1091;&#1090;&#1074;&#1077;&#1088;&#1078;&#1076;&#1077;&#1085;&#1080;&#1080;%20&#1087;&#1086;&#1083;&#1086;&#1078;&#1077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Acer</cp:lastModifiedBy>
  <cp:revision>6</cp:revision>
  <cp:lastPrinted>2019-02-27T11:23:00Z</cp:lastPrinted>
  <dcterms:created xsi:type="dcterms:W3CDTF">2019-02-27T11:03:00Z</dcterms:created>
  <dcterms:modified xsi:type="dcterms:W3CDTF">2019-03-18T07:00:00Z</dcterms:modified>
</cp:coreProperties>
</file>