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40" w:rsidRDefault="00E41240" w:rsidP="00E41240">
      <w:pPr>
        <w:ind w:left="4296" w:right="3173"/>
        <w:rPr>
          <w:b/>
          <w:color w:val="000000"/>
          <w:spacing w:val="-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19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pacing w:val="-2"/>
          <w:sz w:val="32"/>
          <w:szCs w:val="32"/>
        </w:rPr>
        <w:t xml:space="preserve"> </w:t>
      </w:r>
    </w:p>
    <w:p w:rsidR="000F654B" w:rsidRPr="000F654B" w:rsidRDefault="000F654B" w:rsidP="000F654B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ar-SA"/>
        </w:rPr>
      </w:pPr>
      <w:r w:rsidRPr="000F654B">
        <w:rPr>
          <w:rFonts w:ascii="Times New Roman" w:eastAsia="Times New Roman" w:hAnsi="Times New Roman" w:cs="Times New Roman"/>
          <w:b/>
          <w:color w:val="000000"/>
          <w:spacing w:val="10"/>
          <w:sz w:val="34"/>
          <w:szCs w:val="34"/>
          <w:lang w:eastAsia="ar-SA"/>
        </w:rPr>
        <w:t xml:space="preserve">АДМИНИСТРАЦИЯ НОВОТИТАРОВСКОГО СЕЛЬСКОГО ПОСЕЛЕНИЯ </w:t>
      </w:r>
      <w:r w:rsidRPr="000F654B"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ar-SA"/>
        </w:rPr>
        <w:t>ДИНСКОГО РАЙОНА</w:t>
      </w:r>
    </w:p>
    <w:p w:rsidR="000F654B" w:rsidRPr="000F654B" w:rsidRDefault="000F654B" w:rsidP="000F654B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zCs w:val="34"/>
          <w:lang w:eastAsia="ar-SA"/>
        </w:rPr>
      </w:pPr>
    </w:p>
    <w:p w:rsidR="000F654B" w:rsidRPr="000F654B" w:rsidRDefault="000F654B" w:rsidP="000F654B">
      <w:pPr>
        <w:suppressAutoHyphens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34"/>
          <w:szCs w:val="34"/>
          <w:lang w:eastAsia="ar-SA"/>
        </w:rPr>
      </w:pPr>
      <w:r w:rsidRPr="000F654B"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ar-SA"/>
        </w:rPr>
        <w:t>ПОСТАНОВЛЕНИЕ</w:t>
      </w:r>
    </w:p>
    <w:p w:rsidR="000F654B" w:rsidRPr="000F654B" w:rsidRDefault="000F654B" w:rsidP="000F654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65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15.02.201</w:t>
      </w:r>
      <w:r w:rsidR="007C45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0F65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109</w:t>
      </w:r>
    </w:p>
    <w:p w:rsidR="000F654B" w:rsidRPr="000F654B" w:rsidRDefault="000F654B" w:rsidP="000F65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54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станица </w:t>
      </w:r>
      <w:r w:rsidRPr="000F654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  <w:lang w:eastAsia="ar-SA"/>
        </w:rPr>
        <w:t>Новотитаровская</w:t>
      </w:r>
    </w:p>
    <w:p w:rsidR="000F654B" w:rsidRPr="000F654B" w:rsidRDefault="000F654B" w:rsidP="000F65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66C" w:rsidRPr="009D566C" w:rsidRDefault="009D566C" w:rsidP="009D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66C" w:rsidRPr="009D566C" w:rsidRDefault="009D566C" w:rsidP="009D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8222"/>
      </w:tblGrid>
      <w:tr w:rsidR="009D566C" w:rsidRPr="009D566C" w:rsidTr="00E65EA5">
        <w:trPr>
          <w:trHeight w:val="322"/>
        </w:trPr>
        <w:tc>
          <w:tcPr>
            <w:tcW w:w="8222" w:type="dxa"/>
          </w:tcPr>
          <w:p w:rsidR="009D566C" w:rsidRPr="009D566C" w:rsidRDefault="009D566C" w:rsidP="009D56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Новотитаровского сельского поселения от 01 апреля 2011 года № 349 «</w:t>
            </w:r>
            <w:r w:rsidRPr="009D5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О принятии </w:t>
            </w:r>
            <w:r w:rsidRPr="009D56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Правил </w:t>
            </w:r>
            <w:r w:rsidRPr="009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предоставления молодым семьям участникам подпрограммы «Обеспечение жильем молодых семей» федеральной целевой программы «Жилище» на 2011 - 2015 годы социальных выплат на приобретение (строительство) жилья и их использования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66C" w:rsidRPr="009D566C" w:rsidRDefault="009D566C" w:rsidP="009D566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9D56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реализации </w:t>
      </w:r>
      <w:r w:rsidRPr="009D56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подпрограммы «Обеспечение жильем молодых семей» федеральной целевой программы «Жилище» на 2011 - 2015 годы</w:t>
      </w:r>
      <w:r w:rsidRPr="009D56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утвержденной постановлением Правительства Российской Федерации </w:t>
      </w:r>
      <w:r w:rsidRPr="009D56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от 17 декабря 2010 года № 1050</w:t>
      </w:r>
      <w:r w:rsidRPr="009D566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постановления Правительства РФ от 22 ноября 2012 года № 1204 «О внесении изменений в федеральную целевую программу «Жилище» на 2011-2015 года», </w:t>
      </w:r>
      <w:proofErr w:type="gramStart"/>
      <w:r w:rsidRPr="009D566C"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ar-SA"/>
        </w:rPr>
        <w:t>п</w:t>
      </w:r>
      <w:proofErr w:type="gramEnd"/>
      <w:r w:rsidRPr="009D566C"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ar-SA"/>
        </w:rPr>
        <w:t xml:space="preserve"> о с т а н о в л я ю:</w:t>
      </w:r>
    </w:p>
    <w:p w:rsidR="009D566C" w:rsidRDefault="009D566C" w:rsidP="009D566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6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Новотитаровского сельского поселения Динского района от 01 апреля 2011 года № 349 следующие изменения: </w:t>
      </w:r>
    </w:p>
    <w:p w:rsidR="009D566C" w:rsidRDefault="009D566C" w:rsidP="009D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bookmarkStart w:id="0" w:name="sub_300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 приложения изложить в следующей редакции:</w:t>
      </w:r>
    </w:p>
    <w:p w:rsidR="009D566C" w:rsidRPr="009D566C" w:rsidRDefault="009D566C" w:rsidP="009D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Pr="0034500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45002">
        <w:rPr>
          <w:rFonts w:ascii="Times New Roman" w:hAnsi="Times New Roman" w:cs="Times New Roman"/>
          <w:sz w:val="28"/>
          <w:szCs w:val="28"/>
        </w:rPr>
        <w:t xml:space="preserve">В рамках настоящих Правил, социальная выплата может быть предоставлена молодым семьям, </w:t>
      </w:r>
      <w:bookmarkStart w:id="1" w:name="sub_30063"/>
      <w:bookmarkEnd w:id="0"/>
      <w:r w:rsidRPr="009D566C">
        <w:rPr>
          <w:rFonts w:ascii="Times New Roman" w:hAnsi="Times New Roman" w:cs="Times New Roman"/>
          <w:sz w:val="28"/>
          <w:szCs w:val="28"/>
        </w:rPr>
        <w:t>в том числе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566C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одного и более детей, где один из супругов не является гражданином Российской Федерации, а также неполн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566C">
        <w:rPr>
          <w:rFonts w:ascii="Times New Roman" w:hAnsi="Times New Roman" w:cs="Times New Roman"/>
          <w:sz w:val="28"/>
          <w:szCs w:val="28"/>
        </w:rPr>
        <w:t>, состоящ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из одного молодого родителя, являющегося гражданином Российской Федерации, и одного и более детей, соответствующ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D566C">
        <w:rPr>
          <w:rFonts w:ascii="Times New Roman" w:hAnsi="Times New Roman" w:cs="Times New Roman"/>
          <w:sz w:val="28"/>
          <w:szCs w:val="28"/>
        </w:rPr>
        <w:t xml:space="preserve"> следующим условиям:</w:t>
      </w:r>
      <w:proofErr w:type="gramEnd"/>
    </w:p>
    <w:p w:rsidR="009D566C" w:rsidRPr="009D566C" w:rsidRDefault="009D566C" w:rsidP="009D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t>а) 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 - участницы подпрограммы в список претендентов на получение социальной выплаты в планируемом году не превышает 35 лет;</w:t>
      </w:r>
    </w:p>
    <w:p w:rsidR="009D566C" w:rsidRPr="009D566C" w:rsidRDefault="009D566C" w:rsidP="009D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t xml:space="preserve">б) молодая семья признана нуждающейся в жилом помещении в соответствии с </w:t>
      </w:r>
      <w:hyperlink w:anchor="sub_3007" w:history="1">
        <w:r w:rsidRPr="009D566C">
          <w:rPr>
            <w:rFonts w:ascii="Times New Roman" w:hAnsi="Times New Roman" w:cs="Times New Roman"/>
            <w:sz w:val="28"/>
            <w:szCs w:val="28"/>
          </w:rPr>
          <w:t>пунктом 7</w:t>
        </w:r>
      </w:hyperlink>
      <w:r w:rsidRPr="009D566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D566C" w:rsidRPr="009D566C" w:rsidRDefault="009D566C" w:rsidP="009D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lastRenderedPageBreak/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</w:t>
      </w:r>
      <w:proofErr w:type="gramStart"/>
      <w:r w:rsidRPr="009D5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bookmarkEnd w:id="1"/>
    <w:p w:rsidR="009D566C" w:rsidRPr="009D566C" w:rsidRDefault="009D566C" w:rsidP="009D56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D566C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Специалисту 1 категории общего отдела администрации Новотитаровского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Власова</w:t>
      </w:r>
      <w:r w:rsidRPr="009D56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опубликовать настоящее постановление </w:t>
      </w:r>
      <w:r w:rsidRPr="009D56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приложении газеты «В контакте плюс» - «Деловой контакт» и обеспечить его размещение на интернет-сайте администрации Новотитаровского сельского поселения Динского района </w:t>
      </w:r>
      <w:r w:rsidRPr="009D566C">
        <w:rPr>
          <w:rFonts w:ascii="Times New Roman" w:eastAsia="Times New Roman" w:hAnsi="Times New Roman" w:cs="Times New Roman"/>
          <w:sz w:val="28"/>
          <w:szCs w:val="28"/>
          <w:lang w:eastAsia="ar-SA"/>
        </w:rPr>
        <w:t>www.novotitarovskaya.info.</w:t>
      </w: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</w:t>
      </w:r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. </w:t>
      </w:r>
      <w:proofErr w:type="gramStart"/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4</w:t>
      </w:r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 Постановление вступает в силу со дня его опубликования.</w:t>
      </w: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Глава Новотитаровского </w:t>
      </w:r>
    </w:p>
    <w:p w:rsidR="009D566C" w:rsidRPr="009D566C" w:rsidRDefault="009D566C" w:rsidP="009D566C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сельского поселения                   </w:t>
      </w:r>
      <w:r w:rsidR="00A9072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</w:t>
      </w:r>
      <w:r w:rsidRPr="009D566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                            С.К. Кошман</w:t>
      </w:r>
    </w:p>
    <w:sectPr w:rsidR="009D566C" w:rsidRPr="009D566C" w:rsidSect="00E41240">
      <w:headerReference w:type="default" r:id="rId7"/>
      <w:footnotePr>
        <w:pos w:val="beneathText"/>
      </w:footnotePr>
      <w:pgSz w:w="11905" w:h="16837"/>
      <w:pgMar w:top="426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0B" w:rsidRDefault="00BE2E0B">
      <w:pPr>
        <w:spacing w:after="0" w:line="240" w:lineRule="auto"/>
      </w:pPr>
      <w:r>
        <w:separator/>
      </w:r>
    </w:p>
  </w:endnote>
  <w:endnote w:type="continuationSeparator" w:id="0">
    <w:p w:rsidR="00BE2E0B" w:rsidRDefault="00BE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0B" w:rsidRDefault="00BE2E0B">
      <w:pPr>
        <w:spacing w:after="0" w:line="240" w:lineRule="auto"/>
      </w:pPr>
      <w:r>
        <w:separator/>
      </w:r>
    </w:p>
  </w:footnote>
  <w:footnote w:type="continuationSeparator" w:id="0">
    <w:p w:rsidR="00BE2E0B" w:rsidRDefault="00BE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9D" w:rsidRDefault="00B547E5">
    <w:pPr>
      <w:pStyle w:val="a3"/>
      <w:jc w:val="center"/>
    </w:pPr>
    <w:r>
      <w:fldChar w:fldCharType="begin"/>
    </w:r>
    <w:r w:rsidR="006572CB">
      <w:instrText xml:space="preserve"> PAGE   \* MERGEFORMAT </w:instrText>
    </w:r>
    <w:r>
      <w:fldChar w:fldCharType="separate"/>
    </w:r>
    <w:r w:rsidR="007C45A1">
      <w:rPr>
        <w:noProof/>
      </w:rPr>
      <w:t>2</w:t>
    </w:r>
    <w:r>
      <w:fldChar w:fldCharType="end"/>
    </w:r>
  </w:p>
  <w:p w:rsidR="00B7239D" w:rsidRDefault="00BE2E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D566C"/>
    <w:rsid w:val="000F654B"/>
    <w:rsid w:val="00150FE7"/>
    <w:rsid w:val="001C67DC"/>
    <w:rsid w:val="00270B56"/>
    <w:rsid w:val="004730C9"/>
    <w:rsid w:val="005D13FC"/>
    <w:rsid w:val="00616136"/>
    <w:rsid w:val="00655FF4"/>
    <w:rsid w:val="006572CB"/>
    <w:rsid w:val="007C45A1"/>
    <w:rsid w:val="007C4B16"/>
    <w:rsid w:val="00904F1E"/>
    <w:rsid w:val="009D566C"/>
    <w:rsid w:val="00A8233D"/>
    <w:rsid w:val="00A90729"/>
    <w:rsid w:val="00B547E5"/>
    <w:rsid w:val="00BE2E0B"/>
    <w:rsid w:val="00E41240"/>
    <w:rsid w:val="00F6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D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D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6</cp:revision>
  <cp:lastPrinted>2013-02-15T09:35:00Z</cp:lastPrinted>
  <dcterms:created xsi:type="dcterms:W3CDTF">2013-03-01T10:33:00Z</dcterms:created>
  <dcterms:modified xsi:type="dcterms:W3CDTF">2013-03-11T11:41:00Z</dcterms:modified>
</cp:coreProperties>
</file>